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0.xml" ContentType="application/vnd.openxmlformats-officedocument.wordprocessingml.header+xml"/>
  <Override PartName="/word/footer27.xml" ContentType="application/vnd.openxmlformats-officedocument.wordprocessingml.footer+xml"/>
  <Override PartName="/word/header11.xml" ContentType="application/vnd.openxmlformats-officedocument.wordprocessingml.head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header1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6.xml" ContentType="application/vnd.openxmlformats-officedocument.wordprocessingml.header+xml"/>
  <Override PartName="/word/footer34.xml" ContentType="application/vnd.openxmlformats-officedocument.wordprocessingml.footer+xml"/>
  <Override PartName="/word/header1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2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2.xml" ContentType="application/vnd.openxmlformats-officedocument.wordprocessingml.header+xml"/>
  <Override PartName="/word/footer4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45.xml" ContentType="application/vnd.openxmlformats-officedocument.wordprocessingml.footer+xml"/>
  <Override PartName="/word/header2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74147" w14:textId="77777777" w:rsidR="007B5828" w:rsidRDefault="007B5828">
      <w:pPr>
        <w:pBdr>
          <w:top w:val="nil"/>
          <w:left w:val="nil"/>
          <w:bottom w:val="nil"/>
          <w:right w:val="nil"/>
          <w:between w:val="nil"/>
        </w:pBdr>
        <w:spacing w:line="276" w:lineRule="auto"/>
      </w:pPr>
    </w:p>
    <w:p w14:paraId="38274148" w14:textId="77777777" w:rsidR="007B5828" w:rsidRDefault="007B5828"/>
    <w:p w14:paraId="38274149" w14:textId="642537A9" w:rsidR="007B5828" w:rsidRDefault="00BF483F">
      <w:pPr>
        <w:pBdr>
          <w:top w:val="nil"/>
          <w:left w:val="nil"/>
          <w:bottom w:val="nil"/>
          <w:right w:val="nil"/>
          <w:between w:val="nil"/>
        </w:pBdr>
        <w:spacing w:before="4"/>
        <w:rPr>
          <w:rFonts w:ascii="Times New Roman" w:eastAsia="Times New Roman" w:hAnsi="Times New Roman" w:cs="Times New Roman"/>
          <w:color w:val="000000"/>
          <w:sz w:val="17"/>
          <w:szCs w:val="17"/>
        </w:rPr>
        <w:sectPr w:rsidR="007B5828">
          <w:headerReference w:type="default" r:id="rId8"/>
          <w:pgSz w:w="18150" w:h="13040" w:orient="landscape"/>
          <w:pgMar w:top="220" w:right="880" w:bottom="280" w:left="520" w:header="14" w:footer="720" w:gutter="0"/>
          <w:pgNumType w:start="1"/>
          <w:cols w:space="720"/>
        </w:sectPr>
      </w:pPr>
      <w:r>
        <w:rPr>
          <w:rFonts w:ascii="Tahoma" w:eastAsia="Tahoma" w:hAnsi="Tahoma" w:cs="Tahoma"/>
          <w:noProof/>
          <w:color w:val="000000"/>
          <w:sz w:val="24"/>
          <w:szCs w:val="24"/>
        </w:rPr>
        <mc:AlternateContent>
          <mc:Choice Requires="wps">
            <w:drawing>
              <wp:anchor distT="0" distB="0" distL="114300" distR="114300" simplePos="0" relativeHeight="251720704" behindDoc="0" locked="0" layoutInCell="1" allowOverlap="1" wp14:anchorId="02D54828" wp14:editId="3F67D5B5">
                <wp:simplePos x="0" y="0"/>
                <wp:positionH relativeFrom="column">
                  <wp:posOffset>2030978</wp:posOffset>
                </wp:positionH>
                <wp:positionV relativeFrom="paragraph">
                  <wp:posOffset>2710788</wp:posOffset>
                </wp:positionV>
                <wp:extent cx="7323151" cy="421143"/>
                <wp:effectExtent l="0" t="0" r="0" b="0"/>
                <wp:wrapNone/>
                <wp:docPr id="36697365" name="Text Box 2"/>
                <wp:cNvGraphicFramePr/>
                <a:graphic xmlns:a="http://schemas.openxmlformats.org/drawingml/2006/main">
                  <a:graphicData uri="http://schemas.microsoft.com/office/word/2010/wordprocessingShape">
                    <wps:wsp>
                      <wps:cNvSpPr txBox="1"/>
                      <wps:spPr>
                        <a:xfrm>
                          <a:off x="0" y="0"/>
                          <a:ext cx="7323151" cy="421143"/>
                        </a:xfrm>
                        <a:prstGeom prst="rect">
                          <a:avLst/>
                        </a:prstGeom>
                        <a:noFill/>
                        <a:ln w="6350">
                          <a:noFill/>
                        </a:ln>
                      </wps:spPr>
                      <wps:txbx>
                        <w:txbxContent>
                          <w:p w14:paraId="60047799" w14:textId="2DDA06EE" w:rsidR="006362EF" w:rsidRPr="003B0C74" w:rsidRDefault="00CB05EB" w:rsidP="006362EF">
                            <w:pPr>
                              <w:shd w:val="clear" w:color="auto" w:fill="95B3D7" w:themeFill="accent1" w:themeFillTint="99"/>
                              <w:jc w:val="center"/>
                              <w:rPr>
                                <w:sz w:val="44"/>
                                <w:szCs w:val="44"/>
                                <w14:textOutline w14:w="9525" w14:cap="rnd" w14:cmpd="sng" w14:algn="ctr">
                                  <w14:solidFill>
                                    <w14:srgbClr w14:val="000000"/>
                                  </w14:solidFill>
                                  <w14:prstDash w14:val="solid"/>
                                  <w14:bevel/>
                                </w14:textOutline>
                              </w:rPr>
                            </w:pPr>
                            <w:r w:rsidRPr="003B0C74">
                              <w:rPr>
                                <w:sz w:val="44"/>
                                <w:szCs w:val="44"/>
                                <w:lang w:val="fr"/>
                                <w14:textOutline w14:w="9525" w14:cap="rnd" w14:cmpd="sng" w14:algn="ctr">
                                  <w14:solidFill>
                                    <w14:srgbClr w14:val="000000"/>
                                  </w14:solidFill>
                                  <w14:prstDash w14:val="solid"/>
                                  <w14:bevel/>
                                </w14:textOutline>
                              </w:rPr>
                              <w:t>RÉGION DE L’AFRIQUE DE L’OUEST ET DU CENTRE</w:t>
                            </w:r>
                          </w:p>
                          <w:p w14:paraId="62377227" w14:textId="6F0CFAF5" w:rsidR="00BF483F" w:rsidRPr="006362EF" w:rsidRDefault="00BF48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54828" id="_x0000_t202" coordsize="21600,21600" o:spt="202" path="m,l,21600r21600,l21600,xe">
                <v:stroke joinstyle="miter"/>
                <v:path gradientshapeok="t" o:connecttype="rect"/>
              </v:shapetype>
              <v:shape id="Text Box 2" o:spid="_x0000_s1026" type="#_x0000_t202" style="position:absolute;margin-left:159.9pt;margin-top:213.45pt;width:576.65pt;height:3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" filled="f" stroked="f" strokeweight=".5pt">
                <v:textbox>
                  <w:txbxContent>
                    <w:p w14:paraId="60047799" w14:textId="2DDA06EE" w:rsidR="006362EF" w:rsidRPr="003B0C74" w:rsidRDefault="00CB05EB" w:rsidP="006362EF">
                      <w:pPr>
                        <w:shd w:val="clear" w:color="auto" w:fill="95B3D7" w:themeFill="accent1" w:themeFillTint="99"/>
                        <w:jc w:val="center"/>
                        <w:rPr>
                          <w:sz w:val="44"/>
                          <w:szCs w:val="44"/>
                          <w14:textOutline w14:w="9525" w14:cap="rnd" w14:cmpd="sng" w14:algn="ctr">
                            <w14:solidFill>
                              <w14:srgbClr w14:val="000000"/>
                            </w14:solidFill>
                            <w14:prstDash w14:val="solid"/>
                            <w14:bevel/>
                          </w14:textOutline>
                        </w:rPr>
                      </w:pPr>
                      <w:r w:rsidRPr="003B0C74">
                        <w:rPr>
                          <w:sz w:val="44"/>
                          <w:szCs w:val="44"/>
                          <w:lang w:val="fr"/>
                          <w14:textOutline w14:w="9525" w14:cap="rnd" w14:cmpd="sng" w14:algn="ctr">
                            <w14:solidFill>
                              <w14:srgbClr w14:val="000000"/>
                            </w14:solidFill>
                            <w14:prstDash w14:val="solid"/>
                            <w14:bevel/>
                          </w14:textOutline>
                        </w:rPr>
                        <w:t>RÉGION DE L’AFRIQUE DE L’OUEST ET DU CENTRE</w:t>
                      </w:r>
                    </w:p>
                    <w:p w14:paraId="62377227" w14:textId="6F0CFAF5" w:rsidR="00BF483F" w:rsidRPr="006362EF" w:rsidRDefault="00BF483F"/>
                  </w:txbxContent>
                </v:textbox>
              </v:shape>
            </w:pict>
          </mc:Fallback>
        </mc:AlternateContent>
      </w:r>
      <w:r w:rsidR="007D48C0">
        <w:rPr>
          <w:rFonts w:ascii="Tahoma" w:eastAsia="Tahoma" w:hAnsi="Tahoma" w:cs="Tahoma"/>
          <w:noProof/>
          <w:color w:val="000000"/>
          <w:sz w:val="24"/>
          <w:szCs w:val="24"/>
        </w:rPr>
        <mc:AlternateContent>
          <mc:Choice Requires="wps">
            <w:drawing>
              <wp:anchor distT="0" distB="0" distL="114300" distR="114300" simplePos="0" relativeHeight="251719680" behindDoc="0" locked="0" layoutInCell="1" allowOverlap="1" wp14:anchorId="02CBA1F3" wp14:editId="616A80D5">
                <wp:simplePos x="0" y="0"/>
                <wp:positionH relativeFrom="column">
                  <wp:posOffset>3414864</wp:posOffset>
                </wp:positionH>
                <wp:positionV relativeFrom="paragraph">
                  <wp:posOffset>1884349</wp:posOffset>
                </wp:positionV>
                <wp:extent cx="4142630" cy="826935"/>
                <wp:effectExtent l="0" t="0" r="0" b="0"/>
                <wp:wrapNone/>
                <wp:docPr id="415012985" name="Text Box 1"/>
                <wp:cNvGraphicFramePr/>
                <a:graphic xmlns:a="http://schemas.openxmlformats.org/drawingml/2006/main">
                  <a:graphicData uri="http://schemas.microsoft.com/office/word/2010/wordprocessingShape">
                    <wps:wsp>
                      <wps:cNvSpPr txBox="1"/>
                      <wps:spPr>
                        <a:xfrm>
                          <a:off x="0" y="0"/>
                          <a:ext cx="4142630" cy="826935"/>
                        </a:xfrm>
                        <a:prstGeom prst="rect">
                          <a:avLst/>
                        </a:prstGeom>
                        <a:solidFill>
                          <a:srgbClr val="66CCFF"/>
                        </a:solidFill>
                        <a:ln w="6350">
                          <a:noFill/>
                        </a:ln>
                      </wps:spPr>
                      <wps:txbx>
                        <w:txbxContent>
                          <w:p w14:paraId="122200B5" w14:textId="14CDB1D4" w:rsidR="007D48C0" w:rsidRPr="00BF483F" w:rsidRDefault="00BF483F" w:rsidP="00BF483F">
                            <w:pPr>
                              <w:jc w:val="center"/>
                              <w:rPr>
                                <w:sz w:val="96"/>
                                <w:szCs w:val="96"/>
                              </w:rPr>
                            </w:pPr>
                            <w:r w:rsidRPr="00BF483F">
                              <w:rPr>
                                <w:rFonts w:ascii="Segoe UI" w:hAnsi="Segoe UI" w:cs="Segoe UI"/>
                                <w:sz w:val="72"/>
                                <w:szCs w:val="72"/>
                              </w:rPr>
                              <w:t>FEUILLE DE ROUTE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CBA1F3" id="Text Box 1" o:spid="_x0000_s1027" type="#_x0000_t202" style="position:absolute;margin-left:268.9pt;margin-top:148.35pt;width:326.2pt;height:65.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" fillcolor="#6cf" stroked="f" strokeweight=".5pt">
                <v:textbox>
                  <w:txbxContent>
                    <w:p w14:paraId="122200B5" w14:textId="14CDB1D4" w:rsidR="007D48C0" w:rsidRPr="00BF483F" w:rsidRDefault="00BF483F" w:rsidP="00BF483F">
                      <w:pPr>
                        <w:jc w:val="center"/>
                        <w:rPr>
                          <w:sz w:val="96"/>
                          <w:szCs w:val="96"/>
                        </w:rPr>
                      </w:pPr>
                      <w:r w:rsidRPr="00BF483F">
                        <w:rPr>
                          <w:rFonts w:ascii="Segoe UI" w:hAnsi="Segoe UI" w:cs="Segoe UI"/>
                          <w:sz w:val="72"/>
                          <w:szCs w:val="72"/>
                        </w:rPr>
                        <w:t>FEUILLE DE ROUTE</w:t>
                      </w:r>
                    </w:p>
                  </w:txbxContent>
                </v:textbox>
              </v:shape>
            </w:pict>
          </mc:Fallback>
        </mc:AlternateContent>
      </w:r>
      <w:r>
        <w:rPr>
          <w:rFonts w:ascii="Tahoma" w:eastAsia="Tahoma" w:hAnsi="Tahoma" w:cs="Tahoma"/>
          <w:noProof/>
          <w:color w:val="000000"/>
          <w:sz w:val="24"/>
          <w:szCs w:val="24"/>
        </w:rPr>
        <mc:AlternateContent>
          <mc:Choice Requires="wpg">
            <w:drawing>
              <wp:anchor distT="0" distB="0" distL="114300" distR="114300" simplePos="0" relativeHeight="251658240" behindDoc="0" locked="0" layoutInCell="1" hidden="0" allowOverlap="1" wp14:anchorId="38275AFB" wp14:editId="618EB490">
                <wp:simplePos x="0" y="0"/>
                <wp:positionH relativeFrom="page">
                  <wp:posOffset>92075</wp:posOffset>
                </wp:positionH>
                <wp:positionV relativeFrom="page">
                  <wp:posOffset>266700</wp:posOffset>
                </wp:positionV>
                <wp:extent cx="11337925" cy="7836535"/>
                <wp:effectExtent l="0" t="0" r="15875" b="0"/>
                <wp:wrapNone/>
                <wp:docPr id="1403" name="Group 1403"/>
                <wp:cNvGraphicFramePr/>
                <a:graphic xmlns:a="http://schemas.openxmlformats.org/drawingml/2006/main">
                  <a:graphicData uri="http://schemas.microsoft.com/office/word/2010/wordprocessingGroup">
                    <wpg:wgp>
                      <wpg:cNvGrpSpPr/>
                      <wpg:grpSpPr>
                        <a:xfrm>
                          <a:off x="0" y="0"/>
                          <a:ext cx="11337925" cy="7836535"/>
                          <a:chOff x="0" y="0"/>
                          <a:chExt cx="10692000" cy="7560000"/>
                        </a:xfrm>
                      </wpg:grpSpPr>
                      <wpg:grpSp>
                        <wpg:cNvPr id="1735090567" name="Group 1735090567"/>
                        <wpg:cNvGrpSpPr/>
                        <wpg:grpSpPr>
                          <a:xfrm>
                            <a:off x="0" y="0"/>
                            <a:ext cx="10692000" cy="7560000"/>
                            <a:chOff x="145" y="415"/>
                            <a:chExt cx="17855" cy="12341"/>
                          </a:xfrm>
                        </wpg:grpSpPr>
                        <wps:wsp>
                          <wps:cNvPr id="744305545" name="Rectangle 744305545"/>
                          <wps:cNvSpPr/>
                          <wps:spPr>
                            <a:xfrm>
                              <a:off x="145" y="415"/>
                              <a:ext cx="17850" cy="12325"/>
                            </a:xfrm>
                            <a:prstGeom prst="rect">
                              <a:avLst/>
                            </a:prstGeom>
                            <a:noFill/>
                            <a:ln>
                              <a:noFill/>
                            </a:ln>
                          </wps:spPr>
                          <wps:txbx>
                            <w:txbxContent>
                              <w:p w14:paraId="38275D5B" w14:textId="77777777" w:rsidR="007B5828" w:rsidRDefault="007B5828">
                                <w:pPr>
                                  <w:textDirection w:val="btLr"/>
                                </w:pPr>
                              </w:p>
                            </w:txbxContent>
                          </wps:txbx>
                          <wps:bodyPr spcFirstLastPara="1" wrap="square" lIns="91425" tIns="91425" rIns="91425" bIns="91425" anchor="ctr" anchorCtr="0">
                            <a:noAutofit/>
                          </wps:bodyPr>
                        </wps:wsp>
                        <pic:pic xmlns:pic="http://schemas.openxmlformats.org/drawingml/2006/picture">
                          <pic:nvPicPr>
                            <pic:cNvPr id="246" name="Shape 246"/>
                            <pic:cNvPicPr preferRelativeResize="0"/>
                          </pic:nvPicPr>
                          <pic:blipFill rotWithShape="1">
                            <a:blip r:embed="rId9">
                              <a:alphaModFix/>
                            </a:blip>
                            <a:srcRect/>
                            <a:stretch/>
                          </pic:blipFill>
                          <pic:spPr>
                            <a:xfrm>
                              <a:off x="283" y="415"/>
                              <a:ext cx="17575" cy="12341"/>
                            </a:xfrm>
                            <a:prstGeom prst="rect">
                              <a:avLst/>
                            </a:prstGeom>
                            <a:noFill/>
                            <a:ln>
                              <a:noFill/>
                            </a:ln>
                          </pic:spPr>
                        </pic:pic>
                        <wps:wsp>
                          <wps:cNvPr id="1313099649" name="Straight Arrow Connector 1313099649"/>
                          <wps:cNvCnPr/>
                          <wps:spPr>
                            <a:xfrm>
                              <a:off x="145" y="6239"/>
                              <a:ext cx="0" cy="560"/>
                            </a:xfrm>
                            <a:prstGeom prst="straightConnector1">
                              <a:avLst/>
                            </a:prstGeom>
                            <a:noFill/>
                            <a:ln w="9525" cap="flat" cmpd="sng">
                              <a:solidFill>
                                <a:srgbClr val="000000"/>
                              </a:solidFill>
                              <a:prstDash val="solid"/>
                              <a:round/>
                              <a:headEnd type="none" w="med" len="med"/>
                              <a:tailEnd type="none" w="med" len="med"/>
                            </a:ln>
                          </wps:spPr>
                          <wps:bodyPr/>
                        </wps:wsp>
                        <wps:wsp>
                          <wps:cNvPr id="996260078" name="Straight Arrow Connector 996260078"/>
                          <wps:cNvCnPr/>
                          <wps:spPr>
                            <a:xfrm>
                              <a:off x="18000" y="6239"/>
                              <a:ext cx="0" cy="56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anchor>
            </w:drawing>
          </mc:Choice>
          <mc:Fallback>
            <w:pict>
              <v:group w14:anchorId="38275AFB" id="Group 1403" o:spid="_x0000_s1028" style="position:absolute;margin-left:7.25pt;margin-top:21pt;width:892.75pt;height:617.05pt;z-index:251658240;mso-position-horizontal-relative:page;mso-position-vertical-relative:page" coordsize="106920,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kQyOFUZJoAQ&#10;Ak4AyfQVbh05n5kOweg61btrVbdfV+7VNVWFcjito4fuqM+p61JRRTJCiiigAooooAKKKKACiiig&#10;AooooAKKKKACiiigAooooAKKKKACiiigAooooAKKKKACiiildAFFFFLmQBRRRS5kAUUUUucAoooo&#10;5wCiiilzgFFFFHOwCiignAyelHOwCmySLEu5iAKqT6iFysY3H+8elUZJGlbLsWPvVJsdi1cagz8R&#10;/Kvr3NUySTknJooplB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S0+DYnmEfM3T6Vm1twkGJMdMDFNCY6iiiqJCikZggyxAHqage&#10;/hToSx9hQMsUVRbVPSP8zTk1NSfmQr7g5pXCxcopkcySjKMDT6YgooooAKKKKACiiigAooooAKKK&#10;KACiiilewBRRRU8yAKKKKnnAKKKKXMwCiiipAKKKKACiiigAooooAKKKKACiiigAooooAKKKKACq&#10;98rNbnb25P0qxTJpVhQsx49PWmhmLRRRWh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SxXMkIwrcehqKigC1/aMvov5Ux7&#10;2Z/48fTioKKYCsxY5JJPvSUUUgCiiigBQSDkHB9qsxahJHw3zj361Vopga0V7FL/ABbT6NU9YVSR&#10;zyRfdYgenancVjZoqhFqZHEi591q7FKsy7kORTEOooopNpCCiiioc+wBRRRU8zYBRRRUgFFFFABR&#10;RRQAUUUUAFFFFABRRRQAUUUUAFFFFABRRRQAUySZIR87AU+qF7ZuzmRPmz1Hemhkj6kg+6pb9Kib&#10;U3P3UUfXmqRGDRV2Q7Fv+0pfRPyNH9pS/wB1PyP+NVKKLIdi02ozEcbV+gqu8jSNlmLH3ptFOw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Zt7F5sFvkT9TQBDFE0z7VGT/Kta3g&#10;FvHtHJ6k06KJYV2oMCnVDZNwoooqRBRRRQAUUUUAFFFFABRRRQAUUUUAFFFFABRRRQAUUUUAFFNe&#10;VI/vOF+pqFtQhXoS30FOwyxRVJtTUfdQn6nFNOqHtGB9TRZhYv0VmnUpf7qfkaadQmPQgfQU+VhY&#10;1KKyTezH/lofwAqNppG6ux/GjlHY0ruKFkJchWxwe9ZVFFUlYYUUUU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">
                <v:group id="Group 1735090567" o:spid="_x0000_s1029" style="position:absolute;width:106920;height:75600" coordorigin="145,415" coordsize="17855,1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">
                  <v:rect id="Rectangle 744305545" o:spid="_x0000_s1030" style="position:absolute;left:145;top:415;width:17850;height:1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" filled="f" stroked="f">
                    <v:textbox inset="2.53958mm,2.53958mm,2.53958mm,2.53958mm">
                      <w:txbxContent>
                        <w:p w14:paraId="38275D5B" w14:textId="77777777" w:rsidR="007B5828" w:rsidRDefault="007B582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6" o:spid="_x0000_s1031" type="#_x0000_t75" style="position:absolute;left:283;top:415;width:17575;height:123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">
                    <v:imagedata r:id="rId10" o:title=""/>
                  </v:shape>
                  <v:shapetype id="_x0000_t32" coordsize="21600,21600" o:spt="32" o:oned="t" path="m,l21600,21600e" filled="f">
                    <v:path arrowok="t" fillok="f" o:connecttype="none"/>
                    <o:lock v:ext="edit" shapetype="t"/>
                  </v:shapetype>
                  <v:shape id="Straight Arrow Connector 1313099649" o:spid="_x0000_s1032" type="#_x0000_t32" style="position:absolute;left:145;top:6239;width:0;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"/>
                  <v:shape id="Straight Arrow Connector 996260078" o:spid="_x0000_s1033" type="#_x0000_t32" style="position:absolute;left:18000;top:6239;width:0;height: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"/>
                </v:group>
                <w10:wrap anchorx="page" anchory="page"/>
              </v:group>
            </w:pict>
          </mc:Fallback>
        </mc:AlternateContent>
      </w:r>
      <w:r>
        <w:rPr>
          <w:rFonts w:ascii="Tahoma" w:eastAsia="Tahoma" w:hAnsi="Tahoma" w:cs="Tahoma"/>
          <w:noProof/>
          <w:color w:val="000000"/>
          <w:sz w:val="24"/>
          <w:szCs w:val="24"/>
        </w:rPr>
        <mc:AlternateContent>
          <mc:Choice Requires="wps">
            <w:drawing>
              <wp:anchor distT="0" distB="0" distL="114300" distR="114300" simplePos="0" relativeHeight="251659264" behindDoc="0" locked="0" layoutInCell="1" hidden="0" allowOverlap="1" wp14:anchorId="38275AFD" wp14:editId="38275AFE">
                <wp:simplePos x="0" y="0"/>
                <wp:positionH relativeFrom="page">
                  <wp:posOffset>353695</wp:posOffset>
                </wp:positionH>
                <wp:positionV relativeFrom="page">
                  <wp:posOffset>179705</wp:posOffset>
                </wp:positionV>
                <wp:extent cx="0" cy="12700"/>
                <wp:effectExtent l="0" t="0" r="0" b="0"/>
                <wp:wrapNone/>
                <wp:docPr id="1360" name="Straight Arrow Connector 1360"/>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353695</wp:posOffset>
                </wp:positionH>
                <wp:positionV relativeFrom="page">
                  <wp:posOffset>179705</wp:posOffset>
                </wp:positionV>
                <wp:extent cx="0" cy="12700"/>
                <wp:effectExtent b="0" l="0" r="0" t="0"/>
                <wp:wrapNone/>
                <wp:docPr id="1360" name="image118.png"/>
                <a:graphic>
                  <a:graphicData uri="http://schemas.openxmlformats.org/drawingml/2006/picture">
                    <pic:pic>
                      <pic:nvPicPr>
                        <pic:cNvPr id="0" name="image118.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114300" distR="114300" simplePos="0" relativeHeight="251660288" behindDoc="0" locked="0" layoutInCell="1" hidden="0" allowOverlap="1" wp14:anchorId="38275AFF" wp14:editId="38275B00">
                <wp:simplePos x="0" y="0"/>
                <wp:positionH relativeFrom="page">
                  <wp:posOffset>11153775</wp:posOffset>
                </wp:positionH>
                <wp:positionV relativeFrom="page">
                  <wp:posOffset>179705</wp:posOffset>
                </wp:positionV>
                <wp:extent cx="0" cy="12700"/>
                <wp:effectExtent l="0" t="0" r="0" b="0"/>
                <wp:wrapNone/>
                <wp:docPr id="1312" name="Straight Arrow Connector 131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11153775</wp:posOffset>
                </wp:positionH>
                <wp:positionV relativeFrom="page">
                  <wp:posOffset>179705</wp:posOffset>
                </wp:positionV>
                <wp:extent cx="0" cy="12700"/>
                <wp:effectExtent b="0" l="0" r="0" t="0"/>
                <wp:wrapNone/>
                <wp:docPr id="1312" name="image70.png"/>
                <a:graphic>
                  <a:graphicData uri="http://schemas.openxmlformats.org/drawingml/2006/picture">
                    <pic:pic>
                      <pic:nvPicPr>
                        <pic:cNvPr id="0" name="image70.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114300" distR="114300" simplePos="0" relativeHeight="251661312" behindDoc="0" locked="0" layoutInCell="1" hidden="0" allowOverlap="1" wp14:anchorId="38275B01" wp14:editId="38275B02">
                <wp:simplePos x="0" y="0"/>
                <wp:positionH relativeFrom="page">
                  <wp:posOffset>-4761</wp:posOffset>
                </wp:positionH>
                <wp:positionV relativeFrom="page">
                  <wp:posOffset>-4761</wp:posOffset>
                </wp:positionV>
                <wp:extent cx="189865" cy="189865"/>
                <wp:effectExtent l="0" t="0" r="0" b="0"/>
                <wp:wrapNone/>
                <wp:docPr id="1310" name="Freeform: Shape 1310"/>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283" y="283"/>
                              </a:moveTo>
                              <a:lnTo>
                                <a:pt x="283" y="0"/>
                              </a:lnTo>
                              <a:moveTo>
                                <a:pt x="283" y="283"/>
                              </a:moveTo>
                              <a:lnTo>
                                <a:pt x="0" y="283"/>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189865" cy="189865"/>
                <wp:effectExtent b="0" l="0" r="0" t="0"/>
                <wp:wrapNone/>
                <wp:docPr id="1310" name="image68.png"/>
                <a:graphic>
                  <a:graphicData uri="http://schemas.openxmlformats.org/drawingml/2006/picture">
                    <pic:pic>
                      <pic:nvPicPr>
                        <pic:cNvPr id="0" name="image68.png"/>
                        <pic:cNvPicPr preferRelativeResize="0"/>
                      </pic:nvPicPr>
                      <pic:blipFill>
                        <a:blip r:embed="rId13"/>
                        <a:srcRect/>
                        <a:stretch>
                          <a:fillRect/>
                        </a:stretch>
                      </pic:blipFill>
                      <pic:spPr>
                        <a:xfrm>
                          <a:off x="0" y="0"/>
                          <a:ext cx="189865" cy="18986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114300" distR="114300" simplePos="0" relativeHeight="251662336" behindDoc="0" locked="0" layoutInCell="1" hidden="0" allowOverlap="1" wp14:anchorId="38275B03" wp14:editId="38275B04">
                <wp:simplePos x="0" y="0"/>
                <wp:positionH relativeFrom="page">
                  <wp:posOffset>11335068</wp:posOffset>
                </wp:positionH>
                <wp:positionV relativeFrom="page">
                  <wp:posOffset>-4761</wp:posOffset>
                </wp:positionV>
                <wp:extent cx="189865" cy="189865"/>
                <wp:effectExtent l="0" t="0" r="0" b="0"/>
                <wp:wrapNone/>
                <wp:docPr id="1412" name="Freeform: Shape 1412"/>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0" y="283"/>
                              </a:moveTo>
                              <a:lnTo>
                                <a:pt x="0" y="0"/>
                              </a:lnTo>
                              <a:moveTo>
                                <a:pt x="0" y="283"/>
                              </a:moveTo>
                              <a:lnTo>
                                <a:pt x="284" y="283"/>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11335068</wp:posOffset>
                </wp:positionH>
                <wp:positionV relativeFrom="page">
                  <wp:posOffset>-4761</wp:posOffset>
                </wp:positionV>
                <wp:extent cx="189865" cy="189865"/>
                <wp:effectExtent b="0" l="0" r="0" t="0"/>
                <wp:wrapNone/>
                <wp:docPr id="1412" name="image170.png"/>
                <a:graphic>
                  <a:graphicData uri="http://schemas.openxmlformats.org/drawingml/2006/picture">
                    <pic:pic>
                      <pic:nvPicPr>
                        <pic:cNvPr id="0" name="image170.png"/>
                        <pic:cNvPicPr preferRelativeResize="0"/>
                      </pic:nvPicPr>
                      <pic:blipFill>
                        <a:blip r:embed="rId14"/>
                        <a:srcRect/>
                        <a:stretch>
                          <a:fillRect/>
                        </a:stretch>
                      </pic:blipFill>
                      <pic:spPr>
                        <a:xfrm>
                          <a:off x="0" y="0"/>
                          <a:ext cx="189865" cy="189865"/>
                        </a:xfrm>
                        <a:prstGeom prst="rect"/>
                        <a:ln/>
                      </pic:spPr>
                    </pic:pic>
                  </a:graphicData>
                </a:graphic>
              </wp:anchor>
            </w:drawing>
          </mc:Fallback>
        </mc:AlternateContent>
      </w:r>
    </w:p>
    <w:p w14:paraId="3827414A" w14:textId="77777777" w:rsidR="007B5828" w:rsidRDefault="008E3F19">
      <w:pPr>
        <w:pBdr>
          <w:top w:val="nil"/>
          <w:left w:val="nil"/>
          <w:bottom w:val="nil"/>
          <w:right w:val="nil"/>
          <w:between w:val="nil"/>
        </w:pBdr>
        <w:spacing w:before="4"/>
        <w:rPr>
          <w:rFonts w:ascii="Times New Roman" w:eastAsia="Times New Roman" w:hAnsi="Times New Roman" w:cs="Times New Roman"/>
          <w:color w:val="000000"/>
          <w:sz w:val="17"/>
          <w:szCs w:val="17"/>
        </w:rPr>
        <w:sectPr w:rsidR="007B5828">
          <w:footerReference w:type="default" r:id="rId15"/>
          <w:pgSz w:w="18150" w:h="13040" w:orient="landscape"/>
          <w:pgMar w:top="220" w:right="880" w:bottom="1700" w:left="520" w:header="14" w:footer="1501" w:gutter="0"/>
          <w:cols w:space="720"/>
        </w:sectPr>
      </w:pPr>
      <w:r>
        <w:rPr>
          <w:rFonts w:ascii="Tahoma" w:eastAsia="Tahoma" w:hAnsi="Tahoma" w:cs="Tahoma"/>
          <w:noProof/>
          <w:color w:val="000000"/>
          <w:sz w:val="24"/>
          <w:szCs w:val="24"/>
        </w:rPr>
        <w:lastRenderedPageBreak/>
        <mc:AlternateContent>
          <mc:Choice Requires="wpg">
            <w:drawing>
              <wp:anchor distT="0" distB="0" distL="0" distR="0" simplePos="0" relativeHeight="251663360" behindDoc="1" locked="0" layoutInCell="1" hidden="0" allowOverlap="1" wp14:anchorId="38275B05" wp14:editId="38275B06">
                <wp:simplePos x="0" y="0"/>
                <wp:positionH relativeFrom="page">
                  <wp:posOffset>179705</wp:posOffset>
                </wp:positionH>
                <wp:positionV relativeFrom="page">
                  <wp:posOffset>179705</wp:posOffset>
                </wp:positionV>
                <wp:extent cx="11160125" cy="918210"/>
                <wp:effectExtent l="0" t="0" r="0" b="0"/>
                <wp:wrapNone/>
                <wp:docPr id="1309" name="Group 1309"/>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399127477" name="Group 399127477"/>
                        <wpg:cNvGrpSpPr/>
                        <wpg:grpSpPr>
                          <a:xfrm>
                            <a:off x="0" y="3320895"/>
                            <a:ext cx="10692000" cy="918210"/>
                            <a:chOff x="283" y="283"/>
                            <a:chExt cx="17575" cy="1446"/>
                          </a:xfrm>
                        </wpg:grpSpPr>
                        <wps:wsp>
                          <wps:cNvPr id="630193470" name="Rectangle 630193470"/>
                          <wps:cNvSpPr/>
                          <wps:spPr>
                            <a:xfrm>
                              <a:off x="283" y="283"/>
                              <a:ext cx="17575" cy="1425"/>
                            </a:xfrm>
                            <a:prstGeom prst="rect">
                              <a:avLst/>
                            </a:prstGeom>
                            <a:noFill/>
                            <a:ln>
                              <a:noFill/>
                            </a:ln>
                          </wps:spPr>
                          <wps:txbx>
                            <w:txbxContent>
                              <w:p w14:paraId="38275D5C" w14:textId="77777777" w:rsidR="007B5828" w:rsidRDefault="007B5828">
                                <w:pPr>
                                  <w:textDirection w:val="btLr"/>
                                </w:pPr>
                              </w:p>
                            </w:txbxContent>
                          </wps:txbx>
                          <wps:bodyPr spcFirstLastPara="1" wrap="square" lIns="91425" tIns="91425" rIns="91425" bIns="91425" anchor="ctr" anchorCtr="0">
                            <a:noAutofit/>
                          </wps:bodyPr>
                        </wps:wsp>
                        <wps:wsp>
                          <wps:cNvPr id="212476482" name="Rectangle 212476482"/>
                          <wps:cNvSpPr/>
                          <wps:spPr>
                            <a:xfrm>
                              <a:off x="427" y="283"/>
                              <a:ext cx="17431" cy="1183"/>
                            </a:xfrm>
                            <a:prstGeom prst="rect">
                              <a:avLst/>
                            </a:prstGeom>
                            <a:solidFill>
                              <a:srgbClr val="EAF5EC"/>
                            </a:solidFill>
                            <a:ln>
                              <a:noFill/>
                            </a:ln>
                          </wps:spPr>
                          <wps:txbx>
                            <w:txbxContent>
                              <w:p w14:paraId="38275D5D" w14:textId="77777777" w:rsidR="007B5828" w:rsidRDefault="007B5828">
                                <w:pPr>
                                  <w:textDirection w:val="btLr"/>
                                </w:pPr>
                              </w:p>
                            </w:txbxContent>
                          </wps:txbx>
                          <wps:bodyPr spcFirstLastPara="1" wrap="square" lIns="91425" tIns="91425" rIns="91425" bIns="91425" anchor="ctr" anchorCtr="0">
                            <a:noAutofit/>
                          </wps:bodyPr>
                        </wps:wsp>
                        <wps:wsp>
                          <wps:cNvPr id="1338788393" name="Freeform: Shape 1338788393"/>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98" name="Shape 98"/>
                            <pic:cNvPicPr preferRelativeResize="0"/>
                          </pic:nvPicPr>
                          <pic:blipFill rotWithShape="1">
                            <a:blip r:embed="rId16">
                              <a:alphaModFix/>
                            </a:blip>
                            <a:srcRect/>
                            <a:stretch/>
                          </pic:blipFill>
                          <pic:spPr>
                            <a:xfrm>
                              <a:off x="15854" y="957"/>
                              <a:ext cx="834" cy="772"/>
                            </a:xfrm>
                            <a:prstGeom prst="rect">
                              <a:avLst/>
                            </a:prstGeom>
                            <a:noFill/>
                            <a:ln>
                              <a:noFill/>
                            </a:ln>
                          </pic:spPr>
                        </pic:pic>
                        <wps:wsp>
                          <wps:cNvPr id="65610263" name="Rectangle 65610263"/>
                          <wps:cNvSpPr/>
                          <wps:spPr>
                            <a:xfrm>
                              <a:off x="6834" y="1207"/>
                              <a:ext cx="4123" cy="238"/>
                            </a:xfrm>
                            <a:prstGeom prst="rect">
                              <a:avLst/>
                            </a:prstGeom>
                            <a:noFill/>
                            <a:ln>
                              <a:noFill/>
                            </a:ln>
                          </wps:spPr>
                          <wps:txbx>
                            <w:txbxContent>
                              <w:p w14:paraId="38275D5E" w14:textId="77777777" w:rsidR="007B5828" w:rsidRDefault="008E3F19">
                                <w:pPr>
                                  <w:spacing w:before="17"/>
                                  <w:textDirection w:val="btLr"/>
                                </w:pPr>
                                <w:r>
                                  <w:rPr>
                                    <w:rFonts w:ascii="Calibri" w:eastAsia="Calibri" w:hAnsi="Calibri" w:cs="Calibri"/>
                                    <w:color w:val="231F20"/>
                                    <w:sz w:val="18"/>
                                  </w:rPr>
                                  <w:t xml:space="preserve">FEUILLE DE </w:t>
                                </w:r>
                                <w:r>
                                  <w:rPr>
                                    <w:rFonts w:ascii="Calibri" w:eastAsia="Calibri" w:hAnsi="Calibri" w:cs="Calibri"/>
                                    <w:color w:val="231F20"/>
                                    <w:sz w:val="18"/>
                                  </w:rPr>
                                  <w:t>ROUTE / RÉGION AFRIQUE DE L'OUEST ET CENTRALE</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09" name="image67.png"/>
                <a:graphic>
                  <a:graphicData uri="http://schemas.openxmlformats.org/drawingml/2006/picture">
                    <pic:pic>
                      <pic:nvPicPr>
                        <pic:cNvPr id="0" name="image67.png"/>
                        <pic:cNvPicPr preferRelativeResize="0"/>
                      </pic:nvPicPr>
                      <pic:blipFill>
                        <a:blip r:embed="rId17"/>
                        <a:srcRect/>
                        <a:stretch>
                          <a:fillRect/>
                        </a:stretch>
                      </pic:blipFill>
                      <pic:spPr>
                        <a:xfrm>
                          <a:off x="0" y="0"/>
                          <a:ext cx="11160125" cy="918210"/>
                        </a:xfrm>
                        <a:prstGeom prst="rect"/>
                        <a:ln/>
                      </pic:spPr>
                    </pic:pic>
                  </a:graphicData>
                </a:graphic>
              </wp:anchor>
            </w:drawing>
          </mc:Fallback>
        </mc:AlternateContent>
      </w:r>
    </w:p>
    <w:p w14:paraId="3827414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w:lastRenderedPageBreak/>
        <mc:AlternateContent>
          <mc:Choice Requires="wpg">
            <w:drawing>
              <wp:anchor distT="0" distB="0" distL="0" distR="0" simplePos="0" relativeHeight="251664384" behindDoc="1" locked="0" layoutInCell="1" hidden="0" allowOverlap="1" wp14:anchorId="38275B07" wp14:editId="38275B08">
                <wp:simplePos x="0" y="0"/>
                <wp:positionH relativeFrom="page">
                  <wp:posOffset>179705</wp:posOffset>
                </wp:positionH>
                <wp:positionV relativeFrom="page">
                  <wp:posOffset>179705</wp:posOffset>
                </wp:positionV>
                <wp:extent cx="11160125" cy="840740"/>
                <wp:effectExtent l="0" t="0" r="0" b="0"/>
                <wp:wrapNone/>
                <wp:docPr id="1382" name="Group 1382"/>
                <wp:cNvGraphicFramePr/>
                <a:graphic xmlns:a="http://schemas.openxmlformats.org/drawingml/2006/main">
                  <a:graphicData uri="http://schemas.microsoft.com/office/word/2010/wordprocessingGroup">
                    <wpg:wgp>
                      <wpg:cNvGrpSpPr/>
                      <wpg:grpSpPr>
                        <a:xfrm>
                          <a:off x="0" y="0"/>
                          <a:ext cx="11160125" cy="840740"/>
                          <a:chOff x="0" y="3359625"/>
                          <a:chExt cx="10692000" cy="840750"/>
                        </a:xfrm>
                      </wpg:grpSpPr>
                      <wpg:grpSp>
                        <wpg:cNvPr id="1553253468" name="Group 1553253468"/>
                        <wpg:cNvGrpSpPr/>
                        <wpg:grpSpPr>
                          <a:xfrm>
                            <a:off x="0" y="3359630"/>
                            <a:ext cx="10692000" cy="840740"/>
                            <a:chOff x="283" y="283"/>
                            <a:chExt cx="17575" cy="1324"/>
                          </a:xfrm>
                        </wpg:grpSpPr>
                        <wps:wsp>
                          <wps:cNvPr id="315394137" name="Rectangle 315394137"/>
                          <wps:cNvSpPr/>
                          <wps:spPr>
                            <a:xfrm>
                              <a:off x="283" y="283"/>
                              <a:ext cx="17575" cy="1300"/>
                            </a:xfrm>
                            <a:prstGeom prst="rect">
                              <a:avLst/>
                            </a:prstGeom>
                            <a:noFill/>
                            <a:ln>
                              <a:noFill/>
                            </a:ln>
                          </wps:spPr>
                          <wps:txbx>
                            <w:txbxContent>
                              <w:p w14:paraId="38275D5F" w14:textId="77777777" w:rsidR="007B5828" w:rsidRDefault="007B5828">
                                <w:pPr>
                                  <w:textDirection w:val="btLr"/>
                                </w:pPr>
                              </w:p>
                            </w:txbxContent>
                          </wps:txbx>
                          <wps:bodyPr spcFirstLastPara="1" wrap="square" lIns="91425" tIns="91425" rIns="91425" bIns="91425" anchor="ctr" anchorCtr="0">
                            <a:noAutofit/>
                          </wps:bodyPr>
                        </wps:wsp>
                        <wps:wsp>
                          <wps:cNvPr id="1907746519" name="Rectangle 1907746519"/>
                          <wps:cNvSpPr/>
                          <wps:spPr>
                            <a:xfrm>
                              <a:off x="283" y="283"/>
                              <a:ext cx="17575" cy="1306"/>
                            </a:xfrm>
                            <a:prstGeom prst="rect">
                              <a:avLst/>
                            </a:prstGeom>
                            <a:solidFill>
                              <a:srgbClr val="38B54A"/>
                            </a:solidFill>
                            <a:ln>
                              <a:noFill/>
                            </a:ln>
                          </wps:spPr>
                          <wps:txbx>
                            <w:txbxContent>
                              <w:p w14:paraId="38275D60" w14:textId="77777777" w:rsidR="007B5828" w:rsidRDefault="007B5828">
                                <w:pPr>
                                  <w:textDirection w:val="btLr"/>
                                </w:pPr>
                              </w:p>
                            </w:txbxContent>
                          </wps:txbx>
                          <wps:bodyPr spcFirstLastPara="1" wrap="square" lIns="91425" tIns="91425" rIns="91425" bIns="91425" anchor="ctr" anchorCtr="0">
                            <a:noAutofit/>
                          </wps:bodyPr>
                        </wps:wsp>
                        <wps:wsp>
                          <wps:cNvPr id="1056041820" name="Rectangle 1056041820"/>
                          <wps:cNvSpPr/>
                          <wps:spPr>
                            <a:xfrm>
                              <a:off x="283" y="1541"/>
                              <a:ext cx="17575" cy="66"/>
                            </a:xfrm>
                            <a:prstGeom prst="rect">
                              <a:avLst/>
                            </a:prstGeom>
                            <a:solidFill>
                              <a:srgbClr val="BCBEC0"/>
                            </a:solidFill>
                            <a:ln>
                              <a:noFill/>
                            </a:ln>
                          </wps:spPr>
                          <wps:txbx>
                            <w:txbxContent>
                              <w:p w14:paraId="38275D61" w14:textId="77777777" w:rsidR="007B5828" w:rsidRDefault="007B5828">
                                <w:pPr>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840740"/>
                <wp:effectExtent b="0" l="0" r="0" t="0"/>
                <wp:wrapNone/>
                <wp:docPr id="1382" name="image140.png"/>
                <a:graphic>
                  <a:graphicData uri="http://schemas.openxmlformats.org/drawingml/2006/picture">
                    <pic:pic>
                      <pic:nvPicPr>
                        <pic:cNvPr id="0" name="image140.png"/>
                        <pic:cNvPicPr preferRelativeResize="0"/>
                      </pic:nvPicPr>
                      <pic:blipFill>
                        <a:blip r:embed="rId18"/>
                        <a:srcRect/>
                        <a:stretch>
                          <a:fillRect/>
                        </a:stretch>
                      </pic:blipFill>
                      <pic:spPr>
                        <a:xfrm>
                          <a:off x="0" y="0"/>
                          <a:ext cx="11160125" cy="840740"/>
                        </a:xfrm>
                        <a:prstGeom prst="rect"/>
                        <a:ln/>
                      </pic:spPr>
                    </pic:pic>
                  </a:graphicData>
                </a:graphic>
              </wp:anchor>
            </w:drawing>
          </mc:Fallback>
        </mc:AlternateContent>
      </w:r>
      <w:r>
        <w:rPr>
          <w:rFonts w:ascii="Tahoma" w:eastAsia="Tahoma" w:hAnsi="Tahoma" w:cs="Tahoma"/>
          <w:color w:val="000000"/>
          <w:sz w:val="24"/>
          <w:szCs w:val="24"/>
        </w:rPr>
        <w:t xml:space="preserve"> </w:t>
      </w:r>
    </w:p>
    <w:p w14:paraId="3827414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4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4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4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15C"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8"/>
          <w:szCs w:val="18"/>
        </w:rPr>
      </w:pPr>
    </w:p>
    <w:p w14:paraId="3827415D" w14:textId="77777777" w:rsidR="007B5828" w:rsidRDefault="008E3F19">
      <w:pPr>
        <w:spacing w:before="167"/>
        <w:ind w:left="5112"/>
        <w:rPr>
          <w:rFonts w:ascii="Tahoma" w:eastAsia="Tahoma" w:hAnsi="Tahoma" w:cs="Tahoma"/>
          <w:sz w:val="120"/>
          <w:szCs w:val="120"/>
        </w:rPr>
      </w:pPr>
      <w:r>
        <w:rPr>
          <w:rFonts w:ascii="Tahoma" w:eastAsia="Tahoma" w:hAnsi="Tahoma" w:cs="Tahoma"/>
          <w:color w:val="38B54A"/>
          <w:sz w:val="120"/>
          <w:szCs w:val="120"/>
        </w:rPr>
        <w:t>LEADERSHIP</w:t>
      </w:r>
    </w:p>
    <w:p w14:paraId="3827415E" w14:textId="77777777" w:rsidR="007B5828" w:rsidRDefault="008E3F19">
      <w:pPr>
        <w:pStyle w:val="Heading3"/>
        <w:spacing w:before="516" w:line="249" w:lineRule="auto"/>
        <w:ind w:left="3638" w:right="4730" w:hanging="1841"/>
      </w:pPr>
      <w:r>
        <w:rPr>
          <w:color w:val="38B54A"/>
        </w:rPr>
        <w:t>Objectif stratégique : Assurer le pilotage du service et créer un environnement propice à l'excellence de l'administration et de son personnel.</w:t>
      </w:r>
    </w:p>
    <w:p w14:paraId="3827415F" w14:textId="77777777" w:rsidR="007B5828" w:rsidRDefault="008E3F19">
      <w:pPr>
        <w:spacing w:before="290"/>
        <w:ind w:left="1798"/>
        <w:rPr>
          <w:b/>
          <w:sz w:val="24"/>
          <w:szCs w:val="24"/>
        </w:rPr>
      </w:pPr>
      <w:r>
        <w:rPr>
          <w:b/>
          <w:color w:val="231F20"/>
          <w:sz w:val="24"/>
          <w:szCs w:val="24"/>
        </w:rPr>
        <w:t xml:space="preserve">Objectifs </w:t>
      </w:r>
      <w:r>
        <w:rPr>
          <w:b/>
          <w:color w:val="231F20"/>
          <w:sz w:val="24"/>
          <w:szCs w:val="24"/>
        </w:rPr>
        <w:t>opérationnels :</w:t>
      </w:r>
    </w:p>
    <w:p w14:paraId="38274160" w14:textId="06EF93B1" w:rsidR="007B5828" w:rsidRDefault="008E3F19">
      <w:pPr>
        <w:tabs>
          <w:tab w:val="left" w:pos="2517"/>
        </w:tabs>
        <w:spacing w:before="300"/>
        <w:ind w:left="1798"/>
        <w:rPr>
          <w:b/>
          <w:sz w:val="24"/>
          <w:szCs w:val="24"/>
        </w:rPr>
      </w:pPr>
      <w:r>
        <w:rPr>
          <w:b/>
          <w:color w:val="231F20"/>
          <w:sz w:val="24"/>
          <w:szCs w:val="24"/>
        </w:rPr>
        <w:t xml:space="preserve">I. 1. </w:t>
      </w:r>
      <w:r>
        <w:rPr>
          <w:b/>
          <w:color w:val="231F20"/>
          <w:sz w:val="24"/>
          <w:szCs w:val="24"/>
        </w:rPr>
        <w:tab/>
      </w:r>
      <w:r w:rsidR="00315373">
        <w:rPr>
          <w:b/>
          <w:color w:val="231F20"/>
          <w:sz w:val="24"/>
          <w:szCs w:val="24"/>
        </w:rPr>
        <w:t>Gérer</w:t>
      </w:r>
      <w:r>
        <w:rPr>
          <w:b/>
          <w:color w:val="231F20"/>
          <w:sz w:val="24"/>
          <w:szCs w:val="24"/>
        </w:rPr>
        <w:t xml:space="preserve"> efficacement l'administration, ses performances et son amélioration continue.</w:t>
      </w:r>
    </w:p>
    <w:p w14:paraId="38274161" w14:textId="569FB4C7" w:rsidR="007B5828" w:rsidRDefault="008E3F19">
      <w:pPr>
        <w:tabs>
          <w:tab w:val="left" w:pos="2517"/>
        </w:tabs>
        <w:spacing w:before="300"/>
        <w:ind w:left="1797"/>
        <w:rPr>
          <w:b/>
          <w:sz w:val="24"/>
          <w:szCs w:val="24"/>
        </w:rPr>
      </w:pPr>
      <w:r>
        <w:rPr>
          <w:b/>
          <w:color w:val="231F20"/>
          <w:sz w:val="24"/>
          <w:szCs w:val="24"/>
        </w:rPr>
        <w:t xml:space="preserve">I. 2. </w:t>
      </w:r>
      <w:r>
        <w:rPr>
          <w:b/>
          <w:color w:val="231F20"/>
          <w:sz w:val="24"/>
          <w:szCs w:val="24"/>
        </w:rPr>
        <w:tab/>
      </w:r>
      <w:r w:rsidR="00315373">
        <w:rPr>
          <w:b/>
          <w:color w:val="231F20"/>
          <w:sz w:val="24"/>
          <w:szCs w:val="24"/>
        </w:rPr>
        <w:t>Motiver</w:t>
      </w:r>
      <w:r>
        <w:rPr>
          <w:b/>
          <w:color w:val="231F20"/>
          <w:sz w:val="24"/>
          <w:szCs w:val="24"/>
        </w:rPr>
        <w:t xml:space="preserve"> le personnel à se comporter de manière exemplaire.</w:t>
      </w:r>
    </w:p>
    <w:p w14:paraId="38274162" w14:textId="77777777" w:rsidR="007B5828" w:rsidRDefault="008E3F19">
      <w:pPr>
        <w:tabs>
          <w:tab w:val="left" w:pos="2517"/>
        </w:tabs>
        <w:spacing w:before="300"/>
        <w:ind w:left="1797"/>
        <w:rPr>
          <w:b/>
          <w:sz w:val="24"/>
          <w:szCs w:val="24"/>
        </w:rPr>
      </w:pPr>
      <w:r>
        <w:rPr>
          <w:b/>
          <w:color w:val="231F20"/>
          <w:sz w:val="24"/>
          <w:szCs w:val="24"/>
        </w:rPr>
        <w:t xml:space="preserve">1.3 </w:t>
      </w:r>
      <w:r>
        <w:rPr>
          <w:b/>
          <w:color w:val="231F20"/>
          <w:sz w:val="24"/>
          <w:szCs w:val="24"/>
        </w:rPr>
        <w:tab/>
        <w:t>Améliorer constamment l'environnement socioprofessionnel du personnel.</w:t>
      </w:r>
    </w:p>
    <w:p w14:paraId="38274163" w14:textId="7FA0E9D5" w:rsidR="007B5828" w:rsidRDefault="008E3F19">
      <w:pPr>
        <w:tabs>
          <w:tab w:val="left" w:pos="2517"/>
        </w:tabs>
        <w:spacing w:before="300" w:line="249" w:lineRule="auto"/>
        <w:ind w:left="2516" w:right="4620" w:hanging="720"/>
        <w:rPr>
          <w:b/>
          <w:sz w:val="24"/>
          <w:szCs w:val="24"/>
        </w:rPr>
        <w:sectPr w:rsidR="007B5828">
          <w:pgSz w:w="18150" w:h="13040" w:orient="landscape"/>
          <w:pgMar w:top="220" w:right="880" w:bottom="1700" w:left="520" w:header="14" w:footer="1501" w:gutter="0"/>
          <w:cols w:space="720"/>
        </w:sectPr>
      </w:pPr>
      <w:r>
        <w:rPr>
          <w:b/>
          <w:color w:val="231F20"/>
          <w:sz w:val="24"/>
          <w:szCs w:val="24"/>
        </w:rPr>
        <w:t>I.4.</w:t>
      </w:r>
      <w:r>
        <w:rPr>
          <w:b/>
          <w:color w:val="231F20"/>
          <w:sz w:val="24"/>
          <w:szCs w:val="24"/>
        </w:rPr>
        <w:tab/>
      </w:r>
      <w:r>
        <w:rPr>
          <w:b/>
          <w:color w:val="231F20"/>
          <w:sz w:val="24"/>
          <w:szCs w:val="24"/>
        </w:rPr>
        <w:tab/>
        <w:t>Améliorer en permanence les relations avec l'ensemble des acteurs de l'administration, notamment la sphère politique.</w:t>
      </w:r>
    </w:p>
    <w:p w14:paraId="38274164" w14:textId="77777777" w:rsidR="007B5828" w:rsidRDefault="008E3F19">
      <w:pPr>
        <w:pBdr>
          <w:top w:val="nil"/>
          <w:left w:val="nil"/>
          <w:bottom w:val="nil"/>
          <w:right w:val="nil"/>
          <w:between w:val="nil"/>
        </w:pBdr>
        <w:spacing w:before="155"/>
        <w:ind w:left="1468"/>
        <w:rPr>
          <w:rFonts w:ascii="Tahoma" w:eastAsia="Tahoma" w:hAnsi="Tahoma" w:cs="Tahoma"/>
          <w:color w:val="000000"/>
          <w:sz w:val="24"/>
          <w:szCs w:val="24"/>
        </w:rPr>
      </w:pPr>
      <w:r>
        <w:rPr>
          <w:rFonts w:ascii="Tahoma" w:eastAsia="Tahoma" w:hAnsi="Tahoma" w:cs="Tahoma"/>
          <w:color w:val="231F20"/>
          <w:sz w:val="24"/>
          <w:szCs w:val="24"/>
        </w:rPr>
        <w:lastRenderedPageBreak/>
        <w:t>OBJECTIF OPÉRATIONNEL 1 : Gérer efficacement l'administration, ses performances et son amélioration continue.</w:t>
      </w:r>
    </w:p>
    <w:p w14:paraId="38274165" w14:textId="77777777" w:rsidR="007B5828" w:rsidRDefault="007B5828">
      <w:pPr>
        <w:pBdr>
          <w:top w:val="nil"/>
          <w:left w:val="nil"/>
          <w:bottom w:val="nil"/>
          <w:right w:val="nil"/>
          <w:between w:val="nil"/>
        </w:pBdr>
        <w:spacing w:before="5" w:after="1"/>
        <w:rPr>
          <w:rFonts w:ascii="Tahoma" w:eastAsia="Tahoma" w:hAnsi="Tahoma" w:cs="Tahoma"/>
          <w:color w:val="000000"/>
          <w:sz w:val="24"/>
          <w:szCs w:val="24"/>
        </w:rPr>
      </w:pPr>
    </w:p>
    <w:tbl>
      <w:tblPr>
        <w:tblStyle w:val="a"/>
        <w:tblW w:w="15375" w:type="dxa"/>
        <w:tblInd w:w="1200"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613"/>
        <w:gridCol w:w="2251"/>
        <w:gridCol w:w="330"/>
        <w:gridCol w:w="305"/>
        <w:gridCol w:w="323"/>
        <w:gridCol w:w="311"/>
        <w:gridCol w:w="289"/>
        <w:gridCol w:w="2883"/>
        <w:gridCol w:w="298"/>
        <w:gridCol w:w="334"/>
        <w:gridCol w:w="323"/>
        <w:gridCol w:w="313"/>
        <w:gridCol w:w="691"/>
        <w:gridCol w:w="1104"/>
        <w:gridCol w:w="1021"/>
        <w:gridCol w:w="1986"/>
      </w:tblGrid>
      <w:tr w:rsidR="007B5828" w14:paraId="3827416F" w14:textId="77777777" w:rsidTr="005921CC">
        <w:trPr>
          <w:trHeight w:val="507"/>
        </w:trPr>
        <w:tc>
          <w:tcPr>
            <w:tcW w:w="2613" w:type="dxa"/>
            <w:vMerge w:val="restart"/>
            <w:tcBorders>
              <w:right w:val="single" w:sz="12" w:space="0" w:color="A1D5B2"/>
            </w:tcBorders>
            <w:shd w:val="clear" w:color="auto" w:fill="EAF5EC"/>
          </w:tcPr>
          <w:p w14:paraId="38274166"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167" w14:textId="77777777" w:rsidR="007B5828" w:rsidRDefault="008E3F19">
            <w:pPr>
              <w:pBdr>
                <w:top w:val="nil"/>
                <w:left w:val="nil"/>
                <w:bottom w:val="nil"/>
                <w:right w:val="nil"/>
                <w:between w:val="nil"/>
              </w:pBdr>
              <w:ind w:left="89"/>
              <w:rPr>
                <w:b/>
                <w:color w:val="000000"/>
                <w:sz w:val="24"/>
                <w:szCs w:val="24"/>
              </w:rPr>
            </w:pPr>
            <w:r>
              <w:rPr>
                <w:b/>
                <w:color w:val="231F20"/>
                <w:sz w:val="24"/>
                <w:szCs w:val="24"/>
              </w:rPr>
              <w:t>ACTIONS</w:t>
            </w:r>
          </w:p>
        </w:tc>
        <w:tc>
          <w:tcPr>
            <w:tcW w:w="3809" w:type="dxa"/>
            <w:gridSpan w:val="6"/>
            <w:tcBorders>
              <w:left w:val="single" w:sz="12" w:space="0" w:color="A1D5B2"/>
              <w:right w:val="single" w:sz="24" w:space="0" w:color="A1D5B2"/>
            </w:tcBorders>
            <w:shd w:val="clear" w:color="auto" w:fill="EAF5EC"/>
          </w:tcPr>
          <w:p w14:paraId="38274168" w14:textId="77777777" w:rsidR="007B5828" w:rsidRDefault="008E3F19">
            <w:pPr>
              <w:pBdr>
                <w:top w:val="nil"/>
                <w:left w:val="nil"/>
                <w:bottom w:val="nil"/>
                <w:right w:val="nil"/>
                <w:between w:val="nil"/>
              </w:pBdr>
              <w:spacing w:before="29"/>
              <w:ind w:left="805"/>
              <w:rPr>
                <w:b/>
                <w:color w:val="000000"/>
                <w:sz w:val="24"/>
                <w:szCs w:val="24"/>
              </w:rPr>
            </w:pPr>
            <w:r>
              <w:rPr>
                <w:b/>
                <w:color w:val="231F20"/>
                <w:sz w:val="24"/>
                <w:szCs w:val="24"/>
              </w:rPr>
              <w:t>MISE EN ŒUVRE</w:t>
            </w:r>
          </w:p>
        </w:tc>
        <w:tc>
          <w:tcPr>
            <w:tcW w:w="4842" w:type="dxa"/>
            <w:gridSpan w:val="6"/>
            <w:tcBorders>
              <w:left w:val="single" w:sz="24" w:space="0" w:color="A1D5B2"/>
              <w:right w:val="single" w:sz="24" w:space="0" w:color="A1D5B2"/>
            </w:tcBorders>
            <w:shd w:val="clear" w:color="auto" w:fill="EAF5EC"/>
          </w:tcPr>
          <w:p w14:paraId="38274169" w14:textId="77777777" w:rsidR="007B5828" w:rsidRDefault="008E3F19">
            <w:pPr>
              <w:pBdr>
                <w:top w:val="nil"/>
                <w:left w:val="nil"/>
                <w:bottom w:val="nil"/>
                <w:right w:val="nil"/>
                <w:between w:val="nil"/>
              </w:pBdr>
              <w:spacing w:before="29"/>
              <w:ind w:left="1655" w:right="1623"/>
              <w:jc w:val="center"/>
              <w:rPr>
                <w:b/>
                <w:color w:val="000000"/>
                <w:sz w:val="24"/>
                <w:szCs w:val="24"/>
              </w:rPr>
            </w:pPr>
            <w:r>
              <w:rPr>
                <w:b/>
                <w:color w:val="231F20"/>
                <w:sz w:val="24"/>
                <w:szCs w:val="24"/>
              </w:rPr>
              <w:t>RÉSULTATS</w:t>
            </w:r>
          </w:p>
        </w:tc>
        <w:tc>
          <w:tcPr>
            <w:tcW w:w="2125" w:type="dxa"/>
            <w:gridSpan w:val="2"/>
            <w:tcBorders>
              <w:left w:val="single" w:sz="24" w:space="0" w:color="A1D5B2"/>
              <w:right w:val="single" w:sz="34" w:space="0" w:color="A1D5B2"/>
            </w:tcBorders>
            <w:shd w:val="clear" w:color="auto" w:fill="EAF5EC"/>
          </w:tcPr>
          <w:p w14:paraId="3827416A" w14:textId="77777777" w:rsidR="007B5828" w:rsidRDefault="008E3F19">
            <w:pPr>
              <w:pBdr>
                <w:top w:val="nil"/>
                <w:left w:val="nil"/>
                <w:bottom w:val="nil"/>
                <w:right w:val="nil"/>
                <w:between w:val="nil"/>
              </w:pBdr>
              <w:spacing w:before="29"/>
              <w:ind w:left="260"/>
              <w:rPr>
                <w:b/>
                <w:color w:val="000000"/>
                <w:sz w:val="24"/>
                <w:szCs w:val="24"/>
              </w:rPr>
            </w:pPr>
            <w:r>
              <w:rPr>
                <w:b/>
                <w:color w:val="231F20"/>
                <w:sz w:val="24"/>
                <w:szCs w:val="24"/>
              </w:rPr>
              <w:t>CONTRAINTES</w:t>
            </w:r>
          </w:p>
        </w:tc>
        <w:tc>
          <w:tcPr>
            <w:tcW w:w="1986" w:type="dxa"/>
            <w:vMerge w:val="restart"/>
            <w:tcBorders>
              <w:left w:val="single" w:sz="34" w:space="0" w:color="A1D5B2"/>
            </w:tcBorders>
            <w:shd w:val="clear" w:color="auto" w:fill="EAF5EC"/>
          </w:tcPr>
          <w:p w14:paraId="3827416B"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16C" w14:textId="77777777" w:rsidR="007B5828" w:rsidRDefault="008E3F19">
            <w:pPr>
              <w:pBdr>
                <w:top w:val="nil"/>
                <w:left w:val="nil"/>
                <w:bottom w:val="nil"/>
                <w:right w:val="nil"/>
                <w:between w:val="nil"/>
              </w:pBdr>
              <w:spacing w:line="249" w:lineRule="auto"/>
              <w:ind w:left="175" w:right="127" w:firstLine="82"/>
              <w:rPr>
                <w:b/>
                <w:color w:val="231F20"/>
                <w:sz w:val="24"/>
                <w:szCs w:val="24"/>
              </w:rPr>
            </w:pPr>
            <w:r>
              <w:rPr>
                <w:b/>
                <w:color w:val="231F20"/>
                <w:sz w:val="24"/>
                <w:szCs w:val="24"/>
              </w:rPr>
              <w:t>PRATIQUES NATIONALES</w:t>
            </w:r>
          </w:p>
          <w:p w14:paraId="3827416D" w14:textId="77777777" w:rsidR="007B5828" w:rsidRDefault="008E3F19">
            <w:pPr>
              <w:pBdr>
                <w:top w:val="nil"/>
                <w:left w:val="nil"/>
                <w:bottom w:val="nil"/>
                <w:right w:val="nil"/>
                <w:between w:val="nil"/>
              </w:pBdr>
              <w:spacing w:line="249" w:lineRule="auto"/>
              <w:ind w:left="175" w:right="127" w:firstLine="82"/>
              <w:rPr>
                <w:b/>
                <w:color w:val="231F20"/>
                <w:sz w:val="24"/>
                <w:szCs w:val="24"/>
              </w:rPr>
            </w:pPr>
            <w:r>
              <w:rPr>
                <w:b/>
                <w:color w:val="231F20"/>
                <w:sz w:val="24"/>
                <w:szCs w:val="24"/>
              </w:rPr>
              <w:t>(STATUT)</w:t>
            </w:r>
          </w:p>
          <w:p w14:paraId="3827416E" w14:textId="77777777" w:rsidR="007B5828" w:rsidRDefault="007B5828">
            <w:pPr>
              <w:pBdr>
                <w:top w:val="nil"/>
                <w:left w:val="nil"/>
                <w:bottom w:val="nil"/>
                <w:right w:val="nil"/>
                <w:between w:val="nil"/>
              </w:pBdr>
              <w:spacing w:line="249" w:lineRule="auto"/>
              <w:ind w:left="175" w:right="127" w:firstLine="82"/>
              <w:rPr>
                <w:b/>
                <w:color w:val="000000"/>
                <w:sz w:val="24"/>
                <w:szCs w:val="24"/>
              </w:rPr>
            </w:pPr>
          </w:p>
        </w:tc>
      </w:tr>
      <w:tr w:rsidR="007B5828" w14:paraId="38274178" w14:textId="77777777" w:rsidTr="005921CC">
        <w:trPr>
          <w:trHeight w:val="478"/>
        </w:trPr>
        <w:tc>
          <w:tcPr>
            <w:tcW w:w="2613" w:type="dxa"/>
            <w:vMerge/>
            <w:tcBorders>
              <w:right w:val="single" w:sz="12" w:space="0" w:color="A1D5B2"/>
            </w:tcBorders>
            <w:shd w:val="clear" w:color="auto" w:fill="EAF5EC"/>
          </w:tcPr>
          <w:p w14:paraId="38274170" w14:textId="77777777" w:rsidR="007B5828" w:rsidRDefault="007B5828">
            <w:pPr>
              <w:pBdr>
                <w:top w:val="nil"/>
                <w:left w:val="nil"/>
                <w:bottom w:val="nil"/>
                <w:right w:val="nil"/>
                <w:between w:val="nil"/>
              </w:pBdr>
              <w:spacing w:line="276" w:lineRule="auto"/>
              <w:rPr>
                <w:b/>
                <w:color w:val="000000"/>
                <w:sz w:val="24"/>
                <w:szCs w:val="24"/>
              </w:rPr>
            </w:pPr>
          </w:p>
        </w:tc>
        <w:tc>
          <w:tcPr>
            <w:tcW w:w="2251" w:type="dxa"/>
            <w:vMerge w:val="restart"/>
            <w:tcBorders>
              <w:left w:val="single" w:sz="12" w:space="0" w:color="A1D5B2"/>
            </w:tcBorders>
            <w:shd w:val="clear" w:color="auto" w:fill="EAF5EC"/>
          </w:tcPr>
          <w:p w14:paraId="38274171" w14:textId="77777777" w:rsidR="007B5828" w:rsidRDefault="008E3F19">
            <w:pPr>
              <w:pBdr>
                <w:top w:val="nil"/>
                <w:left w:val="nil"/>
                <w:bottom w:val="nil"/>
                <w:right w:val="nil"/>
                <w:between w:val="nil"/>
              </w:pBdr>
              <w:spacing w:before="29" w:line="249" w:lineRule="auto"/>
              <w:ind w:left="190" w:right="230"/>
              <w:jc w:val="center"/>
              <w:rPr>
                <w:b/>
                <w:color w:val="000000"/>
                <w:sz w:val="24"/>
                <w:szCs w:val="24"/>
              </w:rPr>
            </w:pPr>
            <w:r>
              <w:rPr>
                <w:b/>
                <w:color w:val="231F20"/>
                <w:sz w:val="24"/>
                <w:szCs w:val="24"/>
              </w:rPr>
              <w:t>Indicateurs de mise en œuvre (résultats)</w:t>
            </w:r>
          </w:p>
        </w:tc>
        <w:tc>
          <w:tcPr>
            <w:tcW w:w="1558" w:type="dxa"/>
            <w:gridSpan w:val="5"/>
            <w:tcBorders>
              <w:right w:val="single" w:sz="24" w:space="0" w:color="A1D5B2"/>
            </w:tcBorders>
            <w:shd w:val="clear" w:color="auto" w:fill="EAF5EC"/>
          </w:tcPr>
          <w:p w14:paraId="38274172"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83" w:type="dxa"/>
            <w:vMerge w:val="restart"/>
            <w:tcBorders>
              <w:left w:val="single" w:sz="24" w:space="0" w:color="A1D5B2"/>
            </w:tcBorders>
            <w:shd w:val="clear" w:color="auto" w:fill="EAF5EC"/>
          </w:tcPr>
          <w:p w14:paraId="38274173" w14:textId="77777777" w:rsidR="007B5828" w:rsidRDefault="008E3F19">
            <w:pPr>
              <w:pBdr>
                <w:top w:val="nil"/>
                <w:left w:val="nil"/>
                <w:bottom w:val="nil"/>
                <w:right w:val="nil"/>
                <w:between w:val="nil"/>
              </w:pBdr>
              <w:spacing w:before="29" w:line="249" w:lineRule="auto"/>
              <w:ind w:left="861" w:right="322"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59" w:type="dxa"/>
            <w:gridSpan w:val="5"/>
            <w:tcBorders>
              <w:right w:val="single" w:sz="24" w:space="0" w:color="A1D5B2"/>
            </w:tcBorders>
            <w:shd w:val="clear" w:color="auto" w:fill="EAF5EC"/>
          </w:tcPr>
          <w:p w14:paraId="38274174" w14:textId="77777777" w:rsidR="007B5828" w:rsidRDefault="008E3F19">
            <w:pPr>
              <w:pBdr>
                <w:top w:val="nil"/>
                <w:left w:val="nil"/>
                <w:bottom w:val="nil"/>
                <w:right w:val="nil"/>
                <w:between w:val="nil"/>
              </w:pBdr>
              <w:spacing w:before="29"/>
              <w:ind w:left="497"/>
              <w:rPr>
                <w:b/>
                <w:color w:val="000000"/>
                <w:sz w:val="24"/>
                <w:szCs w:val="24"/>
              </w:rPr>
            </w:pPr>
            <w:r>
              <w:rPr>
                <w:b/>
                <w:color w:val="231F20"/>
                <w:sz w:val="24"/>
                <w:szCs w:val="24"/>
              </w:rPr>
              <w:t>Niveau</w:t>
            </w:r>
          </w:p>
        </w:tc>
        <w:tc>
          <w:tcPr>
            <w:tcW w:w="1104" w:type="dxa"/>
            <w:vMerge w:val="restart"/>
            <w:tcBorders>
              <w:left w:val="single" w:sz="24" w:space="0" w:color="A1D5B2"/>
            </w:tcBorders>
            <w:shd w:val="clear" w:color="auto" w:fill="EAF5EC"/>
          </w:tcPr>
          <w:p w14:paraId="38274175" w14:textId="77777777" w:rsidR="007B5828" w:rsidRDefault="008E3F19">
            <w:pPr>
              <w:pBdr>
                <w:top w:val="nil"/>
                <w:left w:val="nil"/>
                <w:bottom w:val="nil"/>
                <w:right w:val="nil"/>
                <w:between w:val="nil"/>
              </w:pBdr>
              <w:spacing w:before="38"/>
              <w:ind w:left="168"/>
              <w:rPr>
                <w:b/>
                <w:color w:val="000000"/>
                <w:sz w:val="20"/>
                <w:szCs w:val="20"/>
              </w:rPr>
            </w:pPr>
            <w:r>
              <w:rPr>
                <w:b/>
                <w:color w:val="231F20"/>
                <w:sz w:val="20"/>
                <w:szCs w:val="20"/>
              </w:rPr>
              <w:t>Interne</w:t>
            </w:r>
          </w:p>
        </w:tc>
        <w:tc>
          <w:tcPr>
            <w:tcW w:w="1021" w:type="dxa"/>
            <w:vMerge w:val="restart"/>
            <w:tcBorders>
              <w:right w:val="single" w:sz="34" w:space="0" w:color="A1D5B2"/>
            </w:tcBorders>
            <w:shd w:val="clear" w:color="auto" w:fill="EAF5EC"/>
          </w:tcPr>
          <w:p w14:paraId="38274176" w14:textId="77777777" w:rsidR="007B5828" w:rsidRDefault="008E3F19">
            <w:pPr>
              <w:pBdr>
                <w:top w:val="nil"/>
                <w:left w:val="nil"/>
                <w:bottom w:val="nil"/>
                <w:right w:val="nil"/>
                <w:between w:val="nil"/>
              </w:pBdr>
              <w:spacing w:before="38"/>
              <w:ind w:left="169"/>
              <w:rPr>
                <w:b/>
                <w:color w:val="000000"/>
                <w:sz w:val="20"/>
                <w:szCs w:val="20"/>
              </w:rPr>
            </w:pPr>
            <w:r>
              <w:rPr>
                <w:b/>
                <w:color w:val="231F20"/>
                <w:sz w:val="20"/>
                <w:szCs w:val="20"/>
              </w:rPr>
              <w:t>Externe</w:t>
            </w:r>
          </w:p>
        </w:tc>
        <w:tc>
          <w:tcPr>
            <w:tcW w:w="1986" w:type="dxa"/>
            <w:vMerge/>
            <w:tcBorders>
              <w:left w:val="single" w:sz="34" w:space="0" w:color="A1D5B2"/>
            </w:tcBorders>
            <w:shd w:val="clear" w:color="auto" w:fill="EAF5EC"/>
          </w:tcPr>
          <w:p w14:paraId="38274177"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1A7" w14:textId="77777777" w:rsidTr="005921CC">
        <w:trPr>
          <w:trHeight w:val="1175"/>
        </w:trPr>
        <w:tc>
          <w:tcPr>
            <w:tcW w:w="2613" w:type="dxa"/>
            <w:vMerge/>
            <w:tcBorders>
              <w:right w:val="single" w:sz="12" w:space="0" w:color="A1D5B2"/>
            </w:tcBorders>
            <w:shd w:val="clear" w:color="auto" w:fill="EAF5EC"/>
          </w:tcPr>
          <w:p w14:paraId="38274179" w14:textId="77777777" w:rsidR="007B5828" w:rsidRDefault="007B5828">
            <w:pPr>
              <w:pBdr>
                <w:top w:val="nil"/>
                <w:left w:val="nil"/>
                <w:bottom w:val="nil"/>
                <w:right w:val="nil"/>
                <w:between w:val="nil"/>
              </w:pBdr>
              <w:spacing w:line="276" w:lineRule="auto"/>
              <w:rPr>
                <w:b/>
                <w:color w:val="000000"/>
                <w:sz w:val="20"/>
                <w:szCs w:val="20"/>
              </w:rPr>
            </w:pPr>
          </w:p>
        </w:tc>
        <w:tc>
          <w:tcPr>
            <w:tcW w:w="2251" w:type="dxa"/>
            <w:vMerge/>
            <w:tcBorders>
              <w:left w:val="single" w:sz="12" w:space="0" w:color="A1D5B2"/>
            </w:tcBorders>
            <w:shd w:val="clear" w:color="auto" w:fill="EAF5EC"/>
          </w:tcPr>
          <w:p w14:paraId="3827417A" w14:textId="77777777" w:rsidR="007B5828" w:rsidRDefault="007B5828">
            <w:pPr>
              <w:pBdr>
                <w:top w:val="nil"/>
                <w:left w:val="nil"/>
                <w:bottom w:val="nil"/>
                <w:right w:val="nil"/>
                <w:between w:val="nil"/>
              </w:pBdr>
              <w:spacing w:line="276" w:lineRule="auto"/>
              <w:rPr>
                <w:b/>
                <w:color w:val="000000"/>
                <w:sz w:val="20"/>
                <w:szCs w:val="20"/>
              </w:rPr>
            </w:pPr>
          </w:p>
        </w:tc>
        <w:tc>
          <w:tcPr>
            <w:tcW w:w="330" w:type="dxa"/>
            <w:shd w:val="clear" w:color="auto" w:fill="EAF5EC"/>
          </w:tcPr>
          <w:p w14:paraId="3827417B"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17C"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17D"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17E"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5" w:type="dxa"/>
            <w:shd w:val="clear" w:color="auto" w:fill="EAF5EC"/>
          </w:tcPr>
          <w:p w14:paraId="3827417F"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180"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181"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4182"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3" w:type="dxa"/>
            <w:shd w:val="clear" w:color="auto" w:fill="EAF5EC"/>
          </w:tcPr>
          <w:p w14:paraId="38274183"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4184"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4185"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4186"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1" w:type="dxa"/>
            <w:shd w:val="clear" w:color="auto" w:fill="EAF5EC"/>
          </w:tcPr>
          <w:p w14:paraId="38274187"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188"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189"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18A"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289" w:type="dxa"/>
            <w:tcBorders>
              <w:right w:val="single" w:sz="24" w:space="0" w:color="A1D5B2"/>
            </w:tcBorders>
            <w:shd w:val="clear" w:color="auto" w:fill="EAF5EC"/>
          </w:tcPr>
          <w:p w14:paraId="3827418B"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18C"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18D"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18E"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2883" w:type="dxa"/>
            <w:vMerge/>
            <w:tcBorders>
              <w:left w:val="single" w:sz="24" w:space="0" w:color="A1D5B2"/>
            </w:tcBorders>
            <w:shd w:val="clear" w:color="auto" w:fill="EAF5EC"/>
          </w:tcPr>
          <w:p w14:paraId="3827418F" w14:textId="77777777" w:rsidR="007B5828" w:rsidRDefault="007B5828">
            <w:pPr>
              <w:pBdr>
                <w:top w:val="nil"/>
                <w:left w:val="nil"/>
                <w:bottom w:val="nil"/>
                <w:right w:val="nil"/>
                <w:between w:val="nil"/>
              </w:pBdr>
              <w:spacing w:line="276" w:lineRule="auto"/>
              <w:rPr>
                <w:b/>
                <w:color w:val="000000"/>
                <w:sz w:val="20"/>
                <w:szCs w:val="20"/>
              </w:rPr>
            </w:pPr>
          </w:p>
        </w:tc>
        <w:tc>
          <w:tcPr>
            <w:tcW w:w="298" w:type="dxa"/>
            <w:shd w:val="clear" w:color="auto" w:fill="EAF5EC"/>
          </w:tcPr>
          <w:p w14:paraId="38274190"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ED1C24"/>
                <w:sz w:val="20"/>
                <w:szCs w:val="20"/>
              </w:rPr>
              <w:t>2</w:t>
            </w:r>
          </w:p>
          <w:p w14:paraId="38274191"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0</w:t>
            </w:r>
          </w:p>
          <w:p w14:paraId="38274192"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1</w:t>
            </w:r>
          </w:p>
          <w:p w14:paraId="38274193" w14:textId="77777777" w:rsidR="007B5828" w:rsidRDefault="008E3F19">
            <w:pPr>
              <w:pBdr>
                <w:top w:val="nil"/>
                <w:left w:val="nil"/>
                <w:bottom w:val="nil"/>
                <w:right w:val="nil"/>
                <w:between w:val="nil"/>
              </w:pBdr>
              <w:spacing w:line="219" w:lineRule="auto"/>
              <w:ind w:left="94"/>
              <w:rPr>
                <w:b/>
                <w:color w:val="000000"/>
                <w:sz w:val="20"/>
                <w:szCs w:val="20"/>
              </w:rPr>
            </w:pPr>
            <w:r>
              <w:rPr>
                <w:b/>
                <w:color w:val="ED1C24"/>
                <w:sz w:val="20"/>
                <w:szCs w:val="20"/>
              </w:rPr>
              <w:t>8</w:t>
            </w:r>
          </w:p>
        </w:tc>
        <w:tc>
          <w:tcPr>
            <w:tcW w:w="334" w:type="dxa"/>
            <w:shd w:val="clear" w:color="auto" w:fill="EAF5EC"/>
          </w:tcPr>
          <w:p w14:paraId="38274194"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4195"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4196"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1</w:t>
            </w:r>
          </w:p>
          <w:p w14:paraId="38274197"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9</w:t>
            </w:r>
          </w:p>
        </w:tc>
        <w:tc>
          <w:tcPr>
            <w:tcW w:w="323" w:type="dxa"/>
            <w:shd w:val="clear" w:color="auto" w:fill="EAF5EC"/>
          </w:tcPr>
          <w:p w14:paraId="38274198"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199"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19A"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19B"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0</w:t>
            </w:r>
          </w:p>
        </w:tc>
        <w:tc>
          <w:tcPr>
            <w:tcW w:w="313" w:type="dxa"/>
            <w:shd w:val="clear" w:color="auto" w:fill="EAF5EC"/>
          </w:tcPr>
          <w:p w14:paraId="3827419C"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19D"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19E"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19F"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1</w:t>
            </w:r>
          </w:p>
        </w:tc>
        <w:tc>
          <w:tcPr>
            <w:tcW w:w="691" w:type="dxa"/>
            <w:tcBorders>
              <w:right w:val="single" w:sz="24" w:space="0" w:color="A1D5B2"/>
            </w:tcBorders>
            <w:shd w:val="clear" w:color="auto" w:fill="EAF5EC"/>
          </w:tcPr>
          <w:p w14:paraId="382741A0"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1A1"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1A2"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2</w:t>
            </w:r>
          </w:p>
          <w:p w14:paraId="382741A3"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2</w:t>
            </w:r>
          </w:p>
        </w:tc>
        <w:tc>
          <w:tcPr>
            <w:tcW w:w="1104" w:type="dxa"/>
            <w:vMerge/>
            <w:tcBorders>
              <w:left w:val="single" w:sz="24" w:space="0" w:color="A1D5B2"/>
            </w:tcBorders>
            <w:shd w:val="clear" w:color="auto" w:fill="EAF5EC"/>
          </w:tcPr>
          <w:p w14:paraId="382741A4"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34" w:space="0" w:color="A1D5B2"/>
            </w:tcBorders>
            <w:shd w:val="clear" w:color="auto" w:fill="EAF5EC"/>
          </w:tcPr>
          <w:p w14:paraId="382741A5" w14:textId="77777777" w:rsidR="007B5828" w:rsidRDefault="007B5828">
            <w:pPr>
              <w:pBdr>
                <w:top w:val="nil"/>
                <w:left w:val="nil"/>
                <w:bottom w:val="nil"/>
                <w:right w:val="nil"/>
                <w:between w:val="nil"/>
              </w:pBdr>
              <w:spacing w:line="276" w:lineRule="auto"/>
              <w:rPr>
                <w:b/>
                <w:color w:val="000000"/>
                <w:sz w:val="20"/>
                <w:szCs w:val="20"/>
              </w:rPr>
            </w:pPr>
          </w:p>
        </w:tc>
        <w:tc>
          <w:tcPr>
            <w:tcW w:w="1986" w:type="dxa"/>
            <w:vMerge/>
            <w:tcBorders>
              <w:left w:val="single" w:sz="34" w:space="0" w:color="A1D5B2"/>
            </w:tcBorders>
            <w:shd w:val="clear" w:color="auto" w:fill="EAF5EC"/>
          </w:tcPr>
          <w:p w14:paraId="382741A6"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1B8" w14:textId="77777777" w:rsidTr="005921CC">
        <w:trPr>
          <w:trHeight w:val="1781"/>
        </w:trPr>
        <w:tc>
          <w:tcPr>
            <w:tcW w:w="2613" w:type="dxa"/>
            <w:tcBorders>
              <w:right w:val="single" w:sz="12" w:space="0" w:color="A1D5B2"/>
            </w:tcBorders>
          </w:tcPr>
          <w:p w14:paraId="382741A8" w14:textId="77777777" w:rsidR="007B5828" w:rsidRDefault="008E3F19">
            <w:pPr>
              <w:pBdr>
                <w:top w:val="nil"/>
                <w:left w:val="nil"/>
                <w:bottom w:val="nil"/>
                <w:right w:val="nil"/>
                <w:between w:val="nil"/>
              </w:pBdr>
              <w:spacing w:before="34" w:line="249" w:lineRule="auto"/>
              <w:ind w:left="89" w:right="235"/>
              <w:rPr>
                <w:color w:val="000000"/>
              </w:rPr>
            </w:pPr>
            <w:r>
              <w:rPr>
                <w:b/>
                <w:color w:val="636466"/>
              </w:rPr>
              <w:t xml:space="preserve">I.1.1. </w:t>
            </w:r>
            <w:r>
              <w:rPr>
                <w:color w:val="636466"/>
              </w:rPr>
              <w:t>Donner une orientation à l'administration en développant sa mission, sa vision et ses valeurs.</w:t>
            </w:r>
          </w:p>
        </w:tc>
        <w:tc>
          <w:tcPr>
            <w:tcW w:w="2251" w:type="dxa"/>
            <w:tcBorders>
              <w:left w:val="single" w:sz="12" w:space="0" w:color="A1D5B2"/>
            </w:tcBorders>
          </w:tcPr>
          <w:p w14:paraId="382741A9" w14:textId="77777777" w:rsidR="007B5828" w:rsidRDefault="008E3F19">
            <w:pPr>
              <w:pBdr>
                <w:top w:val="nil"/>
                <w:left w:val="nil"/>
                <w:bottom w:val="nil"/>
                <w:right w:val="nil"/>
                <w:between w:val="nil"/>
              </w:pBdr>
              <w:spacing w:before="34" w:line="249" w:lineRule="auto"/>
              <w:ind w:left="27" w:right="265"/>
              <w:rPr>
                <w:color w:val="000000"/>
              </w:rPr>
            </w:pPr>
            <w:r>
              <w:rPr>
                <w:color w:val="636466"/>
              </w:rPr>
              <w:t>L'administration dispose d'une vision, d'une mission et de valeurs connues de l'ensemble du p</w:t>
            </w:r>
            <w:r>
              <w:rPr>
                <w:color w:val="636466"/>
              </w:rPr>
              <w:t>ersonnel.</w:t>
            </w:r>
          </w:p>
        </w:tc>
        <w:tc>
          <w:tcPr>
            <w:tcW w:w="330" w:type="dxa"/>
          </w:tcPr>
          <w:p w14:paraId="382741A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5" w:type="dxa"/>
          </w:tcPr>
          <w:p w14:paraId="382741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1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1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1A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1AF" w14:textId="4FB37898" w:rsidR="007B5828" w:rsidRDefault="008E3F19">
            <w:pPr>
              <w:pBdr>
                <w:top w:val="nil"/>
                <w:left w:val="nil"/>
                <w:bottom w:val="nil"/>
                <w:right w:val="nil"/>
                <w:between w:val="nil"/>
              </w:pBdr>
              <w:spacing w:before="34" w:line="249" w:lineRule="auto"/>
              <w:ind w:left="93" w:right="272"/>
              <w:rPr>
                <w:color w:val="000000"/>
              </w:rPr>
            </w:pPr>
            <w:r>
              <w:rPr>
                <w:color w:val="636466"/>
              </w:rPr>
              <w:t>Au moins 70 % du personnel adhère à l</w:t>
            </w:r>
            <w:r w:rsidR="005921CC">
              <w:rPr>
                <w:color w:val="636466"/>
              </w:rPr>
              <w:t>a</w:t>
            </w:r>
            <w:r>
              <w:rPr>
                <w:color w:val="636466"/>
              </w:rPr>
              <w:t xml:space="preserve"> vision, à la mission et aux valeurs de l'administration.</w:t>
            </w:r>
          </w:p>
        </w:tc>
        <w:tc>
          <w:tcPr>
            <w:tcW w:w="298" w:type="dxa"/>
          </w:tcPr>
          <w:p w14:paraId="382741B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4" w:type="dxa"/>
          </w:tcPr>
          <w:p w14:paraId="382741B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1B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1B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91" w:type="dxa"/>
            <w:tcBorders>
              <w:right w:val="single" w:sz="24" w:space="0" w:color="A1D5B2"/>
            </w:tcBorders>
          </w:tcPr>
          <w:p w14:paraId="382741B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4" w:type="dxa"/>
            <w:tcBorders>
              <w:left w:val="single" w:sz="24" w:space="0" w:color="A1D5B2"/>
            </w:tcBorders>
          </w:tcPr>
          <w:p w14:paraId="382741B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34" w:space="0" w:color="A1D5B2"/>
            </w:tcBorders>
          </w:tcPr>
          <w:p w14:paraId="382741B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6" w:type="dxa"/>
            <w:tcBorders>
              <w:left w:val="single" w:sz="34" w:space="0" w:color="A1D5B2"/>
            </w:tcBorders>
          </w:tcPr>
          <w:p w14:paraId="382741B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L'administration dispose d'une vision, d'une mission et de valeurs qui sont connues de l'ensemble du personnel.</w:t>
            </w:r>
          </w:p>
        </w:tc>
      </w:tr>
      <w:tr w:rsidR="007B5828" w14:paraId="382741CA" w14:textId="77777777" w:rsidTr="005921CC">
        <w:trPr>
          <w:trHeight w:val="4579"/>
        </w:trPr>
        <w:tc>
          <w:tcPr>
            <w:tcW w:w="2613" w:type="dxa"/>
            <w:tcBorders>
              <w:right w:val="single" w:sz="12" w:space="0" w:color="A1D5B2"/>
            </w:tcBorders>
          </w:tcPr>
          <w:p w14:paraId="382741B9" w14:textId="77777777" w:rsidR="007B5828" w:rsidRDefault="008E3F19">
            <w:pPr>
              <w:pBdr>
                <w:top w:val="nil"/>
                <w:left w:val="nil"/>
                <w:bottom w:val="nil"/>
                <w:right w:val="nil"/>
                <w:between w:val="nil"/>
              </w:pBdr>
              <w:spacing w:before="34" w:line="249" w:lineRule="auto"/>
              <w:ind w:left="89" w:right="113"/>
              <w:rPr>
                <w:color w:val="000000"/>
              </w:rPr>
            </w:pPr>
            <w:r>
              <w:rPr>
                <w:b/>
                <w:color w:val="636466"/>
              </w:rPr>
              <w:t>I.1.2</w:t>
            </w:r>
            <w:r>
              <w:rPr>
                <w:color w:val="636466"/>
              </w:rPr>
              <w:t xml:space="preserve">. Établir des </w:t>
            </w:r>
            <w:r>
              <w:rPr>
                <w:color w:val="636466"/>
              </w:rPr>
              <w:t>principes et des mécanismes pour l'émergence d'idées novatrices et d'initiatives efficaces au sein de l'administration.</w:t>
            </w:r>
          </w:p>
        </w:tc>
        <w:tc>
          <w:tcPr>
            <w:tcW w:w="2251" w:type="dxa"/>
            <w:tcBorders>
              <w:left w:val="single" w:sz="12" w:space="0" w:color="A1D5B2"/>
            </w:tcBorders>
          </w:tcPr>
          <w:p w14:paraId="382741BA" w14:textId="77777777" w:rsidR="007B5828" w:rsidRDefault="008E3F19">
            <w:pPr>
              <w:pBdr>
                <w:top w:val="nil"/>
                <w:left w:val="nil"/>
                <w:bottom w:val="nil"/>
                <w:right w:val="nil"/>
                <w:between w:val="nil"/>
              </w:pBdr>
              <w:spacing w:before="34" w:line="249" w:lineRule="auto"/>
              <w:ind w:left="27" w:right="57"/>
              <w:rPr>
                <w:color w:val="000000"/>
              </w:rPr>
            </w:pPr>
            <w:r>
              <w:rPr>
                <w:color w:val="636466"/>
              </w:rPr>
              <w:t xml:space="preserve">L'administration dispose de cadres de consultation interne pour stimuler l'émergence d'idées visant à améliorer le fonctionnement et la </w:t>
            </w:r>
            <w:r>
              <w:rPr>
                <w:color w:val="636466"/>
              </w:rPr>
              <w:t>performance des services. (Ex : réunions, forums, plates-formes de communication, boîtes à idées, hotline...).</w:t>
            </w:r>
          </w:p>
        </w:tc>
        <w:tc>
          <w:tcPr>
            <w:tcW w:w="330" w:type="dxa"/>
          </w:tcPr>
          <w:p w14:paraId="382741B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5" w:type="dxa"/>
          </w:tcPr>
          <w:p w14:paraId="382741B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1B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1B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1B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1C0" w14:textId="77777777" w:rsidR="007B5828" w:rsidRDefault="008E3F19">
            <w:pPr>
              <w:pBdr>
                <w:top w:val="nil"/>
                <w:left w:val="nil"/>
                <w:bottom w:val="nil"/>
                <w:right w:val="nil"/>
                <w:between w:val="nil"/>
              </w:pBdr>
              <w:spacing w:before="34" w:line="249" w:lineRule="auto"/>
              <w:ind w:left="93" w:right="76"/>
              <w:rPr>
                <w:color w:val="000000"/>
              </w:rPr>
            </w:pPr>
            <w:r>
              <w:rPr>
                <w:color w:val="636466"/>
              </w:rPr>
              <w:t xml:space="preserve">Au moins 70% du personnel de l'administration a la possibilité d'exprimer ses opinions, de faire des commentaires et des </w:t>
            </w:r>
            <w:r>
              <w:rPr>
                <w:color w:val="636466"/>
              </w:rPr>
              <w:t>propositions pour l'amélioration et la performance du service.</w:t>
            </w:r>
          </w:p>
        </w:tc>
        <w:tc>
          <w:tcPr>
            <w:tcW w:w="298" w:type="dxa"/>
          </w:tcPr>
          <w:p w14:paraId="382741C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4" w:type="dxa"/>
          </w:tcPr>
          <w:p w14:paraId="382741C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1C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1C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91" w:type="dxa"/>
            <w:tcBorders>
              <w:right w:val="single" w:sz="24" w:space="0" w:color="A1D5B2"/>
            </w:tcBorders>
          </w:tcPr>
          <w:p w14:paraId="382741C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4" w:type="dxa"/>
            <w:tcBorders>
              <w:left w:val="single" w:sz="24" w:space="0" w:color="A1D5B2"/>
            </w:tcBorders>
          </w:tcPr>
          <w:p w14:paraId="382741C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34" w:space="0" w:color="A1D5B2"/>
            </w:tcBorders>
          </w:tcPr>
          <w:p w14:paraId="382741C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6" w:type="dxa"/>
            <w:tcBorders>
              <w:left w:val="single" w:sz="34" w:space="0" w:color="A1D5B2"/>
            </w:tcBorders>
          </w:tcPr>
          <w:p w14:paraId="382741C8" w14:textId="77777777" w:rsidR="007B5828" w:rsidRDefault="008E3F19">
            <w:pPr>
              <w:rPr>
                <w:color w:val="00B0F0"/>
                <w:sz w:val="18"/>
                <w:szCs w:val="18"/>
              </w:rPr>
            </w:pPr>
            <w:r>
              <w:rPr>
                <w:color w:val="00B0F0"/>
                <w:sz w:val="18"/>
                <w:szCs w:val="18"/>
              </w:rPr>
              <w:t xml:space="preserve">Le Comité des réformes et de la modernisation (CMR), créé en 2014, a été renforcé et placé sous la responsabilité du </w:t>
            </w:r>
            <w:r>
              <w:rPr>
                <w:color w:val="00B0F0"/>
                <w:sz w:val="16"/>
                <w:szCs w:val="16"/>
              </w:rPr>
              <w:t xml:space="preserve">département de la </w:t>
            </w:r>
            <w:r>
              <w:rPr>
                <w:color w:val="00B0F0"/>
                <w:sz w:val="18"/>
                <w:szCs w:val="18"/>
              </w:rPr>
              <w:t xml:space="preserve">gestion des risques d'entreprise, des réformes et de la modernisation et des </w:t>
            </w:r>
            <w:r>
              <w:rPr>
                <w:color w:val="00B0F0"/>
                <w:sz w:val="16"/>
                <w:szCs w:val="16"/>
              </w:rPr>
              <w:t>technologies de l'information</w:t>
            </w:r>
            <w:r>
              <w:rPr>
                <w:color w:val="00B0F0"/>
                <w:sz w:val="18"/>
                <w:szCs w:val="18"/>
              </w:rPr>
              <w:t>.</w:t>
            </w:r>
          </w:p>
          <w:p w14:paraId="382741C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18"/>
                <w:szCs w:val="18"/>
              </w:rPr>
              <w:t xml:space="preserve">Le CMR </w:t>
            </w:r>
            <w:proofErr w:type="gramStart"/>
            <w:r>
              <w:rPr>
                <w:color w:val="00B0F0"/>
                <w:sz w:val="18"/>
                <w:szCs w:val="18"/>
              </w:rPr>
              <w:t>a</w:t>
            </w:r>
            <w:proofErr w:type="gramEnd"/>
            <w:r>
              <w:rPr>
                <w:color w:val="00B0F0"/>
                <w:sz w:val="18"/>
                <w:szCs w:val="18"/>
              </w:rPr>
              <w:t xml:space="preserve"> un c</w:t>
            </w:r>
            <w:r>
              <w:rPr>
                <w:color w:val="00B0F0"/>
                <w:sz w:val="18"/>
                <w:szCs w:val="18"/>
              </w:rPr>
              <w:t>alendrier fixe de réunions mensuelles.</w:t>
            </w:r>
          </w:p>
        </w:tc>
      </w:tr>
    </w:tbl>
    <w:p w14:paraId="382741CB" w14:textId="77777777" w:rsidR="007B5828" w:rsidRDefault="007B5828">
      <w:pPr>
        <w:rPr>
          <w:rFonts w:ascii="Times New Roman" w:eastAsia="Times New Roman" w:hAnsi="Times New Roman" w:cs="Times New Roman"/>
          <w:sz w:val="20"/>
          <w:szCs w:val="20"/>
        </w:rPr>
        <w:sectPr w:rsidR="007B5828">
          <w:headerReference w:type="default" r:id="rId19"/>
          <w:footerReference w:type="default" r:id="rId20"/>
          <w:pgSz w:w="18150" w:h="13040" w:orient="landscape"/>
          <w:pgMar w:top="1720" w:right="880" w:bottom="1620" w:left="520" w:header="0" w:footer="1421" w:gutter="0"/>
          <w:pgNumType w:start="4"/>
          <w:cols w:space="720"/>
        </w:sectPr>
      </w:pPr>
    </w:p>
    <w:p w14:paraId="382741CC" w14:textId="77777777" w:rsidR="007B5828" w:rsidRDefault="007B5828">
      <w:pPr>
        <w:pBdr>
          <w:top w:val="nil"/>
          <w:left w:val="nil"/>
          <w:bottom w:val="nil"/>
          <w:right w:val="nil"/>
          <w:between w:val="nil"/>
        </w:pBdr>
        <w:spacing w:before="8"/>
        <w:rPr>
          <w:rFonts w:ascii="Tahoma" w:eastAsia="Tahoma" w:hAnsi="Tahoma" w:cs="Tahoma"/>
          <w:color w:val="000000"/>
          <w:sz w:val="8"/>
          <w:szCs w:val="8"/>
        </w:rPr>
      </w:pPr>
    </w:p>
    <w:p w14:paraId="382741CD" w14:textId="77777777" w:rsidR="007B5828" w:rsidRDefault="008E3F19">
      <w:pPr>
        <w:pBdr>
          <w:top w:val="nil"/>
          <w:left w:val="nil"/>
          <w:bottom w:val="nil"/>
          <w:right w:val="nil"/>
          <w:between w:val="nil"/>
        </w:pBdr>
        <w:spacing w:before="114"/>
        <w:ind w:left="1503"/>
        <w:rPr>
          <w:rFonts w:ascii="Tahoma" w:eastAsia="Tahoma" w:hAnsi="Tahoma" w:cs="Tahoma"/>
          <w:color w:val="000000"/>
          <w:sz w:val="24"/>
          <w:szCs w:val="24"/>
        </w:rPr>
      </w:pPr>
      <w:r>
        <w:rPr>
          <w:rFonts w:ascii="Tahoma" w:eastAsia="Tahoma" w:hAnsi="Tahoma" w:cs="Tahoma"/>
          <w:color w:val="231F20"/>
          <w:sz w:val="24"/>
          <w:szCs w:val="24"/>
        </w:rPr>
        <w:t xml:space="preserve">OBJECTIF OPÉRATIONNEL 1 : Gérer </w:t>
      </w:r>
      <w:r>
        <w:rPr>
          <w:rFonts w:ascii="Tahoma" w:eastAsia="Tahoma" w:hAnsi="Tahoma" w:cs="Tahoma"/>
          <w:color w:val="231F20"/>
          <w:sz w:val="24"/>
          <w:szCs w:val="24"/>
        </w:rPr>
        <w:t>efficacement l'administration, ses performances et son amélioration continue</w:t>
      </w:r>
    </w:p>
    <w:p w14:paraId="382741CE" w14:textId="77777777" w:rsidR="007B5828" w:rsidRDefault="007B5828">
      <w:pPr>
        <w:pBdr>
          <w:top w:val="nil"/>
          <w:left w:val="nil"/>
          <w:bottom w:val="nil"/>
          <w:right w:val="nil"/>
          <w:between w:val="nil"/>
        </w:pBdr>
        <w:spacing w:before="5"/>
        <w:rPr>
          <w:rFonts w:ascii="Tahoma" w:eastAsia="Tahoma" w:hAnsi="Tahoma" w:cs="Tahoma"/>
          <w:color w:val="000000"/>
          <w:sz w:val="24"/>
          <w:szCs w:val="24"/>
        </w:rPr>
      </w:pPr>
    </w:p>
    <w:tbl>
      <w:tblPr>
        <w:tblStyle w:val="a0"/>
        <w:tblW w:w="15353" w:type="dxa"/>
        <w:tblInd w:w="123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0"/>
        <w:gridCol w:w="331"/>
        <w:gridCol w:w="306"/>
        <w:gridCol w:w="324"/>
        <w:gridCol w:w="312"/>
        <w:gridCol w:w="290"/>
        <w:gridCol w:w="2884"/>
        <w:gridCol w:w="299"/>
        <w:gridCol w:w="335"/>
        <w:gridCol w:w="324"/>
        <w:gridCol w:w="314"/>
        <w:gridCol w:w="646"/>
        <w:gridCol w:w="1104"/>
        <w:gridCol w:w="1022"/>
        <w:gridCol w:w="1998"/>
      </w:tblGrid>
      <w:tr w:rsidR="007B5828" w14:paraId="382741D7" w14:textId="77777777" w:rsidTr="005921CC">
        <w:trPr>
          <w:trHeight w:val="599"/>
        </w:trPr>
        <w:tc>
          <w:tcPr>
            <w:tcW w:w="2584" w:type="dxa"/>
            <w:vMerge w:val="restart"/>
            <w:tcBorders>
              <w:right w:val="single" w:sz="24" w:space="0" w:color="A1D5B2"/>
            </w:tcBorders>
            <w:shd w:val="clear" w:color="auto" w:fill="EAF5EC"/>
          </w:tcPr>
          <w:p w14:paraId="382741CF"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1D0" w14:textId="77777777" w:rsidR="007B5828" w:rsidRDefault="008E3F19">
            <w:pPr>
              <w:pBdr>
                <w:top w:val="nil"/>
                <w:left w:val="nil"/>
                <w:bottom w:val="nil"/>
                <w:right w:val="nil"/>
                <w:between w:val="nil"/>
              </w:pBdr>
              <w:ind w:left="89"/>
              <w:rPr>
                <w:b/>
                <w:color w:val="000000"/>
                <w:sz w:val="24"/>
                <w:szCs w:val="24"/>
              </w:rPr>
            </w:pPr>
            <w:r>
              <w:rPr>
                <w:b/>
                <w:color w:val="231F20"/>
                <w:sz w:val="24"/>
                <w:szCs w:val="24"/>
              </w:rPr>
              <w:t>ACTIONS</w:t>
            </w:r>
          </w:p>
        </w:tc>
        <w:tc>
          <w:tcPr>
            <w:tcW w:w="3843" w:type="dxa"/>
            <w:gridSpan w:val="6"/>
            <w:tcBorders>
              <w:left w:val="single" w:sz="24" w:space="0" w:color="A1D5B2"/>
              <w:right w:val="single" w:sz="24" w:space="0" w:color="A1D5B2"/>
            </w:tcBorders>
            <w:shd w:val="clear" w:color="auto" w:fill="EAF5EC"/>
          </w:tcPr>
          <w:p w14:paraId="382741D1"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802" w:type="dxa"/>
            <w:gridSpan w:val="6"/>
            <w:tcBorders>
              <w:left w:val="single" w:sz="24" w:space="0" w:color="A1D5B2"/>
              <w:right w:val="single" w:sz="34" w:space="0" w:color="A1D5B2"/>
            </w:tcBorders>
            <w:shd w:val="clear" w:color="auto" w:fill="EAF5EC"/>
          </w:tcPr>
          <w:p w14:paraId="382741D2" w14:textId="77777777" w:rsidR="007B5828" w:rsidRDefault="008E3F19">
            <w:pPr>
              <w:pBdr>
                <w:top w:val="nil"/>
                <w:left w:val="nil"/>
                <w:bottom w:val="nil"/>
                <w:right w:val="nil"/>
                <w:between w:val="nil"/>
              </w:pBdr>
              <w:spacing w:before="29"/>
              <w:ind w:left="1649" w:right="1622"/>
              <w:jc w:val="center"/>
              <w:rPr>
                <w:b/>
                <w:color w:val="000000"/>
                <w:sz w:val="24"/>
                <w:szCs w:val="24"/>
              </w:rPr>
            </w:pPr>
            <w:r>
              <w:rPr>
                <w:b/>
                <w:color w:val="231F20"/>
                <w:sz w:val="24"/>
                <w:szCs w:val="24"/>
              </w:rPr>
              <w:t>RÉSULTATS</w:t>
            </w:r>
          </w:p>
        </w:tc>
        <w:tc>
          <w:tcPr>
            <w:tcW w:w="2126" w:type="dxa"/>
            <w:gridSpan w:val="2"/>
            <w:tcBorders>
              <w:left w:val="single" w:sz="34" w:space="0" w:color="A1D5B2"/>
              <w:right w:val="single" w:sz="12" w:space="0" w:color="A1D5B2"/>
            </w:tcBorders>
            <w:shd w:val="clear" w:color="auto" w:fill="EAF5EC"/>
          </w:tcPr>
          <w:p w14:paraId="382741D3" w14:textId="77777777" w:rsidR="007B5828" w:rsidRDefault="008E3F19">
            <w:pPr>
              <w:pBdr>
                <w:top w:val="nil"/>
                <w:left w:val="nil"/>
                <w:bottom w:val="nil"/>
                <w:right w:val="nil"/>
                <w:between w:val="nil"/>
              </w:pBdr>
              <w:spacing w:before="29"/>
              <w:ind w:left="235"/>
              <w:rPr>
                <w:b/>
                <w:color w:val="000000"/>
                <w:sz w:val="24"/>
                <w:szCs w:val="24"/>
              </w:rPr>
            </w:pPr>
            <w:r>
              <w:rPr>
                <w:b/>
                <w:color w:val="231F20"/>
                <w:sz w:val="24"/>
                <w:szCs w:val="24"/>
              </w:rPr>
              <w:t>CONTRAINTES</w:t>
            </w:r>
          </w:p>
        </w:tc>
        <w:tc>
          <w:tcPr>
            <w:tcW w:w="1998" w:type="dxa"/>
            <w:vMerge w:val="restart"/>
            <w:tcBorders>
              <w:left w:val="single" w:sz="12" w:space="0" w:color="A1D5B2"/>
            </w:tcBorders>
            <w:shd w:val="clear" w:color="auto" w:fill="EAF5EC"/>
          </w:tcPr>
          <w:p w14:paraId="382741D4"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1D5" w14:textId="77777777" w:rsidR="007B5828" w:rsidRDefault="008E3F19">
            <w:pPr>
              <w:pBdr>
                <w:top w:val="nil"/>
                <w:left w:val="nil"/>
                <w:bottom w:val="nil"/>
                <w:right w:val="nil"/>
                <w:between w:val="nil"/>
              </w:pBdr>
              <w:spacing w:line="249" w:lineRule="auto"/>
              <w:ind w:left="160" w:right="141" w:firstLine="82"/>
              <w:rPr>
                <w:b/>
                <w:color w:val="231F20"/>
                <w:sz w:val="24"/>
                <w:szCs w:val="24"/>
              </w:rPr>
            </w:pPr>
            <w:r>
              <w:rPr>
                <w:b/>
                <w:color w:val="231F20"/>
                <w:sz w:val="24"/>
                <w:szCs w:val="24"/>
              </w:rPr>
              <w:t>PRATIQUES NATIONALES</w:t>
            </w:r>
          </w:p>
          <w:p w14:paraId="382741D6" w14:textId="77777777" w:rsidR="007B5828" w:rsidRDefault="008E3F19">
            <w:pPr>
              <w:pBdr>
                <w:top w:val="nil"/>
                <w:left w:val="nil"/>
                <w:bottom w:val="nil"/>
                <w:right w:val="nil"/>
                <w:between w:val="nil"/>
              </w:pBdr>
              <w:spacing w:line="249" w:lineRule="auto"/>
              <w:ind w:left="160" w:right="141" w:firstLine="82"/>
              <w:rPr>
                <w:b/>
                <w:color w:val="000000"/>
                <w:sz w:val="24"/>
                <w:szCs w:val="24"/>
              </w:rPr>
            </w:pPr>
            <w:r>
              <w:rPr>
                <w:b/>
                <w:color w:val="231F20"/>
                <w:sz w:val="24"/>
                <w:szCs w:val="24"/>
              </w:rPr>
              <w:t>(STATUT)</w:t>
            </w:r>
          </w:p>
        </w:tc>
      </w:tr>
      <w:tr w:rsidR="007B5828" w14:paraId="382741E0" w14:textId="77777777" w:rsidTr="005921CC">
        <w:trPr>
          <w:trHeight w:val="565"/>
        </w:trPr>
        <w:tc>
          <w:tcPr>
            <w:tcW w:w="2584" w:type="dxa"/>
            <w:vMerge/>
            <w:tcBorders>
              <w:right w:val="single" w:sz="24" w:space="0" w:color="A1D5B2"/>
            </w:tcBorders>
            <w:shd w:val="clear" w:color="auto" w:fill="EAF5EC"/>
          </w:tcPr>
          <w:p w14:paraId="382741D8" w14:textId="77777777" w:rsidR="007B5828" w:rsidRDefault="007B5828">
            <w:pPr>
              <w:pBdr>
                <w:top w:val="nil"/>
                <w:left w:val="nil"/>
                <w:bottom w:val="nil"/>
                <w:right w:val="nil"/>
                <w:between w:val="nil"/>
              </w:pBdr>
              <w:spacing w:line="276" w:lineRule="auto"/>
              <w:rPr>
                <w:b/>
                <w:color w:val="000000"/>
                <w:sz w:val="24"/>
                <w:szCs w:val="24"/>
              </w:rPr>
            </w:pPr>
          </w:p>
        </w:tc>
        <w:tc>
          <w:tcPr>
            <w:tcW w:w="2280" w:type="dxa"/>
            <w:vMerge w:val="restart"/>
            <w:tcBorders>
              <w:left w:val="single" w:sz="24" w:space="0" w:color="A1D5B2"/>
            </w:tcBorders>
            <w:shd w:val="clear" w:color="auto" w:fill="EAF5EC"/>
          </w:tcPr>
          <w:p w14:paraId="382741D9" w14:textId="77777777" w:rsidR="007B5828" w:rsidRDefault="008E3F19">
            <w:pPr>
              <w:pBdr>
                <w:top w:val="nil"/>
                <w:left w:val="nil"/>
                <w:bottom w:val="nil"/>
                <w:right w:val="nil"/>
                <w:between w:val="nil"/>
              </w:pBdr>
              <w:spacing w:before="29" w:line="249" w:lineRule="auto"/>
              <w:ind w:left="234" w:right="230"/>
              <w:jc w:val="center"/>
              <w:rPr>
                <w:b/>
                <w:color w:val="000000"/>
                <w:sz w:val="24"/>
                <w:szCs w:val="24"/>
              </w:rPr>
            </w:pPr>
            <w:r>
              <w:rPr>
                <w:b/>
                <w:color w:val="231F20"/>
                <w:sz w:val="24"/>
                <w:szCs w:val="24"/>
              </w:rPr>
              <w:t>Indicateurs de mise en œuvre (résultats)</w:t>
            </w:r>
          </w:p>
        </w:tc>
        <w:tc>
          <w:tcPr>
            <w:tcW w:w="1563" w:type="dxa"/>
            <w:gridSpan w:val="5"/>
            <w:tcBorders>
              <w:right w:val="single" w:sz="24" w:space="0" w:color="A1D5B2"/>
            </w:tcBorders>
            <w:shd w:val="clear" w:color="auto" w:fill="EAF5EC"/>
          </w:tcPr>
          <w:p w14:paraId="382741DA"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84" w:type="dxa"/>
            <w:vMerge w:val="restart"/>
            <w:tcBorders>
              <w:left w:val="single" w:sz="24" w:space="0" w:color="A1D5B2"/>
            </w:tcBorders>
            <w:shd w:val="clear" w:color="auto" w:fill="EAF5EC"/>
          </w:tcPr>
          <w:p w14:paraId="382741DB" w14:textId="616F7EDC" w:rsidR="007B5828" w:rsidRDefault="008E3F19">
            <w:pPr>
              <w:pBdr>
                <w:top w:val="nil"/>
                <w:left w:val="nil"/>
                <w:bottom w:val="nil"/>
                <w:right w:val="nil"/>
                <w:between w:val="nil"/>
              </w:pBdr>
              <w:spacing w:before="29" w:line="249" w:lineRule="auto"/>
              <w:ind w:left="856" w:right="328" w:hanging="494"/>
              <w:rPr>
                <w:b/>
                <w:color w:val="000000"/>
                <w:sz w:val="24"/>
                <w:szCs w:val="24"/>
              </w:rPr>
            </w:pPr>
            <w:r>
              <w:rPr>
                <w:b/>
                <w:color w:val="231F20"/>
                <w:sz w:val="24"/>
                <w:szCs w:val="24"/>
              </w:rPr>
              <w:t>Indicateurs de résultats (</w:t>
            </w:r>
            <w:r w:rsidR="00480320">
              <w:rPr>
                <w:b/>
                <w:color w:val="231F20"/>
                <w:sz w:val="24"/>
                <w:szCs w:val="24"/>
              </w:rPr>
              <w:t>attente</w:t>
            </w:r>
            <w:r>
              <w:rPr>
                <w:b/>
                <w:color w:val="231F20"/>
                <w:sz w:val="24"/>
                <w:szCs w:val="24"/>
              </w:rPr>
              <w:t>)</w:t>
            </w:r>
          </w:p>
        </w:tc>
        <w:tc>
          <w:tcPr>
            <w:tcW w:w="1918" w:type="dxa"/>
            <w:gridSpan w:val="5"/>
            <w:tcBorders>
              <w:right w:val="single" w:sz="34" w:space="0" w:color="A1D5B2"/>
            </w:tcBorders>
            <w:shd w:val="clear" w:color="auto" w:fill="EAF5EC"/>
          </w:tcPr>
          <w:p w14:paraId="382741DC"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04" w:type="dxa"/>
            <w:vMerge w:val="restart"/>
            <w:tcBorders>
              <w:left w:val="single" w:sz="34" w:space="0" w:color="A1D5B2"/>
            </w:tcBorders>
            <w:shd w:val="clear" w:color="auto" w:fill="EAF5EC"/>
          </w:tcPr>
          <w:p w14:paraId="382741DD" w14:textId="77777777" w:rsidR="007B5828" w:rsidRDefault="008E3F19">
            <w:pPr>
              <w:pBdr>
                <w:top w:val="nil"/>
                <w:left w:val="nil"/>
                <w:bottom w:val="nil"/>
                <w:right w:val="nil"/>
                <w:between w:val="nil"/>
              </w:pBdr>
              <w:spacing w:before="38"/>
              <w:ind w:left="143"/>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1DE" w14:textId="77777777" w:rsidR="007B5828" w:rsidRDefault="008E3F19">
            <w:pPr>
              <w:pBdr>
                <w:top w:val="nil"/>
                <w:left w:val="nil"/>
                <w:bottom w:val="nil"/>
                <w:right w:val="nil"/>
                <w:between w:val="nil"/>
              </w:pBdr>
              <w:spacing w:before="38"/>
              <w:ind w:left="124"/>
              <w:rPr>
                <w:b/>
                <w:color w:val="000000"/>
                <w:sz w:val="20"/>
                <w:szCs w:val="20"/>
              </w:rPr>
            </w:pPr>
            <w:r>
              <w:rPr>
                <w:b/>
                <w:color w:val="231F20"/>
                <w:sz w:val="20"/>
                <w:szCs w:val="20"/>
              </w:rPr>
              <w:t>Externe</w:t>
            </w:r>
          </w:p>
        </w:tc>
        <w:tc>
          <w:tcPr>
            <w:tcW w:w="1998" w:type="dxa"/>
            <w:vMerge/>
            <w:tcBorders>
              <w:left w:val="single" w:sz="12" w:space="0" w:color="A1D5B2"/>
            </w:tcBorders>
            <w:shd w:val="clear" w:color="auto" w:fill="EAF5EC"/>
          </w:tcPr>
          <w:p w14:paraId="382741DF"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20F" w14:textId="77777777" w:rsidTr="005921CC">
        <w:trPr>
          <w:trHeight w:val="1389"/>
        </w:trPr>
        <w:tc>
          <w:tcPr>
            <w:tcW w:w="2584" w:type="dxa"/>
            <w:vMerge/>
            <w:tcBorders>
              <w:right w:val="single" w:sz="24" w:space="0" w:color="A1D5B2"/>
            </w:tcBorders>
            <w:shd w:val="clear" w:color="auto" w:fill="EAF5EC"/>
          </w:tcPr>
          <w:p w14:paraId="382741E1" w14:textId="77777777" w:rsidR="007B5828" w:rsidRDefault="007B5828">
            <w:pPr>
              <w:pBdr>
                <w:top w:val="nil"/>
                <w:left w:val="nil"/>
                <w:bottom w:val="nil"/>
                <w:right w:val="nil"/>
                <w:between w:val="nil"/>
              </w:pBdr>
              <w:spacing w:line="276" w:lineRule="auto"/>
              <w:rPr>
                <w:b/>
                <w:color w:val="000000"/>
                <w:sz w:val="20"/>
                <w:szCs w:val="20"/>
              </w:rPr>
            </w:pPr>
          </w:p>
        </w:tc>
        <w:tc>
          <w:tcPr>
            <w:tcW w:w="2280" w:type="dxa"/>
            <w:vMerge/>
            <w:tcBorders>
              <w:left w:val="single" w:sz="24" w:space="0" w:color="A1D5B2"/>
            </w:tcBorders>
            <w:shd w:val="clear" w:color="auto" w:fill="EAF5EC"/>
          </w:tcPr>
          <w:p w14:paraId="382741E2"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1E3"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1E4"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1E5"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1E6"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6" w:type="dxa"/>
            <w:shd w:val="clear" w:color="auto" w:fill="EAF5EC"/>
          </w:tcPr>
          <w:p w14:paraId="382741E7"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1E8"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1E9"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1</w:t>
            </w:r>
          </w:p>
          <w:p w14:paraId="382741EA"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9</w:t>
            </w:r>
          </w:p>
        </w:tc>
        <w:tc>
          <w:tcPr>
            <w:tcW w:w="324" w:type="dxa"/>
            <w:shd w:val="clear" w:color="auto" w:fill="EAF5EC"/>
          </w:tcPr>
          <w:p w14:paraId="382741EB"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1EC"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1ED"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41EE"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0</w:t>
            </w:r>
          </w:p>
        </w:tc>
        <w:tc>
          <w:tcPr>
            <w:tcW w:w="312" w:type="dxa"/>
            <w:shd w:val="clear" w:color="auto" w:fill="EAF5EC"/>
          </w:tcPr>
          <w:p w14:paraId="382741EF"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1F0"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1F1"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41F2"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1</w:t>
            </w:r>
          </w:p>
        </w:tc>
        <w:tc>
          <w:tcPr>
            <w:tcW w:w="290" w:type="dxa"/>
            <w:tcBorders>
              <w:right w:val="single" w:sz="24" w:space="0" w:color="A1D5B2"/>
            </w:tcBorders>
            <w:shd w:val="clear" w:color="auto" w:fill="EAF5EC"/>
          </w:tcPr>
          <w:p w14:paraId="382741F3"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1F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1F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1F6"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2</w:t>
            </w:r>
          </w:p>
        </w:tc>
        <w:tc>
          <w:tcPr>
            <w:tcW w:w="2884" w:type="dxa"/>
            <w:vMerge/>
            <w:tcBorders>
              <w:left w:val="single" w:sz="24" w:space="0" w:color="A1D5B2"/>
            </w:tcBorders>
            <w:shd w:val="clear" w:color="auto" w:fill="EAF5EC"/>
          </w:tcPr>
          <w:p w14:paraId="382741F7"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1F8"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1F9"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1FA"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1FB"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1FC"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1FD"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1FE"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1FF"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200"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201"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20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203"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204"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205"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206"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207"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646" w:type="dxa"/>
            <w:tcBorders>
              <w:right w:val="single" w:sz="34" w:space="0" w:color="A1D5B2"/>
            </w:tcBorders>
            <w:shd w:val="clear" w:color="auto" w:fill="EAF5EC"/>
          </w:tcPr>
          <w:p w14:paraId="38274208"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209"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20A"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20B"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04" w:type="dxa"/>
            <w:vMerge/>
            <w:tcBorders>
              <w:left w:val="single" w:sz="34" w:space="0" w:color="A1D5B2"/>
            </w:tcBorders>
            <w:shd w:val="clear" w:color="auto" w:fill="EAF5EC"/>
          </w:tcPr>
          <w:p w14:paraId="3827420C"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20D" w14:textId="77777777" w:rsidR="007B5828" w:rsidRDefault="007B5828">
            <w:pPr>
              <w:pBdr>
                <w:top w:val="nil"/>
                <w:left w:val="nil"/>
                <w:bottom w:val="nil"/>
                <w:right w:val="nil"/>
                <w:between w:val="nil"/>
              </w:pBdr>
              <w:spacing w:line="276" w:lineRule="auto"/>
              <w:rPr>
                <w:b/>
                <w:color w:val="000000"/>
                <w:sz w:val="20"/>
                <w:szCs w:val="20"/>
              </w:rPr>
            </w:pPr>
          </w:p>
        </w:tc>
        <w:tc>
          <w:tcPr>
            <w:tcW w:w="1998" w:type="dxa"/>
            <w:vMerge/>
            <w:tcBorders>
              <w:left w:val="single" w:sz="12" w:space="0" w:color="A1D5B2"/>
            </w:tcBorders>
            <w:shd w:val="clear" w:color="auto" w:fill="EAF5EC"/>
          </w:tcPr>
          <w:p w14:paraId="3827420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221" w14:textId="77777777" w:rsidTr="005921CC">
        <w:trPr>
          <w:trHeight w:val="2545"/>
        </w:trPr>
        <w:tc>
          <w:tcPr>
            <w:tcW w:w="2584" w:type="dxa"/>
            <w:tcBorders>
              <w:right w:val="single" w:sz="24" w:space="0" w:color="A1D5B2"/>
            </w:tcBorders>
          </w:tcPr>
          <w:p w14:paraId="38274210" w14:textId="77777777" w:rsidR="007B5828" w:rsidRDefault="008E3F19">
            <w:pPr>
              <w:pBdr>
                <w:top w:val="nil"/>
                <w:left w:val="nil"/>
                <w:bottom w:val="nil"/>
                <w:right w:val="nil"/>
                <w:between w:val="nil"/>
              </w:pBdr>
              <w:spacing w:before="34" w:line="249" w:lineRule="auto"/>
              <w:ind w:left="89" w:right="135"/>
              <w:rPr>
                <w:color w:val="000000"/>
              </w:rPr>
            </w:pPr>
            <w:r>
              <w:rPr>
                <w:b/>
                <w:color w:val="636466"/>
              </w:rPr>
              <w:t xml:space="preserve">I.1.3. </w:t>
            </w:r>
            <w:r>
              <w:rPr>
                <w:color w:val="636466"/>
              </w:rPr>
              <w:t>Établir un cadre interne formel pour identifier les sources potentielles de conflit et prendre les mesures appropriées.</w:t>
            </w:r>
          </w:p>
        </w:tc>
        <w:tc>
          <w:tcPr>
            <w:tcW w:w="2280" w:type="dxa"/>
            <w:tcBorders>
              <w:left w:val="single" w:sz="24" w:space="0" w:color="A1D5B2"/>
            </w:tcBorders>
          </w:tcPr>
          <w:p w14:paraId="38274211" w14:textId="77777777" w:rsidR="007B5828" w:rsidRDefault="008E3F19">
            <w:pPr>
              <w:pBdr>
                <w:top w:val="nil"/>
                <w:left w:val="nil"/>
                <w:bottom w:val="nil"/>
                <w:right w:val="nil"/>
                <w:between w:val="nil"/>
              </w:pBdr>
              <w:spacing w:before="34" w:line="249" w:lineRule="auto"/>
              <w:ind w:left="71" w:right="57"/>
              <w:rPr>
                <w:color w:val="000000"/>
              </w:rPr>
            </w:pPr>
            <w:r>
              <w:rPr>
                <w:color w:val="636466"/>
              </w:rPr>
              <w:t xml:space="preserve">L'administration a mis en place une structure ou des </w:t>
            </w:r>
            <w:r>
              <w:rPr>
                <w:color w:val="636466"/>
              </w:rPr>
              <w:t>mécanismes appropriés et opérationnels pour anticiper ou gérer efficacement les conflits liés à l'exécution du service.</w:t>
            </w:r>
          </w:p>
        </w:tc>
        <w:tc>
          <w:tcPr>
            <w:tcW w:w="331" w:type="dxa"/>
          </w:tcPr>
          <w:p w14:paraId="3827421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2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2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2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21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217" w14:textId="77777777" w:rsidR="007B5828" w:rsidRDefault="008E3F19">
            <w:pPr>
              <w:pBdr>
                <w:top w:val="nil"/>
                <w:left w:val="nil"/>
                <w:bottom w:val="nil"/>
                <w:right w:val="nil"/>
                <w:between w:val="nil"/>
              </w:pBdr>
              <w:tabs>
                <w:tab w:val="left" w:pos="2375"/>
              </w:tabs>
              <w:spacing w:before="34" w:line="249" w:lineRule="auto"/>
              <w:ind w:left="88" w:right="112"/>
              <w:rPr>
                <w:color w:val="000000"/>
              </w:rPr>
            </w:pPr>
            <w:r>
              <w:rPr>
                <w:color w:val="636466"/>
              </w:rPr>
              <w:t>Au moins 70% du personnel de l'administration a la possibilité d'utiliser les structures ou mécanismes internes mis en place par l</w:t>
            </w:r>
            <w:r>
              <w:rPr>
                <w:color w:val="636466"/>
              </w:rPr>
              <w:t>a douane pour le règlement des litiges liés à l'exécution du service.</w:t>
            </w:r>
          </w:p>
        </w:tc>
        <w:tc>
          <w:tcPr>
            <w:tcW w:w="299" w:type="dxa"/>
          </w:tcPr>
          <w:p w14:paraId="3827421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21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2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2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46" w:type="dxa"/>
            <w:tcBorders>
              <w:right w:val="single" w:sz="34" w:space="0" w:color="A1D5B2"/>
            </w:tcBorders>
          </w:tcPr>
          <w:p w14:paraId="382742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4" w:type="dxa"/>
            <w:tcBorders>
              <w:left w:val="single" w:sz="34" w:space="0" w:color="A1D5B2"/>
            </w:tcBorders>
          </w:tcPr>
          <w:p w14:paraId="3827421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21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98" w:type="dxa"/>
            <w:tcBorders>
              <w:left w:val="single" w:sz="12" w:space="0" w:color="A1D5B2"/>
            </w:tcBorders>
          </w:tcPr>
          <w:p w14:paraId="3827421F" w14:textId="77777777" w:rsidR="007B5828" w:rsidRDefault="008E3F19">
            <w:pPr>
              <w:rPr>
                <w:color w:val="00B0F0"/>
              </w:rPr>
            </w:pPr>
            <w:r>
              <w:rPr>
                <w:color w:val="00B0F0"/>
              </w:rPr>
              <w:t>Le système de gestion des performances est en place depuis 2008 et le formulaire d'évaluation a été révisé en 2017.</w:t>
            </w:r>
          </w:p>
          <w:p w14:paraId="3827422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 xml:space="preserve">Mise en œuvre du système d'évaluation révisé. </w:t>
            </w:r>
            <w:r>
              <w:rPr>
                <w:color w:val="00B0F0"/>
              </w:rPr>
              <w:t>L'automatisation du système a été réalisée en 2018 et est prête à être utilisée en 2019.</w:t>
            </w:r>
          </w:p>
        </w:tc>
      </w:tr>
      <w:tr w:rsidR="007B5828" w14:paraId="38274232" w14:textId="77777777" w:rsidTr="005921CC">
        <w:trPr>
          <w:trHeight w:val="3246"/>
        </w:trPr>
        <w:tc>
          <w:tcPr>
            <w:tcW w:w="2584" w:type="dxa"/>
            <w:tcBorders>
              <w:right w:val="single" w:sz="24" w:space="0" w:color="A1D5B2"/>
            </w:tcBorders>
          </w:tcPr>
          <w:p w14:paraId="38274222" w14:textId="77777777" w:rsidR="007B5828" w:rsidRDefault="008E3F19">
            <w:pPr>
              <w:pBdr>
                <w:top w:val="nil"/>
                <w:left w:val="nil"/>
                <w:bottom w:val="nil"/>
                <w:right w:val="nil"/>
                <w:between w:val="nil"/>
              </w:pBdr>
              <w:spacing w:before="34" w:line="249" w:lineRule="auto"/>
              <w:ind w:left="90" w:right="110"/>
              <w:rPr>
                <w:b/>
                <w:color w:val="000000"/>
              </w:rPr>
            </w:pPr>
            <w:r>
              <w:rPr>
                <w:b/>
                <w:color w:val="636466"/>
              </w:rPr>
              <w:lastRenderedPageBreak/>
              <w:t xml:space="preserve">I.1.4. </w:t>
            </w:r>
            <w:r>
              <w:rPr>
                <w:color w:val="636466"/>
              </w:rPr>
              <w:t xml:space="preserve">Poursuivre le processus de reprise en main des fonctions douanières externalisées, notamment en ce qui concerne les sociétés d'inspection, conformément à la déclaration de Niamey. </w:t>
            </w:r>
            <w:r>
              <w:rPr>
                <w:b/>
                <w:color w:val="636466"/>
              </w:rPr>
              <w:t>(</w:t>
            </w:r>
            <w:proofErr w:type="spellStart"/>
            <w:r>
              <w:rPr>
                <w:b/>
                <w:color w:val="636466"/>
              </w:rPr>
              <w:t>Ref</w:t>
            </w:r>
            <w:proofErr w:type="spellEnd"/>
            <w:r>
              <w:rPr>
                <w:b/>
                <w:color w:val="636466"/>
              </w:rPr>
              <w:t xml:space="preserve"> : TFA Art 10, 5).</w:t>
            </w:r>
          </w:p>
        </w:tc>
        <w:tc>
          <w:tcPr>
            <w:tcW w:w="2280" w:type="dxa"/>
            <w:tcBorders>
              <w:left w:val="single" w:sz="24" w:space="0" w:color="A1D5B2"/>
            </w:tcBorders>
          </w:tcPr>
          <w:p w14:paraId="38274223" w14:textId="77777777" w:rsidR="007B5828" w:rsidRDefault="008E3F19">
            <w:pPr>
              <w:pBdr>
                <w:top w:val="nil"/>
                <w:left w:val="nil"/>
                <w:bottom w:val="nil"/>
                <w:right w:val="nil"/>
                <w:between w:val="nil"/>
              </w:pBdr>
              <w:spacing w:before="34" w:line="249" w:lineRule="auto"/>
              <w:ind w:left="72" w:right="86"/>
              <w:rPr>
                <w:color w:val="000000"/>
              </w:rPr>
            </w:pPr>
            <w:r>
              <w:rPr>
                <w:color w:val="636466"/>
              </w:rPr>
              <w:t xml:space="preserve">L'administration a mis en place un plan d'action lui </w:t>
            </w:r>
            <w:r>
              <w:rPr>
                <w:color w:val="636466"/>
              </w:rPr>
              <w:t>permettant de récupérer progressivement les fonctions douanières externalisées.</w:t>
            </w:r>
          </w:p>
        </w:tc>
        <w:tc>
          <w:tcPr>
            <w:tcW w:w="331" w:type="dxa"/>
          </w:tcPr>
          <w:p w14:paraId="3827422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306" w:type="dxa"/>
          </w:tcPr>
          <w:p w14:paraId="3827422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22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22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22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229" w14:textId="77777777" w:rsidR="007B5828" w:rsidRDefault="008E3F19">
            <w:pPr>
              <w:pBdr>
                <w:top w:val="nil"/>
                <w:left w:val="nil"/>
                <w:bottom w:val="nil"/>
                <w:right w:val="nil"/>
                <w:between w:val="nil"/>
              </w:pBdr>
              <w:spacing w:before="34" w:line="249" w:lineRule="auto"/>
              <w:ind w:left="88" w:right="119"/>
              <w:rPr>
                <w:color w:val="000000"/>
              </w:rPr>
            </w:pPr>
            <w:r>
              <w:rPr>
                <w:color w:val="636466"/>
              </w:rPr>
              <w:t xml:space="preserve">Au moins 80 % des fonctions douanières sont assurées par l'administration, notamment en ce qui concerne les procédures, le classement tarifaire, </w:t>
            </w:r>
            <w:r>
              <w:rPr>
                <w:color w:val="636466"/>
              </w:rPr>
              <w:t>l'évaluation et l'origine.</w:t>
            </w:r>
          </w:p>
        </w:tc>
        <w:tc>
          <w:tcPr>
            <w:tcW w:w="299" w:type="dxa"/>
          </w:tcPr>
          <w:p w14:paraId="3827422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335" w:type="dxa"/>
          </w:tcPr>
          <w:p w14:paraId="382742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22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22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46" w:type="dxa"/>
            <w:tcBorders>
              <w:right w:val="single" w:sz="34" w:space="0" w:color="A1D5B2"/>
            </w:tcBorders>
          </w:tcPr>
          <w:p w14:paraId="3827422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4" w:type="dxa"/>
            <w:tcBorders>
              <w:left w:val="single" w:sz="34" w:space="0" w:color="A1D5B2"/>
            </w:tcBorders>
          </w:tcPr>
          <w:p w14:paraId="382742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2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98" w:type="dxa"/>
            <w:tcBorders>
              <w:left w:val="single" w:sz="12" w:space="0" w:color="A1D5B2"/>
            </w:tcBorders>
          </w:tcPr>
          <w:p w14:paraId="3827423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N/A</w:t>
            </w:r>
          </w:p>
        </w:tc>
      </w:tr>
    </w:tbl>
    <w:p w14:paraId="38274233" w14:textId="77777777" w:rsidR="007B5828" w:rsidRDefault="007B5828">
      <w:pPr>
        <w:rPr>
          <w:rFonts w:ascii="Times New Roman" w:eastAsia="Times New Roman" w:hAnsi="Times New Roman" w:cs="Times New Roman"/>
          <w:sz w:val="20"/>
          <w:szCs w:val="20"/>
        </w:rPr>
        <w:sectPr w:rsidR="007B5828">
          <w:footerReference w:type="default" r:id="rId21"/>
          <w:pgSz w:w="18150" w:h="13040" w:orient="landscape"/>
          <w:pgMar w:top="1720" w:right="880" w:bottom="1620" w:left="520" w:header="0" w:footer="1421" w:gutter="0"/>
          <w:cols w:space="720"/>
        </w:sectPr>
      </w:pPr>
    </w:p>
    <w:p w14:paraId="38274234" w14:textId="77777777" w:rsidR="007B5828" w:rsidRDefault="008E3F19">
      <w:pPr>
        <w:pBdr>
          <w:top w:val="nil"/>
          <w:left w:val="nil"/>
          <w:bottom w:val="nil"/>
          <w:right w:val="nil"/>
          <w:between w:val="nil"/>
        </w:pBdr>
        <w:spacing w:before="154"/>
        <w:ind w:left="1468"/>
        <w:rPr>
          <w:rFonts w:ascii="Tahoma" w:eastAsia="Tahoma" w:hAnsi="Tahoma" w:cs="Tahoma"/>
          <w:color w:val="000000"/>
          <w:sz w:val="24"/>
          <w:szCs w:val="24"/>
        </w:rPr>
      </w:pPr>
      <w:r>
        <w:rPr>
          <w:rFonts w:ascii="Tahoma" w:eastAsia="Tahoma" w:hAnsi="Tahoma" w:cs="Tahoma"/>
          <w:color w:val="231F20"/>
          <w:sz w:val="24"/>
          <w:szCs w:val="24"/>
        </w:rPr>
        <w:lastRenderedPageBreak/>
        <w:t>OBJECTIF OPÉRATIONNEL 1 : Gérer efficacement l'administration, ses performances et son amélioration continue</w:t>
      </w:r>
    </w:p>
    <w:p w14:paraId="38274235" w14:textId="77777777" w:rsidR="007B5828" w:rsidRDefault="007B5828">
      <w:pPr>
        <w:pBdr>
          <w:top w:val="nil"/>
          <w:left w:val="nil"/>
          <w:bottom w:val="nil"/>
          <w:right w:val="nil"/>
          <w:between w:val="nil"/>
        </w:pBdr>
        <w:spacing w:before="5"/>
        <w:rPr>
          <w:rFonts w:ascii="Tahoma" w:eastAsia="Tahoma" w:hAnsi="Tahoma" w:cs="Tahoma"/>
          <w:color w:val="000000"/>
          <w:sz w:val="24"/>
          <w:szCs w:val="24"/>
        </w:rPr>
      </w:pPr>
    </w:p>
    <w:tbl>
      <w:tblPr>
        <w:tblStyle w:val="a1"/>
        <w:tblW w:w="15375" w:type="dxa"/>
        <w:tblInd w:w="1200"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5"/>
        <w:gridCol w:w="2281"/>
        <w:gridCol w:w="332"/>
        <w:gridCol w:w="307"/>
        <w:gridCol w:w="325"/>
        <w:gridCol w:w="313"/>
        <w:gridCol w:w="291"/>
        <w:gridCol w:w="2885"/>
        <w:gridCol w:w="300"/>
        <w:gridCol w:w="336"/>
        <w:gridCol w:w="325"/>
        <w:gridCol w:w="315"/>
        <w:gridCol w:w="669"/>
        <w:gridCol w:w="1105"/>
        <w:gridCol w:w="1023"/>
        <w:gridCol w:w="1983"/>
      </w:tblGrid>
      <w:tr w:rsidR="007B5828" w14:paraId="3827423E" w14:textId="77777777" w:rsidTr="00480320">
        <w:trPr>
          <w:trHeight w:val="494"/>
        </w:trPr>
        <w:tc>
          <w:tcPr>
            <w:tcW w:w="2585" w:type="dxa"/>
            <w:vMerge w:val="restart"/>
            <w:tcBorders>
              <w:right w:val="single" w:sz="24" w:space="0" w:color="A1D5B2"/>
            </w:tcBorders>
            <w:shd w:val="clear" w:color="auto" w:fill="EAF5EC"/>
          </w:tcPr>
          <w:p w14:paraId="38274236"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237" w14:textId="77777777" w:rsidR="007B5828" w:rsidRDefault="008E3F19">
            <w:pPr>
              <w:pBdr>
                <w:top w:val="nil"/>
                <w:left w:val="nil"/>
                <w:bottom w:val="nil"/>
                <w:right w:val="nil"/>
                <w:between w:val="nil"/>
              </w:pBdr>
              <w:ind w:left="89"/>
              <w:rPr>
                <w:b/>
                <w:color w:val="000000"/>
                <w:sz w:val="24"/>
                <w:szCs w:val="24"/>
              </w:rPr>
            </w:pPr>
            <w:r>
              <w:rPr>
                <w:b/>
                <w:color w:val="231F20"/>
                <w:sz w:val="24"/>
                <w:szCs w:val="24"/>
              </w:rPr>
              <w:t>ACTIONS</w:t>
            </w:r>
          </w:p>
        </w:tc>
        <w:tc>
          <w:tcPr>
            <w:tcW w:w="3849" w:type="dxa"/>
            <w:gridSpan w:val="6"/>
            <w:tcBorders>
              <w:left w:val="single" w:sz="24" w:space="0" w:color="A1D5B2"/>
              <w:right w:val="single" w:sz="24" w:space="0" w:color="A1D5B2"/>
            </w:tcBorders>
            <w:shd w:val="clear" w:color="auto" w:fill="EAF5EC"/>
          </w:tcPr>
          <w:p w14:paraId="38274238" w14:textId="77777777" w:rsidR="007B5828" w:rsidRDefault="008E3F19">
            <w:pPr>
              <w:pBdr>
                <w:top w:val="nil"/>
                <w:left w:val="nil"/>
                <w:bottom w:val="nil"/>
                <w:right w:val="nil"/>
                <w:between w:val="nil"/>
              </w:pBdr>
              <w:spacing w:before="29"/>
              <w:ind w:left="848"/>
              <w:rPr>
                <w:b/>
                <w:color w:val="000000"/>
                <w:sz w:val="24"/>
                <w:szCs w:val="24"/>
              </w:rPr>
            </w:pPr>
            <w:r>
              <w:rPr>
                <w:b/>
                <w:color w:val="231F20"/>
                <w:sz w:val="24"/>
                <w:szCs w:val="24"/>
              </w:rPr>
              <w:t>MISE EN ŒUVRE</w:t>
            </w:r>
          </w:p>
        </w:tc>
        <w:tc>
          <w:tcPr>
            <w:tcW w:w="4830" w:type="dxa"/>
            <w:gridSpan w:val="6"/>
            <w:tcBorders>
              <w:left w:val="single" w:sz="24" w:space="0" w:color="A1D5B2"/>
              <w:right w:val="single" w:sz="34" w:space="0" w:color="A1D5B2"/>
            </w:tcBorders>
            <w:shd w:val="clear" w:color="auto" w:fill="EAF5EC"/>
          </w:tcPr>
          <w:p w14:paraId="38274239" w14:textId="77777777" w:rsidR="007B5828" w:rsidRDefault="008E3F19">
            <w:pPr>
              <w:pBdr>
                <w:top w:val="nil"/>
                <w:left w:val="nil"/>
                <w:bottom w:val="nil"/>
                <w:right w:val="nil"/>
                <w:between w:val="nil"/>
              </w:pBdr>
              <w:spacing w:before="29"/>
              <w:ind w:left="1643" w:right="1636"/>
              <w:jc w:val="center"/>
              <w:rPr>
                <w:b/>
                <w:color w:val="000000"/>
                <w:sz w:val="24"/>
                <w:szCs w:val="24"/>
              </w:rPr>
            </w:pPr>
            <w:r>
              <w:rPr>
                <w:b/>
                <w:color w:val="231F20"/>
                <w:sz w:val="24"/>
                <w:szCs w:val="24"/>
              </w:rPr>
              <w:t>RÉSULTATS</w:t>
            </w:r>
          </w:p>
        </w:tc>
        <w:tc>
          <w:tcPr>
            <w:tcW w:w="2128" w:type="dxa"/>
            <w:gridSpan w:val="2"/>
            <w:tcBorders>
              <w:left w:val="single" w:sz="34" w:space="0" w:color="A1D5B2"/>
              <w:right w:val="single" w:sz="12" w:space="0" w:color="A1D5B2"/>
            </w:tcBorders>
            <w:shd w:val="clear" w:color="auto" w:fill="EAF5EC"/>
          </w:tcPr>
          <w:p w14:paraId="3827423A" w14:textId="77777777" w:rsidR="007B5828" w:rsidRDefault="008E3F19">
            <w:pPr>
              <w:pBdr>
                <w:top w:val="nil"/>
                <w:left w:val="nil"/>
                <w:bottom w:val="nil"/>
                <w:right w:val="nil"/>
                <w:between w:val="nil"/>
              </w:pBdr>
              <w:spacing w:before="29"/>
              <w:ind w:left="222"/>
              <w:rPr>
                <w:b/>
                <w:color w:val="000000"/>
                <w:sz w:val="24"/>
                <w:szCs w:val="24"/>
              </w:rPr>
            </w:pPr>
            <w:r>
              <w:rPr>
                <w:b/>
                <w:color w:val="231F20"/>
                <w:sz w:val="24"/>
                <w:szCs w:val="24"/>
              </w:rPr>
              <w:t>CONTRAINTES</w:t>
            </w:r>
          </w:p>
        </w:tc>
        <w:tc>
          <w:tcPr>
            <w:tcW w:w="1983" w:type="dxa"/>
            <w:vMerge w:val="restart"/>
            <w:tcBorders>
              <w:left w:val="single" w:sz="12" w:space="0" w:color="A1D5B2"/>
            </w:tcBorders>
            <w:shd w:val="clear" w:color="auto" w:fill="EAF5EC"/>
          </w:tcPr>
          <w:p w14:paraId="3827423B"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23C" w14:textId="77777777" w:rsidR="007B5828" w:rsidRDefault="008E3F19">
            <w:pPr>
              <w:pBdr>
                <w:top w:val="nil"/>
                <w:left w:val="nil"/>
                <w:bottom w:val="nil"/>
                <w:right w:val="nil"/>
                <w:between w:val="nil"/>
              </w:pBdr>
              <w:spacing w:line="249" w:lineRule="auto"/>
              <w:ind w:left="145" w:right="157" w:firstLine="82"/>
              <w:rPr>
                <w:b/>
                <w:color w:val="231F20"/>
                <w:sz w:val="24"/>
                <w:szCs w:val="24"/>
              </w:rPr>
            </w:pPr>
            <w:r>
              <w:rPr>
                <w:b/>
                <w:color w:val="231F20"/>
                <w:sz w:val="24"/>
                <w:szCs w:val="24"/>
              </w:rPr>
              <w:t>PRATIQUES NATIONALES</w:t>
            </w:r>
          </w:p>
          <w:p w14:paraId="3827423D" w14:textId="77777777" w:rsidR="007B5828" w:rsidRDefault="008E3F19">
            <w:pPr>
              <w:pBdr>
                <w:top w:val="nil"/>
                <w:left w:val="nil"/>
                <w:bottom w:val="nil"/>
                <w:right w:val="nil"/>
                <w:between w:val="nil"/>
              </w:pBdr>
              <w:spacing w:line="249" w:lineRule="auto"/>
              <w:ind w:left="145" w:right="157" w:firstLine="82"/>
              <w:rPr>
                <w:b/>
                <w:color w:val="000000"/>
                <w:sz w:val="24"/>
                <w:szCs w:val="24"/>
              </w:rPr>
            </w:pPr>
            <w:r>
              <w:rPr>
                <w:b/>
                <w:color w:val="231F20"/>
                <w:sz w:val="24"/>
                <w:szCs w:val="24"/>
              </w:rPr>
              <w:t>(STATUT)</w:t>
            </w:r>
          </w:p>
        </w:tc>
      </w:tr>
      <w:tr w:rsidR="007B5828" w14:paraId="38274247" w14:textId="77777777" w:rsidTr="00480320">
        <w:trPr>
          <w:trHeight w:val="467"/>
        </w:trPr>
        <w:tc>
          <w:tcPr>
            <w:tcW w:w="2585" w:type="dxa"/>
            <w:vMerge/>
            <w:tcBorders>
              <w:right w:val="single" w:sz="24" w:space="0" w:color="A1D5B2"/>
            </w:tcBorders>
            <w:shd w:val="clear" w:color="auto" w:fill="EAF5EC"/>
          </w:tcPr>
          <w:p w14:paraId="3827423F"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240" w14:textId="77777777" w:rsidR="007B5828" w:rsidRDefault="008E3F19">
            <w:pPr>
              <w:pBdr>
                <w:top w:val="nil"/>
                <w:left w:val="nil"/>
                <w:bottom w:val="nil"/>
                <w:right w:val="nil"/>
                <w:between w:val="nil"/>
              </w:pBdr>
              <w:spacing w:before="29" w:line="249" w:lineRule="auto"/>
              <w:ind w:left="232" w:right="231"/>
              <w:jc w:val="center"/>
              <w:rPr>
                <w:b/>
                <w:color w:val="000000"/>
                <w:sz w:val="24"/>
                <w:szCs w:val="24"/>
              </w:rPr>
            </w:pPr>
            <w:r>
              <w:rPr>
                <w:b/>
                <w:color w:val="231F20"/>
                <w:sz w:val="24"/>
                <w:szCs w:val="24"/>
              </w:rPr>
              <w:t>Indicateurs de mise en œuvre (résultats)</w:t>
            </w:r>
          </w:p>
        </w:tc>
        <w:tc>
          <w:tcPr>
            <w:tcW w:w="1568" w:type="dxa"/>
            <w:gridSpan w:val="5"/>
            <w:tcBorders>
              <w:right w:val="single" w:sz="24" w:space="0" w:color="A1D5B2"/>
            </w:tcBorders>
            <w:shd w:val="clear" w:color="auto" w:fill="EAF5EC"/>
          </w:tcPr>
          <w:p w14:paraId="38274241" w14:textId="77777777" w:rsidR="007B5828" w:rsidRDefault="008E3F19">
            <w:pPr>
              <w:pBdr>
                <w:top w:val="nil"/>
                <w:left w:val="nil"/>
                <w:bottom w:val="nil"/>
                <w:right w:val="nil"/>
                <w:between w:val="nil"/>
              </w:pBdr>
              <w:spacing w:before="29"/>
              <w:ind w:left="482"/>
              <w:rPr>
                <w:b/>
                <w:color w:val="000000"/>
                <w:sz w:val="24"/>
                <w:szCs w:val="24"/>
              </w:rPr>
            </w:pPr>
            <w:r>
              <w:rPr>
                <w:b/>
                <w:color w:val="231F20"/>
                <w:sz w:val="24"/>
                <w:szCs w:val="24"/>
              </w:rPr>
              <w:t>Niveau</w:t>
            </w:r>
          </w:p>
        </w:tc>
        <w:tc>
          <w:tcPr>
            <w:tcW w:w="2885" w:type="dxa"/>
            <w:vMerge w:val="restart"/>
            <w:tcBorders>
              <w:left w:val="single" w:sz="24" w:space="0" w:color="A1D5B2"/>
            </w:tcBorders>
            <w:shd w:val="clear" w:color="auto" w:fill="EAF5EC"/>
          </w:tcPr>
          <w:p w14:paraId="38274242" w14:textId="77777777" w:rsidR="007B5828" w:rsidRDefault="008E3F19">
            <w:pPr>
              <w:pBdr>
                <w:top w:val="nil"/>
                <w:left w:val="nil"/>
                <w:bottom w:val="nil"/>
                <w:right w:val="nil"/>
                <w:between w:val="nil"/>
              </w:pBdr>
              <w:spacing w:before="29" w:line="249" w:lineRule="auto"/>
              <w:ind w:left="849" w:right="336"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45" w:type="dxa"/>
            <w:gridSpan w:val="5"/>
            <w:tcBorders>
              <w:right w:val="single" w:sz="34" w:space="0" w:color="A1D5B2"/>
            </w:tcBorders>
            <w:shd w:val="clear" w:color="auto" w:fill="EAF5EC"/>
          </w:tcPr>
          <w:p w14:paraId="38274243"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1105" w:type="dxa"/>
            <w:vMerge w:val="restart"/>
            <w:tcBorders>
              <w:left w:val="single" w:sz="34" w:space="0" w:color="A1D5B2"/>
            </w:tcBorders>
            <w:shd w:val="clear" w:color="auto" w:fill="EAF5EC"/>
          </w:tcPr>
          <w:p w14:paraId="38274244" w14:textId="77777777" w:rsidR="007B5828" w:rsidRDefault="008E3F19">
            <w:pPr>
              <w:pBdr>
                <w:top w:val="nil"/>
                <w:left w:val="nil"/>
                <w:bottom w:val="nil"/>
                <w:right w:val="nil"/>
                <w:between w:val="nil"/>
              </w:pBdr>
              <w:spacing w:before="38"/>
              <w:ind w:left="130"/>
              <w:rPr>
                <w:b/>
                <w:color w:val="000000"/>
                <w:sz w:val="20"/>
                <w:szCs w:val="20"/>
              </w:rPr>
            </w:pPr>
            <w:r>
              <w:rPr>
                <w:b/>
                <w:color w:val="231F20"/>
                <w:sz w:val="20"/>
                <w:szCs w:val="20"/>
              </w:rPr>
              <w:t>Interne</w:t>
            </w:r>
          </w:p>
        </w:tc>
        <w:tc>
          <w:tcPr>
            <w:tcW w:w="1023" w:type="dxa"/>
            <w:vMerge w:val="restart"/>
            <w:tcBorders>
              <w:right w:val="single" w:sz="12" w:space="0" w:color="A1D5B2"/>
            </w:tcBorders>
            <w:shd w:val="clear" w:color="auto" w:fill="EAF5EC"/>
          </w:tcPr>
          <w:p w14:paraId="38274245" w14:textId="77777777" w:rsidR="007B5828" w:rsidRDefault="008E3F19">
            <w:pPr>
              <w:pBdr>
                <w:top w:val="nil"/>
                <w:left w:val="nil"/>
                <w:bottom w:val="nil"/>
                <w:right w:val="nil"/>
                <w:between w:val="nil"/>
              </w:pBdr>
              <w:spacing w:before="38"/>
              <w:ind w:left="110"/>
              <w:rPr>
                <w:b/>
                <w:color w:val="000000"/>
                <w:sz w:val="20"/>
                <w:szCs w:val="20"/>
              </w:rPr>
            </w:pPr>
            <w:r>
              <w:rPr>
                <w:b/>
                <w:color w:val="231F20"/>
                <w:sz w:val="20"/>
                <w:szCs w:val="20"/>
              </w:rPr>
              <w:t>Externe</w:t>
            </w:r>
          </w:p>
        </w:tc>
        <w:tc>
          <w:tcPr>
            <w:tcW w:w="1983" w:type="dxa"/>
            <w:vMerge/>
            <w:tcBorders>
              <w:left w:val="single" w:sz="12" w:space="0" w:color="A1D5B2"/>
            </w:tcBorders>
            <w:shd w:val="clear" w:color="auto" w:fill="EAF5EC"/>
          </w:tcPr>
          <w:p w14:paraId="38274246"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276" w14:textId="77777777" w:rsidTr="00480320">
        <w:trPr>
          <w:trHeight w:val="1147"/>
        </w:trPr>
        <w:tc>
          <w:tcPr>
            <w:tcW w:w="2585" w:type="dxa"/>
            <w:vMerge/>
            <w:tcBorders>
              <w:right w:val="single" w:sz="24" w:space="0" w:color="A1D5B2"/>
            </w:tcBorders>
            <w:shd w:val="clear" w:color="auto" w:fill="EAF5EC"/>
          </w:tcPr>
          <w:p w14:paraId="38274248"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249" w14:textId="77777777" w:rsidR="007B5828" w:rsidRDefault="007B5828">
            <w:pPr>
              <w:pBdr>
                <w:top w:val="nil"/>
                <w:left w:val="nil"/>
                <w:bottom w:val="nil"/>
                <w:right w:val="nil"/>
                <w:between w:val="nil"/>
              </w:pBdr>
              <w:spacing w:line="276" w:lineRule="auto"/>
              <w:rPr>
                <w:b/>
                <w:color w:val="000000"/>
                <w:sz w:val="20"/>
                <w:szCs w:val="20"/>
              </w:rPr>
            </w:pPr>
          </w:p>
        </w:tc>
        <w:tc>
          <w:tcPr>
            <w:tcW w:w="332" w:type="dxa"/>
            <w:shd w:val="clear" w:color="auto" w:fill="EAF5EC"/>
          </w:tcPr>
          <w:p w14:paraId="3827424A"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24B"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24C"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24D"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07" w:type="dxa"/>
            <w:shd w:val="clear" w:color="auto" w:fill="EAF5EC"/>
          </w:tcPr>
          <w:p w14:paraId="3827424E"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24F"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250"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251"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5" w:type="dxa"/>
            <w:shd w:val="clear" w:color="auto" w:fill="EAF5EC"/>
          </w:tcPr>
          <w:p w14:paraId="38274252"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253"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254"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255"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3" w:type="dxa"/>
            <w:shd w:val="clear" w:color="auto" w:fill="EAF5EC"/>
          </w:tcPr>
          <w:p w14:paraId="38274256"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257"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258"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259"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291" w:type="dxa"/>
            <w:tcBorders>
              <w:right w:val="single" w:sz="24" w:space="0" w:color="A1D5B2"/>
            </w:tcBorders>
            <w:shd w:val="clear" w:color="auto" w:fill="EAF5EC"/>
          </w:tcPr>
          <w:p w14:paraId="3827425A" w14:textId="77777777" w:rsidR="007B5828" w:rsidRDefault="008E3F19">
            <w:pPr>
              <w:pBdr>
                <w:top w:val="nil"/>
                <w:left w:val="nil"/>
                <w:bottom w:val="nil"/>
                <w:right w:val="nil"/>
                <w:between w:val="nil"/>
              </w:pBdr>
              <w:spacing w:before="38" w:line="219" w:lineRule="auto"/>
              <w:ind w:left="83"/>
              <w:rPr>
                <w:b/>
                <w:color w:val="000000"/>
                <w:sz w:val="20"/>
                <w:szCs w:val="20"/>
              </w:rPr>
            </w:pPr>
            <w:r>
              <w:rPr>
                <w:b/>
                <w:color w:val="231F20"/>
                <w:sz w:val="20"/>
                <w:szCs w:val="20"/>
              </w:rPr>
              <w:t>2</w:t>
            </w:r>
          </w:p>
          <w:p w14:paraId="3827425B"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0</w:t>
            </w:r>
          </w:p>
          <w:p w14:paraId="3827425C"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2</w:t>
            </w:r>
          </w:p>
          <w:p w14:paraId="3827425D"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2885" w:type="dxa"/>
            <w:vMerge/>
            <w:tcBorders>
              <w:left w:val="single" w:sz="24" w:space="0" w:color="A1D5B2"/>
            </w:tcBorders>
            <w:shd w:val="clear" w:color="auto" w:fill="EAF5EC"/>
          </w:tcPr>
          <w:p w14:paraId="3827425E" w14:textId="77777777" w:rsidR="007B5828" w:rsidRDefault="007B5828">
            <w:pPr>
              <w:pBdr>
                <w:top w:val="nil"/>
                <w:left w:val="nil"/>
                <w:bottom w:val="nil"/>
                <w:right w:val="nil"/>
                <w:between w:val="nil"/>
              </w:pBdr>
              <w:spacing w:line="276" w:lineRule="auto"/>
              <w:rPr>
                <w:b/>
                <w:color w:val="000000"/>
                <w:sz w:val="20"/>
                <w:szCs w:val="20"/>
              </w:rPr>
            </w:pPr>
          </w:p>
        </w:tc>
        <w:tc>
          <w:tcPr>
            <w:tcW w:w="300" w:type="dxa"/>
            <w:shd w:val="clear" w:color="auto" w:fill="EAF5EC"/>
          </w:tcPr>
          <w:p w14:paraId="3827425F" w14:textId="77777777" w:rsidR="007B5828" w:rsidRDefault="008E3F19">
            <w:pPr>
              <w:pBdr>
                <w:top w:val="nil"/>
                <w:left w:val="nil"/>
                <w:bottom w:val="nil"/>
                <w:right w:val="nil"/>
                <w:between w:val="nil"/>
              </w:pBdr>
              <w:spacing w:before="38" w:line="219" w:lineRule="auto"/>
              <w:ind w:left="80"/>
              <w:rPr>
                <w:b/>
                <w:color w:val="000000"/>
                <w:sz w:val="20"/>
                <w:szCs w:val="20"/>
              </w:rPr>
            </w:pPr>
            <w:r>
              <w:rPr>
                <w:b/>
                <w:color w:val="ED1C24"/>
                <w:sz w:val="20"/>
                <w:szCs w:val="20"/>
              </w:rPr>
              <w:t>2</w:t>
            </w:r>
          </w:p>
          <w:p w14:paraId="38274260"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4261"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4262"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36" w:type="dxa"/>
            <w:shd w:val="clear" w:color="auto" w:fill="EAF5EC"/>
          </w:tcPr>
          <w:p w14:paraId="38274263" w14:textId="77777777" w:rsidR="007B5828" w:rsidRDefault="008E3F19">
            <w:pPr>
              <w:pBdr>
                <w:top w:val="nil"/>
                <w:left w:val="nil"/>
                <w:bottom w:val="nil"/>
                <w:right w:val="nil"/>
                <w:between w:val="nil"/>
              </w:pBdr>
              <w:spacing w:before="38" w:line="219" w:lineRule="auto"/>
              <w:ind w:left="78"/>
              <w:rPr>
                <w:b/>
                <w:color w:val="000000"/>
                <w:sz w:val="20"/>
                <w:szCs w:val="20"/>
              </w:rPr>
            </w:pPr>
            <w:r>
              <w:rPr>
                <w:b/>
                <w:color w:val="231F20"/>
                <w:sz w:val="20"/>
                <w:szCs w:val="20"/>
              </w:rPr>
              <w:t>2</w:t>
            </w:r>
          </w:p>
          <w:p w14:paraId="38274264"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0</w:t>
            </w:r>
          </w:p>
          <w:p w14:paraId="38274265"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1</w:t>
            </w:r>
          </w:p>
          <w:p w14:paraId="38274266"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9</w:t>
            </w:r>
          </w:p>
        </w:tc>
        <w:tc>
          <w:tcPr>
            <w:tcW w:w="325" w:type="dxa"/>
            <w:shd w:val="clear" w:color="auto" w:fill="EAF5EC"/>
          </w:tcPr>
          <w:p w14:paraId="38274267" w14:textId="77777777" w:rsidR="007B5828" w:rsidRDefault="008E3F19">
            <w:pPr>
              <w:pBdr>
                <w:top w:val="nil"/>
                <w:left w:val="nil"/>
                <w:bottom w:val="nil"/>
                <w:right w:val="nil"/>
                <w:between w:val="nil"/>
              </w:pBdr>
              <w:spacing w:before="38" w:line="219" w:lineRule="auto"/>
              <w:ind w:left="77"/>
              <w:rPr>
                <w:b/>
                <w:color w:val="000000"/>
                <w:sz w:val="20"/>
                <w:szCs w:val="20"/>
              </w:rPr>
            </w:pPr>
            <w:r>
              <w:rPr>
                <w:b/>
                <w:color w:val="231F20"/>
                <w:sz w:val="20"/>
                <w:szCs w:val="20"/>
              </w:rPr>
              <w:t>2</w:t>
            </w:r>
          </w:p>
          <w:p w14:paraId="38274268"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4269"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2</w:t>
            </w:r>
          </w:p>
          <w:p w14:paraId="3827426A"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5" w:type="dxa"/>
            <w:shd w:val="clear" w:color="auto" w:fill="EAF5EC"/>
          </w:tcPr>
          <w:p w14:paraId="3827426B" w14:textId="77777777" w:rsidR="007B5828" w:rsidRDefault="008E3F19">
            <w:pPr>
              <w:pBdr>
                <w:top w:val="nil"/>
                <w:left w:val="nil"/>
                <w:bottom w:val="nil"/>
                <w:right w:val="nil"/>
                <w:between w:val="nil"/>
              </w:pBdr>
              <w:spacing w:before="38" w:line="219" w:lineRule="auto"/>
              <w:ind w:left="75"/>
              <w:rPr>
                <w:b/>
                <w:color w:val="000000"/>
                <w:sz w:val="20"/>
                <w:szCs w:val="20"/>
              </w:rPr>
            </w:pPr>
            <w:r>
              <w:rPr>
                <w:b/>
                <w:color w:val="231F20"/>
                <w:sz w:val="20"/>
                <w:szCs w:val="20"/>
              </w:rPr>
              <w:t>2</w:t>
            </w:r>
          </w:p>
          <w:p w14:paraId="3827426C"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426D"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2</w:t>
            </w:r>
          </w:p>
          <w:p w14:paraId="3827426E"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1</w:t>
            </w:r>
          </w:p>
        </w:tc>
        <w:tc>
          <w:tcPr>
            <w:tcW w:w="669" w:type="dxa"/>
            <w:tcBorders>
              <w:right w:val="single" w:sz="34" w:space="0" w:color="A1D5B2"/>
            </w:tcBorders>
            <w:shd w:val="clear" w:color="auto" w:fill="EAF5EC"/>
          </w:tcPr>
          <w:p w14:paraId="3827426F" w14:textId="77777777" w:rsidR="007B5828" w:rsidRDefault="008E3F19">
            <w:pPr>
              <w:pBdr>
                <w:top w:val="nil"/>
                <w:left w:val="nil"/>
                <w:bottom w:val="nil"/>
                <w:right w:val="nil"/>
                <w:between w:val="nil"/>
              </w:pBdr>
              <w:spacing w:before="38" w:line="219" w:lineRule="auto"/>
              <w:ind w:left="74"/>
              <w:rPr>
                <w:b/>
                <w:color w:val="000000"/>
                <w:sz w:val="20"/>
                <w:szCs w:val="20"/>
              </w:rPr>
            </w:pPr>
            <w:r>
              <w:rPr>
                <w:b/>
                <w:color w:val="231F20"/>
                <w:sz w:val="20"/>
                <w:szCs w:val="20"/>
              </w:rPr>
              <w:t>2</w:t>
            </w:r>
          </w:p>
          <w:p w14:paraId="38274270"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0</w:t>
            </w:r>
          </w:p>
          <w:p w14:paraId="38274271"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2</w:t>
            </w:r>
          </w:p>
          <w:p w14:paraId="38274272" w14:textId="77777777" w:rsidR="007B5828" w:rsidRDefault="008E3F19">
            <w:pPr>
              <w:pBdr>
                <w:top w:val="nil"/>
                <w:left w:val="nil"/>
                <w:bottom w:val="nil"/>
                <w:right w:val="nil"/>
                <w:between w:val="nil"/>
              </w:pBdr>
              <w:spacing w:line="219" w:lineRule="auto"/>
              <w:ind w:left="74"/>
              <w:rPr>
                <w:b/>
                <w:color w:val="000000"/>
                <w:sz w:val="20"/>
                <w:szCs w:val="20"/>
              </w:rPr>
            </w:pPr>
            <w:r>
              <w:rPr>
                <w:b/>
                <w:color w:val="231F20"/>
                <w:sz w:val="20"/>
                <w:szCs w:val="20"/>
              </w:rPr>
              <w:t>2</w:t>
            </w:r>
          </w:p>
        </w:tc>
        <w:tc>
          <w:tcPr>
            <w:tcW w:w="1105" w:type="dxa"/>
            <w:vMerge/>
            <w:tcBorders>
              <w:left w:val="single" w:sz="34" w:space="0" w:color="A1D5B2"/>
            </w:tcBorders>
            <w:shd w:val="clear" w:color="auto" w:fill="EAF5EC"/>
          </w:tcPr>
          <w:p w14:paraId="38274273" w14:textId="77777777" w:rsidR="007B5828" w:rsidRDefault="007B5828">
            <w:pPr>
              <w:pBdr>
                <w:top w:val="nil"/>
                <w:left w:val="nil"/>
                <w:bottom w:val="nil"/>
                <w:right w:val="nil"/>
                <w:between w:val="nil"/>
              </w:pBdr>
              <w:spacing w:line="276" w:lineRule="auto"/>
              <w:rPr>
                <w:b/>
                <w:color w:val="000000"/>
                <w:sz w:val="20"/>
                <w:szCs w:val="20"/>
              </w:rPr>
            </w:pPr>
          </w:p>
        </w:tc>
        <w:tc>
          <w:tcPr>
            <w:tcW w:w="1023" w:type="dxa"/>
            <w:vMerge/>
            <w:tcBorders>
              <w:right w:val="single" w:sz="12" w:space="0" w:color="A1D5B2"/>
            </w:tcBorders>
            <w:shd w:val="clear" w:color="auto" w:fill="EAF5EC"/>
          </w:tcPr>
          <w:p w14:paraId="38274274" w14:textId="77777777" w:rsidR="007B5828" w:rsidRDefault="007B5828">
            <w:pPr>
              <w:pBdr>
                <w:top w:val="nil"/>
                <w:left w:val="nil"/>
                <w:bottom w:val="nil"/>
                <w:right w:val="nil"/>
                <w:between w:val="nil"/>
              </w:pBdr>
              <w:spacing w:line="276" w:lineRule="auto"/>
              <w:rPr>
                <w:b/>
                <w:color w:val="000000"/>
                <w:sz w:val="20"/>
                <w:szCs w:val="20"/>
              </w:rPr>
            </w:pPr>
          </w:p>
        </w:tc>
        <w:tc>
          <w:tcPr>
            <w:tcW w:w="1983" w:type="dxa"/>
            <w:vMerge/>
            <w:tcBorders>
              <w:left w:val="single" w:sz="12" w:space="0" w:color="A1D5B2"/>
            </w:tcBorders>
            <w:shd w:val="clear" w:color="auto" w:fill="EAF5EC"/>
          </w:tcPr>
          <w:p w14:paraId="3827427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289" w14:textId="77777777" w:rsidTr="00480320">
        <w:trPr>
          <w:trHeight w:val="3650"/>
        </w:trPr>
        <w:tc>
          <w:tcPr>
            <w:tcW w:w="2585" w:type="dxa"/>
            <w:tcBorders>
              <w:right w:val="single" w:sz="24" w:space="0" w:color="A1D5B2"/>
            </w:tcBorders>
          </w:tcPr>
          <w:p w14:paraId="38274277" w14:textId="77777777" w:rsidR="007B5828" w:rsidRDefault="008E3F19">
            <w:pPr>
              <w:pBdr>
                <w:top w:val="nil"/>
                <w:left w:val="nil"/>
                <w:bottom w:val="nil"/>
                <w:right w:val="nil"/>
                <w:between w:val="nil"/>
              </w:pBdr>
              <w:spacing w:before="34" w:line="249" w:lineRule="auto"/>
              <w:ind w:left="89" w:right="234"/>
              <w:rPr>
                <w:color w:val="000000"/>
              </w:rPr>
            </w:pPr>
            <w:r>
              <w:rPr>
                <w:b/>
                <w:color w:val="636466"/>
              </w:rPr>
              <w:t>I.1.5</w:t>
            </w:r>
            <w:r>
              <w:rPr>
                <w:color w:val="636466"/>
              </w:rPr>
              <w:t>. Revitaliser la structure en charge du processus de modernisation.</w:t>
            </w:r>
          </w:p>
        </w:tc>
        <w:tc>
          <w:tcPr>
            <w:tcW w:w="2281" w:type="dxa"/>
            <w:tcBorders>
              <w:left w:val="single" w:sz="24" w:space="0" w:color="A1D5B2"/>
            </w:tcBorders>
          </w:tcPr>
          <w:p w14:paraId="38274278" w14:textId="77777777" w:rsidR="007B5828" w:rsidRDefault="008E3F19">
            <w:pPr>
              <w:pBdr>
                <w:top w:val="nil"/>
                <w:left w:val="nil"/>
                <w:bottom w:val="nil"/>
                <w:right w:val="nil"/>
                <w:between w:val="nil"/>
              </w:pBdr>
              <w:spacing w:before="34" w:line="249" w:lineRule="auto"/>
              <w:ind w:left="70" w:right="145"/>
              <w:rPr>
                <w:color w:val="000000"/>
              </w:rPr>
            </w:pPr>
            <w:r>
              <w:rPr>
                <w:color w:val="636466"/>
              </w:rPr>
              <w:t xml:space="preserve">La structure en charge de la réforme (ex : comité de modernisation) est opérationnelle et dispose des moyens </w:t>
            </w:r>
            <w:r>
              <w:rPr>
                <w:color w:val="636466"/>
              </w:rPr>
              <w:t>nécessaires pour mener à bien sa mission (outils de travail, formation et motivation des membres...).</w:t>
            </w:r>
          </w:p>
        </w:tc>
        <w:tc>
          <w:tcPr>
            <w:tcW w:w="332" w:type="dxa"/>
          </w:tcPr>
          <w:p w14:paraId="3827427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7" w:type="dxa"/>
          </w:tcPr>
          <w:p w14:paraId="3827427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27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2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2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27E" w14:textId="77777777" w:rsidR="007B5828" w:rsidRDefault="008E3F19">
            <w:pPr>
              <w:pBdr>
                <w:top w:val="nil"/>
                <w:left w:val="nil"/>
                <w:bottom w:val="nil"/>
                <w:right w:val="nil"/>
                <w:between w:val="nil"/>
              </w:pBdr>
              <w:spacing w:before="34" w:line="249" w:lineRule="auto"/>
              <w:ind w:left="81" w:right="78"/>
              <w:rPr>
                <w:color w:val="000000"/>
              </w:rPr>
            </w:pPr>
            <w:r>
              <w:rPr>
                <w:color w:val="636466"/>
              </w:rPr>
              <w:t>Le comité de modernisation se réunit au moins quatre (4) fois par an.</w:t>
            </w:r>
          </w:p>
        </w:tc>
        <w:tc>
          <w:tcPr>
            <w:tcW w:w="300" w:type="dxa"/>
          </w:tcPr>
          <w:p w14:paraId="3827427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6" w:type="dxa"/>
          </w:tcPr>
          <w:p w14:paraId="382742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2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2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9" w:type="dxa"/>
            <w:tcBorders>
              <w:right w:val="single" w:sz="34" w:space="0" w:color="A1D5B2"/>
            </w:tcBorders>
          </w:tcPr>
          <w:p w14:paraId="382742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34" w:space="0" w:color="A1D5B2"/>
            </w:tcBorders>
          </w:tcPr>
          <w:p w14:paraId="382742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3" w:type="dxa"/>
            <w:tcBorders>
              <w:right w:val="single" w:sz="12" w:space="0" w:color="A1D5B2"/>
            </w:tcBorders>
          </w:tcPr>
          <w:p w14:paraId="382742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3" w:type="dxa"/>
            <w:tcBorders>
              <w:left w:val="single" w:sz="12" w:space="0" w:color="A1D5B2"/>
            </w:tcBorders>
          </w:tcPr>
          <w:p w14:paraId="38274286" w14:textId="77777777" w:rsidR="007B5828" w:rsidRDefault="008E3F19">
            <w:pPr>
              <w:rPr>
                <w:color w:val="00B0F0"/>
              </w:rPr>
            </w:pPr>
            <w:r>
              <w:rPr>
                <w:color w:val="00B0F0"/>
              </w:rPr>
              <w:t xml:space="preserve">Gestion du risque d'entreprise, réformes et modernisation et département informatique créé en </w:t>
            </w:r>
            <w:r>
              <w:rPr>
                <w:color w:val="00B0F0"/>
                <w:sz w:val="20"/>
                <w:szCs w:val="20"/>
              </w:rPr>
              <w:t xml:space="preserve">2018 et dirigé </w:t>
            </w:r>
            <w:r>
              <w:rPr>
                <w:color w:val="00B0F0"/>
              </w:rPr>
              <w:t>par un directeur.</w:t>
            </w:r>
          </w:p>
          <w:p w14:paraId="38274287" w14:textId="77777777" w:rsidR="007B5828" w:rsidRDefault="008E3F19">
            <w:pPr>
              <w:spacing w:line="264" w:lineRule="auto"/>
              <w:rPr>
                <w:color w:val="00B0F0"/>
                <w:sz w:val="20"/>
                <w:szCs w:val="20"/>
              </w:rPr>
            </w:pPr>
            <w:r>
              <w:rPr>
                <w:color w:val="00B0F0"/>
                <w:sz w:val="20"/>
                <w:szCs w:val="20"/>
              </w:rPr>
              <w:t>Création d'une équipe de coordination du projet.</w:t>
            </w:r>
          </w:p>
          <w:p w14:paraId="3827428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Le CMR est en place et doit se réunir tous les mois.</w:t>
            </w:r>
          </w:p>
        </w:tc>
      </w:tr>
      <w:tr w:rsidR="007B5828" w14:paraId="382742A0" w14:textId="77777777" w:rsidTr="00480320">
        <w:trPr>
          <w:trHeight w:val="2349"/>
        </w:trPr>
        <w:tc>
          <w:tcPr>
            <w:tcW w:w="2585" w:type="dxa"/>
            <w:tcBorders>
              <w:right w:val="single" w:sz="24" w:space="0" w:color="A1D5B2"/>
            </w:tcBorders>
          </w:tcPr>
          <w:p w14:paraId="3827428A" w14:textId="77777777" w:rsidR="007B5828" w:rsidRDefault="008E3F19">
            <w:pPr>
              <w:widowControl/>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color w:val="212121"/>
                <w:sz w:val="20"/>
                <w:szCs w:val="20"/>
              </w:rPr>
            </w:pPr>
            <w:r>
              <w:rPr>
                <w:rFonts w:ascii="Courier New" w:eastAsia="Courier New" w:hAnsi="Courier New" w:cs="Courier New"/>
                <w:b/>
                <w:color w:val="636466"/>
                <w:sz w:val="20"/>
                <w:szCs w:val="20"/>
              </w:rPr>
              <w:t xml:space="preserve">I.1.6. </w:t>
            </w:r>
            <w:r>
              <w:rPr>
                <w:color w:val="212121"/>
              </w:rPr>
              <w:t xml:space="preserve">Mettre en </w:t>
            </w:r>
            <w:r>
              <w:rPr>
                <w:color w:val="212121"/>
              </w:rPr>
              <w:t>place des mécanismes visant à promouvoir la responsabilité des gestionnaires et l'obligation de rendre compte.</w:t>
            </w:r>
          </w:p>
        </w:tc>
        <w:tc>
          <w:tcPr>
            <w:tcW w:w="2281" w:type="dxa"/>
            <w:tcBorders>
              <w:left w:val="single" w:sz="24" w:space="0" w:color="A1D5B2"/>
            </w:tcBorders>
          </w:tcPr>
          <w:p w14:paraId="3827428B" w14:textId="77777777" w:rsidR="007B5828" w:rsidRDefault="008E3F19">
            <w:pPr>
              <w:pBdr>
                <w:top w:val="nil"/>
                <w:left w:val="nil"/>
                <w:bottom w:val="nil"/>
                <w:right w:val="nil"/>
                <w:between w:val="nil"/>
              </w:pBdr>
              <w:spacing w:before="34" w:line="249" w:lineRule="auto"/>
              <w:ind w:left="71" w:right="169"/>
              <w:rPr>
                <w:color w:val="000000"/>
              </w:rPr>
            </w:pPr>
            <w:r>
              <w:rPr>
                <w:color w:val="636466"/>
              </w:rPr>
              <w:t>Des objectifs en matière de qualité et de performance des services sont périodiquement fixés aux gestionnaires de services, qui doivent en rendre</w:t>
            </w:r>
            <w:r>
              <w:rPr>
                <w:color w:val="636466"/>
              </w:rPr>
              <w:t xml:space="preserve"> compte.</w:t>
            </w:r>
          </w:p>
        </w:tc>
        <w:tc>
          <w:tcPr>
            <w:tcW w:w="332" w:type="dxa"/>
          </w:tcPr>
          <w:p w14:paraId="3827428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7" w:type="dxa"/>
          </w:tcPr>
          <w:p w14:paraId="3827428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28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28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29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291" w14:textId="77777777" w:rsidR="007B5828" w:rsidRDefault="008E3F19">
            <w:pPr>
              <w:pBdr>
                <w:top w:val="nil"/>
                <w:left w:val="nil"/>
                <w:bottom w:val="nil"/>
                <w:right w:val="nil"/>
                <w:between w:val="nil"/>
              </w:pBdr>
              <w:spacing w:before="34" w:line="249" w:lineRule="auto"/>
              <w:ind w:left="81" w:right="188"/>
              <w:rPr>
                <w:color w:val="000000"/>
              </w:rPr>
            </w:pPr>
            <w:r>
              <w:rPr>
                <w:color w:val="636466"/>
              </w:rPr>
              <w:t>Au moins 60 % des chefs de service sont évalués chaque année par rapport aux objectifs fixés et sur la base de critères de performance bien définis.</w:t>
            </w:r>
          </w:p>
        </w:tc>
        <w:tc>
          <w:tcPr>
            <w:tcW w:w="300" w:type="dxa"/>
          </w:tcPr>
          <w:p w14:paraId="3827429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6" w:type="dxa"/>
          </w:tcPr>
          <w:p w14:paraId="3827429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2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29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9" w:type="dxa"/>
            <w:tcBorders>
              <w:right w:val="single" w:sz="34" w:space="0" w:color="A1D5B2"/>
            </w:tcBorders>
          </w:tcPr>
          <w:p w14:paraId="382742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34" w:space="0" w:color="A1D5B2"/>
            </w:tcBorders>
          </w:tcPr>
          <w:p w14:paraId="382742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3" w:type="dxa"/>
            <w:tcBorders>
              <w:right w:val="single" w:sz="12" w:space="0" w:color="A1D5B2"/>
            </w:tcBorders>
          </w:tcPr>
          <w:p w14:paraId="382742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3" w:type="dxa"/>
            <w:tcBorders>
              <w:left w:val="single" w:sz="12" w:space="0" w:color="A1D5B2"/>
            </w:tcBorders>
          </w:tcPr>
          <w:p w14:paraId="38274299" w14:textId="77777777" w:rsidR="007B5828" w:rsidRDefault="008E3F19">
            <w:pPr>
              <w:rPr>
                <w:color w:val="00B0F0"/>
              </w:rPr>
            </w:pPr>
            <w:r>
              <w:rPr>
                <w:color w:val="00B0F0"/>
              </w:rPr>
              <w:t xml:space="preserve">Le système de gestion des performances est en place depuis 2008 et le </w:t>
            </w:r>
            <w:r>
              <w:rPr>
                <w:color w:val="00B0F0"/>
              </w:rPr>
              <w:t>formulaire d'évaluation a été révisé en 2017.</w:t>
            </w:r>
          </w:p>
          <w:p w14:paraId="3827429A" w14:textId="77777777" w:rsidR="007B5828" w:rsidRDefault="008E3F19">
            <w:pPr>
              <w:rPr>
                <w:color w:val="00B0F0"/>
              </w:rPr>
            </w:pPr>
            <w:r>
              <w:rPr>
                <w:color w:val="00B0F0"/>
              </w:rPr>
              <w:t xml:space="preserve">Mise en œuvre du système d'évaluation révisé. L'automatisation du </w:t>
            </w:r>
            <w:r>
              <w:rPr>
                <w:color w:val="00B0F0"/>
              </w:rPr>
              <w:lastRenderedPageBreak/>
              <w:t>système a été réalisée en 2018 et est prête à être utilisée en 2019.</w:t>
            </w:r>
          </w:p>
          <w:p w14:paraId="3827429B" w14:textId="77777777" w:rsidR="007B5828" w:rsidRDefault="008E3F19">
            <w:pPr>
              <w:rPr>
                <w:color w:val="FF0000"/>
              </w:rPr>
            </w:pPr>
            <w:r>
              <w:rPr>
                <w:color w:val="FF0000"/>
              </w:rPr>
              <w:t>1. Mise en œuvre d'une GRH fondée sur les compétences.</w:t>
            </w:r>
          </w:p>
          <w:p w14:paraId="3827429C" w14:textId="77777777" w:rsidR="007B5828" w:rsidRDefault="008E3F19">
            <w:pPr>
              <w:rPr>
                <w:color w:val="FF0000"/>
              </w:rPr>
            </w:pPr>
            <w:r>
              <w:rPr>
                <w:color w:val="FF0000"/>
              </w:rPr>
              <w:t xml:space="preserve">2. </w:t>
            </w:r>
            <w:r>
              <w:rPr>
                <w:color w:val="FF0000"/>
              </w:rPr>
              <w:t>Formation LMD réalisée en février 2014 et en mars 2018.</w:t>
            </w:r>
          </w:p>
          <w:p w14:paraId="3827429D" w14:textId="77777777" w:rsidR="007B5828" w:rsidRDefault="008E3F19">
            <w:pPr>
              <w:spacing w:line="259" w:lineRule="auto"/>
              <w:rPr>
                <w:color w:val="FF0000"/>
              </w:rPr>
            </w:pPr>
            <w:r>
              <w:rPr>
                <w:color w:val="FF0000"/>
              </w:rPr>
              <w:t xml:space="preserve">3. Enregistrer le personnel sur la plateforme CLICK de l'OMD pour entreprendre. </w:t>
            </w:r>
          </w:p>
          <w:p w14:paraId="3827429E" w14:textId="77777777" w:rsidR="007B5828" w:rsidRDefault="008E3F19">
            <w:pPr>
              <w:spacing w:line="259" w:lineRule="auto"/>
              <w:rPr>
                <w:color w:val="FF0000"/>
              </w:rPr>
            </w:pPr>
            <w:r>
              <w:rPr>
                <w:color w:val="FF0000"/>
              </w:rPr>
              <w:t xml:space="preserve">3. Leadership et gestion </w:t>
            </w:r>
          </w:p>
          <w:p w14:paraId="3827429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FF0000"/>
              </w:rPr>
              <w:t>Programme de développement.</w:t>
            </w:r>
          </w:p>
        </w:tc>
      </w:tr>
    </w:tbl>
    <w:p w14:paraId="382742A1" w14:textId="77777777" w:rsidR="007B5828" w:rsidRDefault="007B5828">
      <w:pPr>
        <w:rPr>
          <w:rFonts w:ascii="Times New Roman" w:eastAsia="Times New Roman" w:hAnsi="Times New Roman" w:cs="Times New Roman"/>
          <w:sz w:val="20"/>
          <w:szCs w:val="20"/>
        </w:rPr>
        <w:sectPr w:rsidR="007B5828">
          <w:footerReference w:type="default" r:id="rId22"/>
          <w:pgSz w:w="18150" w:h="13040" w:orient="landscape"/>
          <w:pgMar w:top="1720" w:right="880" w:bottom="1620" w:left="520" w:header="0" w:footer="1421" w:gutter="0"/>
          <w:cols w:space="720"/>
        </w:sectPr>
      </w:pPr>
    </w:p>
    <w:p w14:paraId="382742A2" w14:textId="77777777" w:rsidR="007B5828" w:rsidRDefault="007B5828">
      <w:pPr>
        <w:pBdr>
          <w:top w:val="nil"/>
          <w:left w:val="nil"/>
          <w:bottom w:val="nil"/>
          <w:right w:val="nil"/>
          <w:between w:val="nil"/>
        </w:pBdr>
        <w:spacing w:before="5"/>
        <w:rPr>
          <w:rFonts w:ascii="Tahoma" w:eastAsia="Tahoma" w:hAnsi="Tahoma" w:cs="Tahoma"/>
          <w:color w:val="000000"/>
          <w:sz w:val="8"/>
          <w:szCs w:val="8"/>
        </w:rPr>
      </w:pPr>
    </w:p>
    <w:p w14:paraId="382742A3" w14:textId="77777777" w:rsidR="007B5828" w:rsidRDefault="008E3F19">
      <w:pPr>
        <w:pBdr>
          <w:top w:val="nil"/>
          <w:left w:val="nil"/>
          <w:bottom w:val="nil"/>
          <w:right w:val="nil"/>
          <w:between w:val="nil"/>
        </w:pBdr>
        <w:spacing w:before="114"/>
        <w:ind w:left="1486"/>
        <w:rPr>
          <w:rFonts w:ascii="Tahoma" w:eastAsia="Tahoma" w:hAnsi="Tahoma" w:cs="Tahoma"/>
          <w:color w:val="000000"/>
          <w:sz w:val="24"/>
          <w:szCs w:val="24"/>
        </w:rPr>
      </w:pPr>
      <w:r>
        <w:rPr>
          <w:rFonts w:ascii="Tahoma" w:eastAsia="Tahoma" w:hAnsi="Tahoma" w:cs="Tahoma"/>
          <w:color w:val="231F20"/>
          <w:sz w:val="24"/>
          <w:szCs w:val="24"/>
        </w:rPr>
        <w:t xml:space="preserve">OBJECTIF </w:t>
      </w:r>
      <w:r>
        <w:rPr>
          <w:rFonts w:ascii="Tahoma" w:eastAsia="Tahoma" w:hAnsi="Tahoma" w:cs="Tahoma"/>
          <w:color w:val="231F20"/>
          <w:sz w:val="24"/>
          <w:szCs w:val="24"/>
        </w:rPr>
        <w:t>OPÉRATIONNEL 1 : Gérer efficacement l'administration, ses performances et son amélioration continue.</w:t>
      </w:r>
    </w:p>
    <w:p w14:paraId="382742A4" w14:textId="77777777" w:rsidR="007B5828" w:rsidRDefault="007B5828">
      <w:pPr>
        <w:pBdr>
          <w:top w:val="nil"/>
          <w:left w:val="nil"/>
          <w:bottom w:val="nil"/>
          <w:right w:val="nil"/>
          <w:between w:val="nil"/>
        </w:pBdr>
        <w:spacing w:before="6"/>
        <w:rPr>
          <w:rFonts w:ascii="Tahoma" w:eastAsia="Tahoma" w:hAnsi="Tahoma" w:cs="Tahoma"/>
          <w:color w:val="000000"/>
          <w:sz w:val="14"/>
          <w:szCs w:val="14"/>
        </w:rPr>
      </w:pPr>
    </w:p>
    <w:tbl>
      <w:tblPr>
        <w:tblStyle w:val="a2"/>
        <w:tblW w:w="15356" w:type="dxa"/>
        <w:tblInd w:w="121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2"/>
        <w:gridCol w:w="307"/>
        <w:gridCol w:w="325"/>
        <w:gridCol w:w="313"/>
        <w:gridCol w:w="291"/>
        <w:gridCol w:w="2885"/>
        <w:gridCol w:w="300"/>
        <w:gridCol w:w="336"/>
        <w:gridCol w:w="325"/>
        <w:gridCol w:w="315"/>
        <w:gridCol w:w="651"/>
        <w:gridCol w:w="1106"/>
        <w:gridCol w:w="1023"/>
        <w:gridCol w:w="1982"/>
      </w:tblGrid>
      <w:tr w:rsidR="007B5828" w14:paraId="382742AD" w14:textId="77777777" w:rsidTr="00292EFF">
        <w:trPr>
          <w:trHeight w:val="433"/>
        </w:trPr>
        <w:tc>
          <w:tcPr>
            <w:tcW w:w="2584" w:type="dxa"/>
            <w:vMerge w:val="restart"/>
            <w:tcBorders>
              <w:right w:val="single" w:sz="24" w:space="0" w:color="A1D5B2"/>
            </w:tcBorders>
            <w:shd w:val="clear" w:color="auto" w:fill="EAF5EC"/>
          </w:tcPr>
          <w:p w14:paraId="382742A5"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2A6" w14:textId="77777777" w:rsidR="007B5828" w:rsidRDefault="008E3F19">
            <w:pPr>
              <w:pBdr>
                <w:top w:val="nil"/>
                <w:left w:val="nil"/>
                <w:bottom w:val="nil"/>
                <w:right w:val="nil"/>
                <w:between w:val="nil"/>
              </w:pBdr>
              <w:ind w:left="90"/>
              <w:rPr>
                <w:b/>
                <w:color w:val="000000"/>
                <w:sz w:val="24"/>
                <w:szCs w:val="24"/>
              </w:rPr>
            </w:pPr>
            <w:r>
              <w:rPr>
                <w:b/>
                <w:color w:val="231F20"/>
                <w:sz w:val="24"/>
                <w:szCs w:val="24"/>
              </w:rPr>
              <w:t>ACTIONS</w:t>
            </w:r>
          </w:p>
        </w:tc>
        <w:tc>
          <w:tcPr>
            <w:tcW w:w="3849" w:type="dxa"/>
            <w:gridSpan w:val="6"/>
            <w:tcBorders>
              <w:left w:val="single" w:sz="24" w:space="0" w:color="A1D5B2"/>
              <w:right w:val="single" w:sz="24" w:space="0" w:color="A1D5B2"/>
            </w:tcBorders>
            <w:shd w:val="clear" w:color="auto" w:fill="EAF5EC"/>
          </w:tcPr>
          <w:p w14:paraId="382742A7" w14:textId="77777777" w:rsidR="007B5828" w:rsidRDefault="008E3F19">
            <w:pPr>
              <w:pBdr>
                <w:top w:val="nil"/>
                <w:left w:val="nil"/>
                <w:bottom w:val="nil"/>
                <w:right w:val="nil"/>
                <w:between w:val="nil"/>
              </w:pBdr>
              <w:spacing w:before="29"/>
              <w:ind w:left="848"/>
              <w:rPr>
                <w:b/>
                <w:color w:val="000000"/>
                <w:sz w:val="24"/>
                <w:szCs w:val="24"/>
              </w:rPr>
            </w:pPr>
            <w:r>
              <w:rPr>
                <w:b/>
                <w:color w:val="231F20"/>
                <w:sz w:val="24"/>
                <w:szCs w:val="24"/>
              </w:rPr>
              <w:t>MISE EN ŒUVRE</w:t>
            </w:r>
          </w:p>
        </w:tc>
        <w:tc>
          <w:tcPr>
            <w:tcW w:w="4812" w:type="dxa"/>
            <w:gridSpan w:val="6"/>
            <w:tcBorders>
              <w:left w:val="single" w:sz="24" w:space="0" w:color="A1D5B2"/>
              <w:right w:val="single" w:sz="34" w:space="0" w:color="A1D5B2"/>
            </w:tcBorders>
            <w:shd w:val="clear" w:color="auto" w:fill="EAF5EC"/>
          </w:tcPr>
          <w:p w14:paraId="382742A8" w14:textId="77777777" w:rsidR="007B5828" w:rsidRDefault="008E3F19">
            <w:pPr>
              <w:pBdr>
                <w:top w:val="nil"/>
                <w:left w:val="nil"/>
                <w:bottom w:val="nil"/>
                <w:right w:val="nil"/>
                <w:between w:val="nil"/>
              </w:pBdr>
              <w:spacing w:before="29"/>
              <w:ind w:left="1643" w:right="1635"/>
              <w:jc w:val="center"/>
              <w:rPr>
                <w:b/>
                <w:color w:val="000000"/>
                <w:sz w:val="24"/>
                <w:szCs w:val="24"/>
              </w:rPr>
            </w:pPr>
            <w:r>
              <w:rPr>
                <w:b/>
                <w:color w:val="231F20"/>
                <w:sz w:val="24"/>
                <w:szCs w:val="24"/>
              </w:rPr>
              <w:t>RÉSULTATS</w:t>
            </w:r>
          </w:p>
        </w:tc>
        <w:tc>
          <w:tcPr>
            <w:tcW w:w="2129" w:type="dxa"/>
            <w:gridSpan w:val="2"/>
            <w:tcBorders>
              <w:left w:val="single" w:sz="34" w:space="0" w:color="A1D5B2"/>
              <w:right w:val="single" w:sz="12" w:space="0" w:color="A1D5B2"/>
            </w:tcBorders>
            <w:shd w:val="clear" w:color="auto" w:fill="EAF5EC"/>
          </w:tcPr>
          <w:p w14:paraId="382742A9" w14:textId="77777777" w:rsidR="007B5828" w:rsidRDefault="008E3F19">
            <w:pPr>
              <w:pBdr>
                <w:top w:val="nil"/>
                <w:left w:val="nil"/>
                <w:bottom w:val="nil"/>
                <w:right w:val="nil"/>
                <w:between w:val="nil"/>
              </w:pBdr>
              <w:spacing w:before="29"/>
              <w:ind w:left="223"/>
              <w:rPr>
                <w:b/>
                <w:color w:val="000000"/>
                <w:sz w:val="24"/>
                <w:szCs w:val="24"/>
              </w:rPr>
            </w:pPr>
            <w:r>
              <w:rPr>
                <w:b/>
                <w:color w:val="231F20"/>
                <w:sz w:val="24"/>
                <w:szCs w:val="24"/>
              </w:rPr>
              <w:t>CONTRAINTES</w:t>
            </w:r>
          </w:p>
        </w:tc>
        <w:tc>
          <w:tcPr>
            <w:tcW w:w="1982" w:type="dxa"/>
            <w:vMerge w:val="restart"/>
            <w:tcBorders>
              <w:left w:val="single" w:sz="12" w:space="0" w:color="A1D5B2"/>
            </w:tcBorders>
            <w:shd w:val="clear" w:color="auto" w:fill="EAF5EC"/>
          </w:tcPr>
          <w:p w14:paraId="382742AA"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2AB" w14:textId="77777777" w:rsidR="007B5828" w:rsidRDefault="008E3F19">
            <w:pPr>
              <w:pBdr>
                <w:top w:val="nil"/>
                <w:left w:val="nil"/>
                <w:bottom w:val="nil"/>
                <w:right w:val="nil"/>
                <w:between w:val="nil"/>
              </w:pBdr>
              <w:spacing w:line="249" w:lineRule="auto"/>
              <w:ind w:left="145" w:right="158" w:firstLine="82"/>
              <w:rPr>
                <w:b/>
                <w:color w:val="231F20"/>
                <w:sz w:val="24"/>
                <w:szCs w:val="24"/>
              </w:rPr>
            </w:pPr>
            <w:r>
              <w:rPr>
                <w:b/>
                <w:color w:val="231F20"/>
                <w:sz w:val="24"/>
                <w:szCs w:val="24"/>
              </w:rPr>
              <w:t>PRATIQUES NATIONALES</w:t>
            </w:r>
          </w:p>
          <w:p w14:paraId="382742AC" w14:textId="77777777" w:rsidR="007B5828" w:rsidRDefault="008E3F19">
            <w:pPr>
              <w:pBdr>
                <w:top w:val="nil"/>
                <w:left w:val="nil"/>
                <w:bottom w:val="nil"/>
                <w:right w:val="nil"/>
                <w:between w:val="nil"/>
              </w:pBdr>
              <w:spacing w:line="249" w:lineRule="auto"/>
              <w:ind w:left="145" w:right="158" w:firstLine="82"/>
              <w:rPr>
                <w:b/>
                <w:color w:val="000000"/>
                <w:sz w:val="24"/>
                <w:szCs w:val="24"/>
              </w:rPr>
            </w:pPr>
            <w:r>
              <w:rPr>
                <w:b/>
                <w:color w:val="231F20"/>
                <w:sz w:val="24"/>
                <w:szCs w:val="24"/>
              </w:rPr>
              <w:t>(STATUT)</w:t>
            </w:r>
          </w:p>
        </w:tc>
      </w:tr>
      <w:tr w:rsidR="007B5828" w14:paraId="382742B6" w14:textId="77777777" w:rsidTr="00292EFF">
        <w:trPr>
          <w:trHeight w:val="409"/>
        </w:trPr>
        <w:tc>
          <w:tcPr>
            <w:tcW w:w="2584" w:type="dxa"/>
            <w:vMerge/>
            <w:tcBorders>
              <w:right w:val="single" w:sz="24" w:space="0" w:color="A1D5B2"/>
            </w:tcBorders>
            <w:shd w:val="clear" w:color="auto" w:fill="EAF5EC"/>
          </w:tcPr>
          <w:p w14:paraId="382742AE"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2AF" w14:textId="77777777" w:rsidR="007B5828" w:rsidRDefault="008E3F19">
            <w:pPr>
              <w:pBdr>
                <w:top w:val="nil"/>
                <w:left w:val="nil"/>
                <w:bottom w:val="nil"/>
                <w:right w:val="nil"/>
                <w:between w:val="nil"/>
              </w:pBdr>
              <w:spacing w:before="29" w:line="249" w:lineRule="auto"/>
              <w:ind w:left="232" w:right="231"/>
              <w:jc w:val="center"/>
              <w:rPr>
                <w:b/>
                <w:color w:val="000000"/>
                <w:sz w:val="24"/>
                <w:szCs w:val="24"/>
              </w:rPr>
            </w:pPr>
            <w:r>
              <w:rPr>
                <w:b/>
                <w:color w:val="231F20"/>
                <w:sz w:val="24"/>
                <w:szCs w:val="24"/>
              </w:rPr>
              <w:t>Indicateurs de mise en œuvre (résultats)</w:t>
            </w:r>
          </w:p>
        </w:tc>
        <w:tc>
          <w:tcPr>
            <w:tcW w:w="1568" w:type="dxa"/>
            <w:gridSpan w:val="5"/>
            <w:tcBorders>
              <w:right w:val="single" w:sz="24" w:space="0" w:color="A1D5B2"/>
            </w:tcBorders>
            <w:shd w:val="clear" w:color="auto" w:fill="EAF5EC"/>
          </w:tcPr>
          <w:p w14:paraId="382742B0" w14:textId="77777777" w:rsidR="007B5828" w:rsidRDefault="008E3F19">
            <w:pPr>
              <w:pBdr>
                <w:top w:val="nil"/>
                <w:left w:val="nil"/>
                <w:bottom w:val="nil"/>
                <w:right w:val="nil"/>
                <w:between w:val="nil"/>
              </w:pBdr>
              <w:spacing w:before="29"/>
              <w:ind w:left="482"/>
              <w:rPr>
                <w:b/>
                <w:color w:val="000000"/>
                <w:sz w:val="24"/>
                <w:szCs w:val="24"/>
              </w:rPr>
            </w:pPr>
            <w:r>
              <w:rPr>
                <w:b/>
                <w:color w:val="231F20"/>
                <w:sz w:val="24"/>
                <w:szCs w:val="24"/>
              </w:rPr>
              <w:t>Niveau</w:t>
            </w:r>
          </w:p>
        </w:tc>
        <w:tc>
          <w:tcPr>
            <w:tcW w:w="2885" w:type="dxa"/>
            <w:vMerge w:val="restart"/>
            <w:tcBorders>
              <w:left w:val="single" w:sz="24" w:space="0" w:color="A1D5B2"/>
            </w:tcBorders>
            <w:shd w:val="clear" w:color="auto" w:fill="EAF5EC"/>
          </w:tcPr>
          <w:p w14:paraId="382742B1" w14:textId="77777777" w:rsidR="007B5828" w:rsidRDefault="008E3F19">
            <w:pPr>
              <w:pBdr>
                <w:top w:val="nil"/>
                <w:left w:val="nil"/>
                <w:bottom w:val="nil"/>
                <w:right w:val="nil"/>
                <w:between w:val="nil"/>
              </w:pBdr>
              <w:spacing w:before="29" w:line="249" w:lineRule="auto"/>
              <w:ind w:left="849" w:right="336" w:hanging="494"/>
              <w:rPr>
                <w:b/>
                <w:color w:val="000000"/>
                <w:sz w:val="24"/>
                <w:szCs w:val="24"/>
              </w:rPr>
            </w:pPr>
            <w:r>
              <w:rPr>
                <w:b/>
                <w:color w:val="231F20"/>
                <w:sz w:val="24"/>
                <w:szCs w:val="24"/>
              </w:rPr>
              <w:t xml:space="preserve">Indicateurs de </w:t>
            </w:r>
            <w:r>
              <w:rPr>
                <w:b/>
                <w:color w:val="231F20"/>
                <w:sz w:val="24"/>
                <w:szCs w:val="24"/>
              </w:rPr>
              <w:t>résultats (</w:t>
            </w:r>
            <w:proofErr w:type="spellStart"/>
            <w:r>
              <w:rPr>
                <w:b/>
                <w:color w:val="231F20"/>
                <w:sz w:val="24"/>
                <w:szCs w:val="24"/>
              </w:rPr>
              <w:t>Outcome</w:t>
            </w:r>
            <w:proofErr w:type="spellEnd"/>
            <w:r>
              <w:rPr>
                <w:b/>
                <w:color w:val="231F20"/>
                <w:sz w:val="24"/>
                <w:szCs w:val="24"/>
              </w:rPr>
              <w:t>)</w:t>
            </w:r>
          </w:p>
        </w:tc>
        <w:tc>
          <w:tcPr>
            <w:tcW w:w="1927" w:type="dxa"/>
            <w:gridSpan w:val="5"/>
            <w:tcBorders>
              <w:right w:val="single" w:sz="34" w:space="0" w:color="A1D5B2"/>
            </w:tcBorders>
            <w:shd w:val="clear" w:color="auto" w:fill="EAF5EC"/>
          </w:tcPr>
          <w:p w14:paraId="382742B2"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1106" w:type="dxa"/>
            <w:vMerge w:val="restart"/>
            <w:tcBorders>
              <w:left w:val="single" w:sz="34" w:space="0" w:color="A1D5B2"/>
            </w:tcBorders>
            <w:shd w:val="clear" w:color="auto" w:fill="EAF5EC"/>
          </w:tcPr>
          <w:p w14:paraId="382742B3" w14:textId="77777777" w:rsidR="007B5828" w:rsidRDefault="008E3F19">
            <w:pPr>
              <w:pBdr>
                <w:top w:val="nil"/>
                <w:left w:val="nil"/>
                <w:bottom w:val="nil"/>
                <w:right w:val="nil"/>
                <w:between w:val="nil"/>
              </w:pBdr>
              <w:spacing w:before="38"/>
              <w:ind w:left="131"/>
              <w:rPr>
                <w:b/>
                <w:color w:val="000000"/>
                <w:sz w:val="20"/>
                <w:szCs w:val="20"/>
              </w:rPr>
            </w:pPr>
            <w:r>
              <w:rPr>
                <w:b/>
                <w:color w:val="231F20"/>
                <w:sz w:val="20"/>
                <w:szCs w:val="20"/>
              </w:rPr>
              <w:t>Interne</w:t>
            </w:r>
          </w:p>
        </w:tc>
        <w:tc>
          <w:tcPr>
            <w:tcW w:w="1023" w:type="dxa"/>
            <w:vMerge w:val="restart"/>
            <w:tcBorders>
              <w:right w:val="single" w:sz="12" w:space="0" w:color="A1D5B2"/>
            </w:tcBorders>
            <w:shd w:val="clear" w:color="auto" w:fill="EAF5EC"/>
          </w:tcPr>
          <w:p w14:paraId="382742B4" w14:textId="77777777" w:rsidR="007B5828" w:rsidRDefault="008E3F19">
            <w:pPr>
              <w:pBdr>
                <w:top w:val="nil"/>
                <w:left w:val="nil"/>
                <w:bottom w:val="nil"/>
                <w:right w:val="nil"/>
                <w:between w:val="nil"/>
              </w:pBdr>
              <w:spacing w:before="38"/>
              <w:ind w:left="110"/>
              <w:rPr>
                <w:b/>
                <w:color w:val="000000"/>
                <w:sz w:val="20"/>
                <w:szCs w:val="20"/>
              </w:rPr>
            </w:pPr>
            <w:r>
              <w:rPr>
                <w:b/>
                <w:color w:val="231F20"/>
                <w:sz w:val="20"/>
                <w:szCs w:val="20"/>
              </w:rPr>
              <w:t>Externe</w:t>
            </w:r>
          </w:p>
        </w:tc>
        <w:tc>
          <w:tcPr>
            <w:tcW w:w="1982" w:type="dxa"/>
            <w:vMerge/>
            <w:tcBorders>
              <w:left w:val="single" w:sz="12" w:space="0" w:color="A1D5B2"/>
            </w:tcBorders>
            <w:shd w:val="clear" w:color="auto" w:fill="EAF5EC"/>
          </w:tcPr>
          <w:p w14:paraId="382742B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2E5" w14:textId="77777777" w:rsidTr="00292EFF">
        <w:trPr>
          <w:trHeight w:val="1005"/>
        </w:trPr>
        <w:tc>
          <w:tcPr>
            <w:tcW w:w="2584" w:type="dxa"/>
            <w:vMerge/>
            <w:tcBorders>
              <w:right w:val="single" w:sz="24" w:space="0" w:color="A1D5B2"/>
            </w:tcBorders>
            <w:shd w:val="clear" w:color="auto" w:fill="EAF5EC"/>
          </w:tcPr>
          <w:p w14:paraId="382742B7"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2B8" w14:textId="77777777" w:rsidR="007B5828" w:rsidRDefault="007B5828">
            <w:pPr>
              <w:pBdr>
                <w:top w:val="nil"/>
                <w:left w:val="nil"/>
                <w:bottom w:val="nil"/>
                <w:right w:val="nil"/>
                <w:between w:val="nil"/>
              </w:pBdr>
              <w:spacing w:line="276" w:lineRule="auto"/>
              <w:rPr>
                <w:b/>
                <w:color w:val="000000"/>
                <w:sz w:val="20"/>
                <w:szCs w:val="20"/>
              </w:rPr>
            </w:pPr>
          </w:p>
        </w:tc>
        <w:tc>
          <w:tcPr>
            <w:tcW w:w="332" w:type="dxa"/>
            <w:shd w:val="clear" w:color="auto" w:fill="EAF5EC"/>
          </w:tcPr>
          <w:p w14:paraId="382742B9"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2BA"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2BB"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2BC"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07" w:type="dxa"/>
            <w:shd w:val="clear" w:color="auto" w:fill="EAF5EC"/>
          </w:tcPr>
          <w:p w14:paraId="382742BD"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2BE"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2BF"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2C0"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5" w:type="dxa"/>
            <w:shd w:val="clear" w:color="auto" w:fill="EAF5EC"/>
          </w:tcPr>
          <w:p w14:paraId="382742C1"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2C2"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2C3"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2C4"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3" w:type="dxa"/>
            <w:shd w:val="clear" w:color="auto" w:fill="EAF5EC"/>
          </w:tcPr>
          <w:p w14:paraId="382742C5"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2C6"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2C7"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2C8"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291" w:type="dxa"/>
            <w:tcBorders>
              <w:right w:val="single" w:sz="24" w:space="0" w:color="A1D5B2"/>
            </w:tcBorders>
            <w:shd w:val="clear" w:color="auto" w:fill="EAF5EC"/>
          </w:tcPr>
          <w:p w14:paraId="382742C9" w14:textId="77777777" w:rsidR="007B5828" w:rsidRDefault="008E3F19">
            <w:pPr>
              <w:pBdr>
                <w:top w:val="nil"/>
                <w:left w:val="nil"/>
                <w:bottom w:val="nil"/>
                <w:right w:val="nil"/>
                <w:between w:val="nil"/>
              </w:pBdr>
              <w:spacing w:before="38" w:line="219" w:lineRule="auto"/>
              <w:ind w:left="83"/>
              <w:rPr>
                <w:b/>
                <w:color w:val="000000"/>
                <w:sz w:val="20"/>
                <w:szCs w:val="20"/>
              </w:rPr>
            </w:pPr>
            <w:r>
              <w:rPr>
                <w:b/>
                <w:color w:val="231F20"/>
                <w:sz w:val="20"/>
                <w:szCs w:val="20"/>
              </w:rPr>
              <w:t>2</w:t>
            </w:r>
          </w:p>
          <w:p w14:paraId="382742CA"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0</w:t>
            </w:r>
          </w:p>
          <w:p w14:paraId="382742CB"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2</w:t>
            </w:r>
          </w:p>
          <w:p w14:paraId="382742CC"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2885" w:type="dxa"/>
            <w:vMerge/>
            <w:tcBorders>
              <w:left w:val="single" w:sz="24" w:space="0" w:color="A1D5B2"/>
            </w:tcBorders>
            <w:shd w:val="clear" w:color="auto" w:fill="EAF5EC"/>
          </w:tcPr>
          <w:p w14:paraId="382742CD" w14:textId="77777777" w:rsidR="007B5828" w:rsidRDefault="007B5828">
            <w:pPr>
              <w:pBdr>
                <w:top w:val="nil"/>
                <w:left w:val="nil"/>
                <w:bottom w:val="nil"/>
                <w:right w:val="nil"/>
                <w:between w:val="nil"/>
              </w:pBdr>
              <w:spacing w:line="276" w:lineRule="auto"/>
              <w:rPr>
                <w:b/>
                <w:color w:val="000000"/>
                <w:sz w:val="20"/>
                <w:szCs w:val="20"/>
              </w:rPr>
            </w:pPr>
          </w:p>
        </w:tc>
        <w:tc>
          <w:tcPr>
            <w:tcW w:w="300" w:type="dxa"/>
            <w:shd w:val="clear" w:color="auto" w:fill="EAF5EC"/>
          </w:tcPr>
          <w:p w14:paraId="382742CE" w14:textId="77777777" w:rsidR="007B5828" w:rsidRDefault="008E3F19">
            <w:pPr>
              <w:pBdr>
                <w:top w:val="nil"/>
                <w:left w:val="nil"/>
                <w:bottom w:val="nil"/>
                <w:right w:val="nil"/>
                <w:between w:val="nil"/>
              </w:pBdr>
              <w:spacing w:before="38" w:line="219" w:lineRule="auto"/>
              <w:ind w:left="80"/>
              <w:rPr>
                <w:b/>
                <w:color w:val="000000"/>
                <w:sz w:val="20"/>
                <w:szCs w:val="20"/>
              </w:rPr>
            </w:pPr>
            <w:r>
              <w:rPr>
                <w:b/>
                <w:color w:val="ED1C24"/>
                <w:sz w:val="20"/>
                <w:szCs w:val="20"/>
              </w:rPr>
              <w:t>2</w:t>
            </w:r>
          </w:p>
          <w:p w14:paraId="382742CF"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42D0"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42D1"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36" w:type="dxa"/>
            <w:shd w:val="clear" w:color="auto" w:fill="EAF5EC"/>
          </w:tcPr>
          <w:p w14:paraId="382742D2" w14:textId="77777777" w:rsidR="007B5828" w:rsidRDefault="008E3F19">
            <w:pPr>
              <w:pBdr>
                <w:top w:val="nil"/>
                <w:left w:val="nil"/>
                <w:bottom w:val="nil"/>
                <w:right w:val="nil"/>
                <w:between w:val="nil"/>
              </w:pBdr>
              <w:spacing w:before="38" w:line="219" w:lineRule="auto"/>
              <w:ind w:left="78"/>
              <w:rPr>
                <w:b/>
                <w:color w:val="000000"/>
                <w:sz w:val="20"/>
                <w:szCs w:val="20"/>
              </w:rPr>
            </w:pPr>
            <w:r>
              <w:rPr>
                <w:b/>
                <w:color w:val="231F20"/>
                <w:sz w:val="20"/>
                <w:szCs w:val="20"/>
              </w:rPr>
              <w:t>2</w:t>
            </w:r>
          </w:p>
          <w:p w14:paraId="382742D3"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0</w:t>
            </w:r>
          </w:p>
          <w:p w14:paraId="382742D4"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1</w:t>
            </w:r>
          </w:p>
          <w:p w14:paraId="382742D5"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9</w:t>
            </w:r>
          </w:p>
        </w:tc>
        <w:tc>
          <w:tcPr>
            <w:tcW w:w="325" w:type="dxa"/>
            <w:shd w:val="clear" w:color="auto" w:fill="EAF5EC"/>
          </w:tcPr>
          <w:p w14:paraId="382742D6" w14:textId="77777777" w:rsidR="007B5828" w:rsidRDefault="008E3F19">
            <w:pPr>
              <w:pBdr>
                <w:top w:val="nil"/>
                <w:left w:val="nil"/>
                <w:bottom w:val="nil"/>
                <w:right w:val="nil"/>
                <w:between w:val="nil"/>
              </w:pBdr>
              <w:spacing w:before="38" w:line="219" w:lineRule="auto"/>
              <w:ind w:left="77"/>
              <w:rPr>
                <w:b/>
                <w:color w:val="000000"/>
                <w:sz w:val="20"/>
                <w:szCs w:val="20"/>
              </w:rPr>
            </w:pPr>
            <w:r>
              <w:rPr>
                <w:b/>
                <w:color w:val="231F20"/>
                <w:sz w:val="20"/>
                <w:szCs w:val="20"/>
              </w:rPr>
              <w:t>2</w:t>
            </w:r>
          </w:p>
          <w:p w14:paraId="382742D7"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42D8"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2</w:t>
            </w:r>
          </w:p>
          <w:p w14:paraId="382742D9"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5" w:type="dxa"/>
            <w:shd w:val="clear" w:color="auto" w:fill="EAF5EC"/>
          </w:tcPr>
          <w:p w14:paraId="382742DA" w14:textId="77777777" w:rsidR="007B5828" w:rsidRDefault="008E3F19">
            <w:pPr>
              <w:pBdr>
                <w:top w:val="nil"/>
                <w:left w:val="nil"/>
                <w:bottom w:val="nil"/>
                <w:right w:val="nil"/>
                <w:between w:val="nil"/>
              </w:pBdr>
              <w:spacing w:before="38" w:line="219" w:lineRule="auto"/>
              <w:ind w:left="76"/>
              <w:rPr>
                <w:b/>
                <w:color w:val="000000"/>
                <w:sz w:val="20"/>
                <w:szCs w:val="20"/>
              </w:rPr>
            </w:pPr>
            <w:r>
              <w:rPr>
                <w:b/>
                <w:color w:val="231F20"/>
                <w:sz w:val="20"/>
                <w:szCs w:val="20"/>
              </w:rPr>
              <w:t>2</w:t>
            </w:r>
          </w:p>
          <w:p w14:paraId="382742DB"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42DC"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42DD"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651" w:type="dxa"/>
            <w:tcBorders>
              <w:right w:val="single" w:sz="34" w:space="0" w:color="A1D5B2"/>
            </w:tcBorders>
            <w:shd w:val="clear" w:color="auto" w:fill="EAF5EC"/>
          </w:tcPr>
          <w:p w14:paraId="382742DE" w14:textId="77777777" w:rsidR="007B5828" w:rsidRDefault="008E3F19">
            <w:pPr>
              <w:pBdr>
                <w:top w:val="nil"/>
                <w:left w:val="nil"/>
                <w:bottom w:val="nil"/>
                <w:right w:val="nil"/>
                <w:between w:val="nil"/>
              </w:pBdr>
              <w:spacing w:before="38" w:line="219" w:lineRule="auto"/>
              <w:ind w:left="74"/>
              <w:rPr>
                <w:b/>
                <w:color w:val="000000"/>
                <w:sz w:val="20"/>
                <w:szCs w:val="20"/>
              </w:rPr>
            </w:pPr>
            <w:r>
              <w:rPr>
                <w:b/>
                <w:color w:val="231F20"/>
                <w:sz w:val="20"/>
                <w:szCs w:val="20"/>
              </w:rPr>
              <w:t>2</w:t>
            </w:r>
          </w:p>
          <w:p w14:paraId="382742DF"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0</w:t>
            </w:r>
          </w:p>
          <w:p w14:paraId="382742E0"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2</w:t>
            </w:r>
          </w:p>
          <w:p w14:paraId="382742E1" w14:textId="77777777" w:rsidR="007B5828" w:rsidRDefault="008E3F19">
            <w:pPr>
              <w:pBdr>
                <w:top w:val="nil"/>
                <w:left w:val="nil"/>
                <w:bottom w:val="nil"/>
                <w:right w:val="nil"/>
                <w:between w:val="nil"/>
              </w:pBdr>
              <w:spacing w:line="219" w:lineRule="auto"/>
              <w:ind w:left="74"/>
              <w:rPr>
                <w:b/>
                <w:color w:val="000000"/>
                <w:sz w:val="20"/>
                <w:szCs w:val="20"/>
              </w:rPr>
            </w:pPr>
            <w:r>
              <w:rPr>
                <w:b/>
                <w:color w:val="231F20"/>
                <w:sz w:val="20"/>
                <w:szCs w:val="20"/>
              </w:rPr>
              <w:t>2</w:t>
            </w:r>
          </w:p>
        </w:tc>
        <w:tc>
          <w:tcPr>
            <w:tcW w:w="1106" w:type="dxa"/>
            <w:vMerge/>
            <w:tcBorders>
              <w:left w:val="single" w:sz="34" w:space="0" w:color="A1D5B2"/>
            </w:tcBorders>
            <w:shd w:val="clear" w:color="auto" w:fill="EAF5EC"/>
          </w:tcPr>
          <w:p w14:paraId="382742E2" w14:textId="77777777" w:rsidR="007B5828" w:rsidRDefault="007B5828">
            <w:pPr>
              <w:pBdr>
                <w:top w:val="nil"/>
                <w:left w:val="nil"/>
                <w:bottom w:val="nil"/>
                <w:right w:val="nil"/>
                <w:between w:val="nil"/>
              </w:pBdr>
              <w:spacing w:line="276" w:lineRule="auto"/>
              <w:rPr>
                <w:b/>
                <w:color w:val="000000"/>
                <w:sz w:val="20"/>
                <w:szCs w:val="20"/>
              </w:rPr>
            </w:pPr>
          </w:p>
        </w:tc>
        <w:tc>
          <w:tcPr>
            <w:tcW w:w="1023" w:type="dxa"/>
            <w:vMerge/>
            <w:tcBorders>
              <w:right w:val="single" w:sz="12" w:space="0" w:color="A1D5B2"/>
            </w:tcBorders>
            <w:shd w:val="clear" w:color="auto" w:fill="EAF5EC"/>
          </w:tcPr>
          <w:p w14:paraId="382742E3" w14:textId="77777777" w:rsidR="007B5828" w:rsidRDefault="007B5828">
            <w:pPr>
              <w:pBdr>
                <w:top w:val="nil"/>
                <w:left w:val="nil"/>
                <w:bottom w:val="nil"/>
                <w:right w:val="nil"/>
                <w:between w:val="nil"/>
              </w:pBdr>
              <w:spacing w:line="276" w:lineRule="auto"/>
              <w:rPr>
                <w:b/>
                <w:color w:val="000000"/>
                <w:sz w:val="20"/>
                <w:szCs w:val="20"/>
              </w:rPr>
            </w:pPr>
          </w:p>
        </w:tc>
        <w:tc>
          <w:tcPr>
            <w:tcW w:w="1982" w:type="dxa"/>
            <w:vMerge/>
            <w:tcBorders>
              <w:left w:val="single" w:sz="12" w:space="0" w:color="A1D5B2"/>
            </w:tcBorders>
            <w:shd w:val="clear" w:color="auto" w:fill="EAF5EC"/>
          </w:tcPr>
          <w:p w14:paraId="382742E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2F8" w14:textId="77777777" w:rsidTr="00292EFF">
        <w:trPr>
          <w:trHeight w:val="3332"/>
        </w:trPr>
        <w:tc>
          <w:tcPr>
            <w:tcW w:w="2584" w:type="dxa"/>
            <w:tcBorders>
              <w:right w:val="single" w:sz="24" w:space="0" w:color="A1D5B2"/>
            </w:tcBorders>
          </w:tcPr>
          <w:p w14:paraId="382742E6" w14:textId="0D8C3C11" w:rsidR="007B5828" w:rsidRDefault="008E3F19">
            <w:pPr>
              <w:pBdr>
                <w:top w:val="nil"/>
                <w:left w:val="nil"/>
                <w:bottom w:val="nil"/>
                <w:right w:val="nil"/>
                <w:between w:val="nil"/>
              </w:pBdr>
              <w:spacing w:before="34" w:line="249" w:lineRule="auto"/>
              <w:ind w:left="90" w:right="50"/>
              <w:rPr>
                <w:color w:val="000000"/>
              </w:rPr>
            </w:pPr>
            <w:r>
              <w:rPr>
                <w:b/>
                <w:color w:val="636466"/>
              </w:rPr>
              <w:t>I.1.7</w:t>
            </w:r>
            <w:r>
              <w:rPr>
                <w:color w:val="636466"/>
              </w:rPr>
              <w:t xml:space="preserve">. Renforcer les capacités organisationnelles et fonctionnelles du point de contact national pour le renforcement des capacités de la </w:t>
            </w:r>
            <w:r w:rsidR="00EA22E8">
              <w:rPr>
                <w:b/>
                <w:color w:val="636466"/>
                <w:lang w:val="fr"/>
              </w:rPr>
              <w:t>BRRC</w:t>
            </w:r>
            <w:r>
              <w:rPr>
                <w:color w:val="636466"/>
              </w:rPr>
              <w:t>.</w:t>
            </w:r>
          </w:p>
        </w:tc>
        <w:tc>
          <w:tcPr>
            <w:tcW w:w="2281" w:type="dxa"/>
            <w:tcBorders>
              <w:left w:val="single" w:sz="24" w:space="0" w:color="A1D5B2"/>
            </w:tcBorders>
          </w:tcPr>
          <w:p w14:paraId="382742E7" w14:textId="77777777" w:rsidR="007B5828" w:rsidRDefault="008E3F19">
            <w:pPr>
              <w:pBdr>
                <w:top w:val="nil"/>
                <w:left w:val="nil"/>
                <w:bottom w:val="nil"/>
                <w:right w:val="nil"/>
                <w:between w:val="nil"/>
              </w:pBdr>
              <w:spacing w:before="34" w:line="249" w:lineRule="auto"/>
              <w:ind w:left="70" w:right="84"/>
              <w:rPr>
                <w:color w:val="000000"/>
              </w:rPr>
            </w:pPr>
            <w:r>
              <w:rPr>
                <w:color w:val="636466"/>
              </w:rPr>
              <w:t>Un point de contact pour le renforcement des capacités est officiellement désigné conformément au document de stratég</w:t>
            </w:r>
            <w:r>
              <w:rPr>
                <w:color w:val="636466"/>
              </w:rPr>
              <w:t>ie générale sur le rôle des points de contact et a été doté des moyens nécessaires à son efficacité.</w:t>
            </w:r>
          </w:p>
        </w:tc>
        <w:tc>
          <w:tcPr>
            <w:tcW w:w="332" w:type="dxa"/>
          </w:tcPr>
          <w:p w14:paraId="382742E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07" w:type="dxa"/>
          </w:tcPr>
          <w:p w14:paraId="382742E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2E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2E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2E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2ED" w14:textId="72FBB0A0" w:rsidR="007B5828" w:rsidRDefault="008E3F19">
            <w:pPr>
              <w:pBdr>
                <w:top w:val="nil"/>
                <w:left w:val="nil"/>
                <w:bottom w:val="nil"/>
                <w:right w:val="nil"/>
                <w:between w:val="nil"/>
              </w:pBdr>
              <w:spacing w:before="34" w:line="249" w:lineRule="auto"/>
              <w:ind w:left="81" w:right="180"/>
              <w:rPr>
                <w:b/>
                <w:color w:val="000000"/>
              </w:rPr>
            </w:pPr>
            <w:r>
              <w:rPr>
                <w:color w:val="636466"/>
              </w:rPr>
              <w:t xml:space="preserve">Le point de contact joue efficacement son rôle d'interlocuteur et d'agent de changement conformément au document de stratégie générale sur le rôle des points de contact pour le renforcement des capacités </w:t>
            </w:r>
            <w:r>
              <w:rPr>
                <w:b/>
                <w:color w:val="636466"/>
              </w:rPr>
              <w:t xml:space="preserve">(Joint </w:t>
            </w:r>
            <w:proofErr w:type="spellStart"/>
            <w:r>
              <w:rPr>
                <w:b/>
                <w:color w:val="636466"/>
              </w:rPr>
              <w:t>Assessment</w:t>
            </w:r>
            <w:proofErr w:type="spellEnd"/>
            <w:r>
              <w:rPr>
                <w:b/>
                <w:color w:val="636466"/>
              </w:rPr>
              <w:t xml:space="preserve"> Administration/</w:t>
            </w:r>
            <w:r w:rsidR="00EA22E8">
              <w:rPr>
                <w:b/>
                <w:color w:val="636466"/>
              </w:rPr>
              <w:t>BRRC</w:t>
            </w:r>
            <w:r>
              <w:rPr>
                <w:b/>
                <w:color w:val="636466"/>
              </w:rPr>
              <w:t>-</w:t>
            </w:r>
            <w:r w:rsidR="00EA22E8">
              <w:rPr>
                <w:b/>
                <w:color w:val="636466"/>
              </w:rPr>
              <w:t>AOC</w:t>
            </w:r>
            <w:r>
              <w:rPr>
                <w:b/>
                <w:color w:val="636466"/>
              </w:rPr>
              <w:t>).</w:t>
            </w:r>
          </w:p>
        </w:tc>
        <w:tc>
          <w:tcPr>
            <w:tcW w:w="300" w:type="dxa"/>
          </w:tcPr>
          <w:p w14:paraId="382742E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6" w:type="dxa"/>
          </w:tcPr>
          <w:p w14:paraId="382742E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2F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2F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1" w:type="dxa"/>
            <w:tcBorders>
              <w:right w:val="single" w:sz="34" w:space="0" w:color="A1D5B2"/>
            </w:tcBorders>
          </w:tcPr>
          <w:p w14:paraId="382742F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2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3" w:type="dxa"/>
            <w:tcBorders>
              <w:right w:val="single" w:sz="12" w:space="0" w:color="A1D5B2"/>
            </w:tcBorders>
          </w:tcPr>
          <w:p w14:paraId="382742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2" w:type="dxa"/>
            <w:tcBorders>
              <w:left w:val="single" w:sz="12" w:space="0" w:color="A1D5B2"/>
            </w:tcBorders>
          </w:tcPr>
          <w:p w14:paraId="382742F5" w14:textId="77777777" w:rsidR="007B5828" w:rsidRDefault="008E3F19">
            <w:pPr>
              <w:rPr>
                <w:color w:val="00B0F0"/>
              </w:rPr>
            </w:pPr>
            <w:r>
              <w:rPr>
                <w:color w:val="00B0F0"/>
              </w:rPr>
              <w:t>Le bureau est en train d'être renforcé.</w:t>
            </w:r>
          </w:p>
          <w:p w14:paraId="382742F6" w14:textId="77777777" w:rsidR="007B5828" w:rsidRDefault="007B5828">
            <w:pPr>
              <w:rPr>
                <w:color w:val="00B0F0"/>
              </w:rPr>
            </w:pPr>
          </w:p>
          <w:p w14:paraId="382742F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D'autres membres du personnel seront ajoutés en tant que points de contact.</w:t>
            </w:r>
          </w:p>
        </w:tc>
      </w:tr>
      <w:tr w:rsidR="007B5828" w14:paraId="3827430D" w14:textId="77777777" w:rsidTr="00292EFF">
        <w:trPr>
          <w:trHeight w:val="2536"/>
        </w:trPr>
        <w:tc>
          <w:tcPr>
            <w:tcW w:w="2584" w:type="dxa"/>
            <w:tcBorders>
              <w:right w:val="single" w:sz="24" w:space="0" w:color="A1D5B2"/>
            </w:tcBorders>
          </w:tcPr>
          <w:p w14:paraId="382742F9" w14:textId="2405C023" w:rsidR="007B5828" w:rsidRDefault="008E3F19">
            <w:pPr>
              <w:pBdr>
                <w:top w:val="nil"/>
                <w:left w:val="nil"/>
                <w:bottom w:val="nil"/>
                <w:right w:val="nil"/>
                <w:between w:val="nil"/>
              </w:pBdr>
              <w:spacing w:before="34" w:line="249" w:lineRule="auto"/>
              <w:ind w:left="90" w:right="86"/>
              <w:rPr>
                <w:color w:val="000000"/>
              </w:rPr>
            </w:pPr>
            <w:r>
              <w:rPr>
                <w:b/>
                <w:color w:val="636466"/>
              </w:rPr>
              <w:t>I.1.8</w:t>
            </w:r>
            <w:r>
              <w:rPr>
                <w:color w:val="636466"/>
              </w:rPr>
              <w:t xml:space="preserve">. Renforcer les capacités organisationnelles et fonctionnelles du correspondant national du </w:t>
            </w:r>
            <w:r w:rsidR="008A52DC">
              <w:rPr>
                <w:color w:val="636466"/>
                <w:lang w:val="fr"/>
              </w:rPr>
              <w:t>BRLR</w:t>
            </w:r>
            <w:r>
              <w:rPr>
                <w:color w:val="636466"/>
              </w:rPr>
              <w:t>.</w:t>
            </w:r>
          </w:p>
        </w:tc>
        <w:tc>
          <w:tcPr>
            <w:tcW w:w="2281" w:type="dxa"/>
            <w:tcBorders>
              <w:left w:val="single" w:sz="24" w:space="0" w:color="A1D5B2"/>
            </w:tcBorders>
          </w:tcPr>
          <w:p w14:paraId="382742FA" w14:textId="77777777" w:rsidR="007B5828" w:rsidRDefault="008E3F19">
            <w:pPr>
              <w:pBdr>
                <w:top w:val="nil"/>
                <w:left w:val="nil"/>
                <w:bottom w:val="nil"/>
                <w:right w:val="nil"/>
                <w:between w:val="nil"/>
              </w:pBdr>
              <w:spacing w:before="34" w:line="249" w:lineRule="auto"/>
              <w:ind w:left="70" w:right="59"/>
              <w:rPr>
                <w:color w:val="000000"/>
              </w:rPr>
            </w:pPr>
            <w:r>
              <w:rPr>
                <w:color w:val="636466"/>
              </w:rPr>
              <w:t>Un correspondant national du RILO a été formellement désigné et a reçu les moyens nécessaires à son efficacité.</w:t>
            </w:r>
          </w:p>
        </w:tc>
        <w:tc>
          <w:tcPr>
            <w:tcW w:w="332" w:type="dxa"/>
          </w:tcPr>
          <w:p w14:paraId="382742F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7" w:type="dxa"/>
          </w:tcPr>
          <w:p w14:paraId="382742F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2F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2F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2F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300" w14:textId="77777777" w:rsidR="007B5828" w:rsidRDefault="008E3F19">
            <w:pPr>
              <w:pBdr>
                <w:top w:val="nil"/>
                <w:left w:val="nil"/>
                <w:bottom w:val="nil"/>
                <w:right w:val="nil"/>
                <w:between w:val="nil"/>
              </w:pBdr>
              <w:spacing w:before="34" w:line="249" w:lineRule="auto"/>
              <w:ind w:left="81" w:right="132"/>
              <w:rPr>
                <w:color w:val="000000"/>
              </w:rPr>
            </w:pPr>
            <w:r>
              <w:rPr>
                <w:color w:val="636466"/>
              </w:rPr>
              <w:t xml:space="preserve">Au moins 80 % des </w:t>
            </w:r>
            <w:r>
              <w:rPr>
                <w:color w:val="636466"/>
              </w:rPr>
              <w:t>informations collectées sur la fraude et la criminalité transfrontalière sont saisies dans le CEN et contribuent de manière significative à la détection des infractions douanières au niveau national.</w:t>
            </w:r>
          </w:p>
        </w:tc>
        <w:tc>
          <w:tcPr>
            <w:tcW w:w="300" w:type="dxa"/>
          </w:tcPr>
          <w:p w14:paraId="3827430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6" w:type="dxa"/>
          </w:tcPr>
          <w:p w14:paraId="3827430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30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1" w:type="dxa"/>
            <w:tcBorders>
              <w:right w:val="single" w:sz="34" w:space="0" w:color="A1D5B2"/>
            </w:tcBorders>
          </w:tcPr>
          <w:p w14:paraId="3827430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3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3" w:type="dxa"/>
            <w:tcBorders>
              <w:right w:val="single" w:sz="12" w:space="0" w:color="A1D5B2"/>
            </w:tcBorders>
          </w:tcPr>
          <w:p w14:paraId="382743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2" w:type="dxa"/>
            <w:tcBorders>
              <w:left w:val="single" w:sz="12" w:space="0" w:color="A1D5B2"/>
            </w:tcBorders>
          </w:tcPr>
          <w:p w14:paraId="38274308" w14:textId="77777777" w:rsidR="007B5828" w:rsidRDefault="008E3F19">
            <w:pPr>
              <w:spacing w:line="264" w:lineRule="auto"/>
              <w:rPr>
                <w:color w:val="00B0F0"/>
              </w:rPr>
            </w:pPr>
            <w:r>
              <w:rPr>
                <w:color w:val="00B0F0"/>
              </w:rPr>
              <w:t xml:space="preserve">Une base de données nationale de renseignements </w:t>
            </w:r>
            <w:r>
              <w:rPr>
                <w:color w:val="00B0F0"/>
              </w:rPr>
              <w:t>a été mise au point et testée.</w:t>
            </w:r>
          </w:p>
          <w:p w14:paraId="38274309" w14:textId="77777777" w:rsidR="007B5828" w:rsidRDefault="007B5828">
            <w:pPr>
              <w:spacing w:line="264" w:lineRule="auto"/>
              <w:rPr>
                <w:color w:val="00B0F0"/>
              </w:rPr>
            </w:pPr>
          </w:p>
          <w:p w14:paraId="3827430A" w14:textId="77777777" w:rsidR="007B5828" w:rsidRDefault="008E3F19">
            <w:pPr>
              <w:spacing w:line="264" w:lineRule="auto"/>
              <w:rPr>
                <w:color w:val="00B0F0"/>
              </w:rPr>
            </w:pPr>
            <w:r>
              <w:rPr>
                <w:color w:val="00B0F0"/>
              </w:rPr>
              <w:t>Base de données déployée.</w:t>
            </w:r>
          </w:p>
          <w:p w14:paraId="3827430B" w14:textId="77777777" w:rsidR="007B5828" w:rsidRDefault="007B5828">
            <w:pPr>
              <w:spacing w:line="264" w:lineRule="auto"/>
              <w:rPr>
                <w:color w:val="00B0F0"/>
              </w:rPr>
            </w:pPr>
          </w:p>
          <w:p w14:paraId="3827430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Formation du personnel à organiser.</w:t>
            </w:r>
          </w:p>
        </w:tc>
      </w:tr>
      <w:tr w:rsidR="007B5828" w14:paraId="3827431E" w14:textId="77777777" w:rsidTr="00292EFF">
        <w:trPr>
          <w:trHeight w:val="895"/>
        </w:trPr>
        <w:tc>
          <w:tcPr>
            <w:tcW w:w="2584" w:type="dxa"/>
            <w:tcBorders>
              <w:right w:val="single" w:sz="24" w:space="0" w:color="A1D5B2"/>
            </w:tcBorders>
          </w:tcPr>
          <w:p w14:paraId="3827430E" w14:textId="77777777" w:rsidR="007B5828" w:rsidRDefault="008E3F19">
            <w:pPr>
              <w:pBdr>
                <w:top w:val="nil"/>
                <w:left w:val="nil"/>
                <w:bottom w:val="nil"/>
                <w:right w:val="nil"/>
                <w:between w:val="nil"/>
              </w:pBdr>
              <w:spacing w:before="38" w:line="249" w:lineRule="auto"/>
              <w:ind w:left="89" w:right="691"/>
              <w:rPr>
                <w:b/>
                <w:color w:val="000000"/>
                <w:sz w:val="20"/>
                <w:szCs w:val="20"/>
              </w:rPr>
            </w:pPr>
            <w:r>
              <w:rPr>
                <w:b/>
                <w:color w:val="231F20"/>
                <w:sz w:val="20"/>
                <w:szCs w:val="20"/>
              </w:rPr>
              <w:lastRenderedPageBreak/>
              <w:t>Moyenne / Objectif opérationnel 1 Remarques</w:t>
            </w:r>
          </w:p>
        </w:tc>
        <w:tc>
          <w:tcPr>
            <w:tcW w:w="2281" w:type="dxa"/>
            <w:tcBorders>
              <w:left w:val="single" w:sz="24" w:space="0" w:color="A1D5B2"/>
            </w:tcBorders>
          </w:tcPr>
          <w:p w14:paraId="382743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2" w:type="dxa"/>
          </w:tcPr>
          <w:p w14:paraId="3827431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4.83</w:t>
            </w:r>
          </w:p>
        </w:tc>
        <w:tc>
          <w:tcPr>
            <w:tcW w:w="307" w:type="dxa"/>
          </w:tcPr>
          <w:p w14:paraId="382743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3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3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3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0" w:type="dxa"/>
          </w:tcPr>
          <w:p w14:paraId="3827431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4.16</w:t>
            </w:r>
          </w:p>
        </w:tc>
        <w:tc>
          <w:tcPr>
            <w:tcW w:w="336" w:type="dxa"/>
          </w:tcPr>
          <w:p w14:paraId="382743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1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31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1" w:type="dxa"/>
            <w:tcBorders>
              <w:right w:val="single" w:sz="34" w:space="0" w:color="A1D5B2"/>
            </w:tcBorders>
          </w:tcPr>
          <w:p w14:paraId="382743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3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3" w:type="dxa"/>
            <w:tcBorders>
              <w:right w:val="single" w:sz="12" w:space="0" w:color="A1D5B2"/>
            </w:tcBorders>
          </w:tcPr>
          <w:p w14:paraId="382743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2" w:type="dxa"/>
            <w:tcBorders>
              <w:left w:val="single" w:sz="12" w:space="0" w:color="A1D5B2"/>
            </w:tcBorders>
          </w:tcPr>
          <w:p w14:paraId="3827431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31F" w14:textId="77777777" w:rsidR="007B5828" w:rsidRDefault="007B5828">
      <w:pPr>
        <w:rPr>
          <w:rFonts w:ascii="Times New Roman" w:eastAsia="Times New Roman" w:hAnsi="Times New Roman" w:cs="Times New Roman"/>
          <w:sz w:val="20"/>
          <w:szCs w:val="20"/>
        </w:rPr>
        <w:sectPr w:rsidR="007B5828">
          <w:footerReference w:type="default" r:id="rId23"/>
          <w:pgSz w:w="18150" w:h="13040" w:orient="landscape"/>
          <w:pgMar w:top="1720" w:right="880" w:bottom="1620" w:left="520" w:header="0" w:footer="1421" w:gutter="0"/>
          <w:pgNumType w:start="7"/>
          <w:cols w:space="720"/>
        </w:sectPr>
      </w:pPr>
    </w:p>
    <w:p w14:paraId="38274320" w14:textId="77777777" w:rsidR="007B5828" w:rsidRDefault="008E3F19">
      <w:pPr>
        <w:pBdr>
          <w:top w:val="nil"/>
          <w:left w:val="nil"/>
          <w:bottom w:val="nil"/>
          <w:right w:val="nil"/>
          <w:between w:val="nil"/>
        </w:pBdr>
        <w:spacing w:before="6"/>
        <w:rPr>
          <w:rFonts w:ascii="Tahoma" w:eastAsia="Tahoma" w:hAnsi="Tahoma" w:cs="Tahoma"/>
          <w:color w:val="000000"/>
          <w:sz w:val="27"/>
          <w:szCs w:val="27"/>
        </w:rPr>
      </w:pPr>
      <w:r>
        <w:rPr>
          <w:rFonts w:ascii="Tahoma" w:eastAsia="Tahoma" w:hAnsi="Tahoma" w:cs="Tahoma"/>
          <w:noProof/>
          <w:color w:val="000000"/>
          <w:sz w:val="24"/>
          <w:szCs w:val="24"/>
        </w:rPr>
        <w:lastRenderedPageBreak/>
        <mc:AlternateContent>
          <mc:Choice Requires="wps">
            <w:drawing>
              <wp:anchor distT="0" distB="0" distL="114300" distR="114300" simplePos="0" relativeHeight="251665408" behindDoc="0" locked="0" layoutInCell="1" hidden="0" allowOverlap="1" wp14:anchorId="38275B09" wp14:editId="38275B0A">
                <wp:simplePos x="0" y="0"/>
                <wp:positionH relativeFrom="page">
                  <wp:posOffset>179705</wp:posOffset>
                </wp:positionH>
                <wp:positionV relativeFrom="page">
                  <wp:posOffset>978652</wp:posOffset>
                </wp:positionV>
                <wp:extent cx="0" cy="41675"/>
                <wp:effectExtent l="0" t="0" r="0" b="0"/>
                <wp:wrapNone/>
                <wp:docPr id="1332" name="Straight Arrow Connector 1332"/>
                <wp:cNvGraphicFramePr/>
                <a:graphic xmlns:a="http://schemas.openxmlformats.org/drawingml/2006/main">
                  <a:graphicData uri="http://schemas.microsoft.com/office/word/2010/wordprocessingShape">
                    <wps:wsp>
                      <wps:cNvCnPr/>
                      <wps:spPr>
                        <a:xfrm>
                          <a:off x="0" y="3780000"/>
                          <a:ext cx="10692000" cy="0"/>
                        </a:xfrm>
                        <a:prstGeom prst="straightConnector1">
                          <a:avLst/>
                        </a:prstGeom>
                        <a:noFill/>
                        <a:ln w="41675" cap="flat" cmpd="sng">
                          <a:solidFill>
                            <a:srgbClr val="BCBEC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179705</wp:posOffset>
                </wp:positionH>
                <wp:positionV relativeFrom="page">
                  <wp:posOffset>978652</wp:posOffset>
                </wp:positionV>
                <wp:extent cx="0" cy="41675"/>
                <wp:effectExtent b="0" l="0" r="0" t="0"/>
                <wp:wrapNone/>
                <wp:docPr id="1332" name="image90.png"/>
                <a:graphic>
                  <a:graphicData uri="http://schemas.openxmlformats.org/drawingml/2006/picture">
                    <pic:pic>
                      <pic:nvPicPr>
                        <pic:cNvPr id="0" name="image90.png"/>
                        <pic:cNvPicPr preferRelativeResize="0"/>
                      </pic:nvPicPr>
                      <pic:blipFill>
                        <a:blip r:embed="rId24"/>
                        <a:srcRect/>
                        <a:stretch>
                          <a:fillRect/>
                        </a:stretch>
                      </pic:blipFill>
                      <pic:spPr>
                        <a:xfrm>
                          <a:off x="0" y="0"/>
                          <a:ext cx="0" cy="4167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114300" distR="114300" simplePos="0" relativeHeight="251666432" behindDoc="0" locked="0" layoutInCell="1" hidden="0" allowOverlap="1" wp14:anchorId="38275B0B" wp14:editId="38275B0C">
                <wp:simplePos x="0" y="0"/>
                <wp:positionH relativeFrom="page">
                  <wp:posOffset>-4761</wp:posOffset>
                </wp:positionH>
                <wp:positionV relativeFrom="page">
                  <wp:posOffset>-4761</wp:posOffset>
                </wp:positionV>
                <wp:extent cx="189865" cy="189865"/>
                <wp:effectExtent l="0" t="0" r="0" b="0"/>
                <wp:wrapNone/>
                <wp:docPr id="1475" name="Freeform: Shape 1475"/>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283" y="283"/>
                              </a:moveTo>
                              <a:lnTo>
                                <a:pt x="283" y="0"/>
                              </a:lnTo>
                              <a:moveTo>
                                <a:pt x="283" y="283"/>
                              </a:moveTo>
                              <a:lnTo>
                                <a:pt x="0" y="283"/>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-4761</wp:posOffset>
                </wp:positionH>
                <wp:positionV relativeFrom="page">
                  <wp:posOffset>-4761</wp:posOffset>
                </wp:positionV>
                <wp:extent cx="189865" cy="189865"/>
                <wp:effectExtent b="0" l="0" r="0" t="0"/>
                <wp:wrapNone/>
                <wp:docPr id="1475" name="image233.png"/>
                <a:graphic>
                  <a:graphicData uri="http://schemas.openxmlformats.org/drawingml/2006/picture">
                    <pic:pic>
                      <pic:nvPicPr>
                        <pic:cNvPr id="0" name="image233.png"/>
                        <pic:cNvPicPr preferRelativeResize="0"/>
                      </pic:nvPicPr>
                      <pic:blipFill>
                        <a:blip r:embed="rId25"/>
                        <a:srcRect/>
                        <a:stretch>
                          <a:fillRect/>
                        </a:stretch>
                      </pic:blipFill>
                      <pic:spPr>
                        <a:xfrm>
                          <a:off x="0" y="0"/>
                          <a:ext cx="189865" cy="189865"/>
                        </a:xfrm>
                        <a:prstGeom prst="rect"/>
                        <a:ln/>
                      </pic:spPr>
                    </pic:pic>
                  </a:graphicData>
                </a:graphic>
              </wp:anchor>
            </w:drawing>
          </mc:Fallback>
        </mc:AlternateContent>
      </w:r>
      <w:r>
        <w:rPr>
          <w:noProof/>
        </w:rPr>
        <mc:AlternateContent>
          <mc:Choice Requires="wpg">
            <w:drawing>
              <wp:anchor distT="0" distB="0" distL="0" distR="0" simplePos="0" relativeHeight="251667456" behindDoc="1" locked="0" layoutInCell="1" hidden="0" allowOverlap="1" wp14:anchorId="38275B0D" wp14:editId="38275B0E">
                <wp:simplePos x="0" y="0"/>
                <wp:positionH relativeFrom="column">
                  <wp:posOffset>-63499</wp:posOffset>
                </wp:positionH>
                <wp:positionV relativeFrom="paragraph">
                  <wp:posOffset>25400</wp:posOffset>
                </wp:positionV>
                <wp:extent cx="11078210" cy="760730"/>
                <wp:effectExtent l="0" t="0" r="0" b="0"/>
                <wp:wrapNone/>
                <wp:docPr id="1305" name="Rectangle 1305"/>
                <wp:cNvGraphicFramePr/>
                <a:graphic xmlns:a="http://schemas.openxmlformats.org/drawingml/2006/main">
                  <a:graphicData uri="http://schemas.microsoft.com/office/word/2010/wordprocessingShape">
                    <wps:wsp>
                      <wps:cNvSpPr/>
                      <wps:spPr>
                        <a:xfrm>
                          <a:off x="0" y="3404398"/>
                          <a:ext cx="10692000" cy="751205"/>
                        </a:xfrm>
                        <a:prstGeom prst="rect">
                          <a:avLst/>
                        </a:prstGeom>
                        <a:solidFill>
                          <a:srgbClr val="EAF5EC"/>
                        </a:solidFill>
                        <a:ln>
                          <a:noFill/>
                        </a:ln>
                      </wps:spPr>
                      <wps:txbx>
                        <w:txbxContent>
                          <w:p w14:paraId="38275D62"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-63499</wp:posOffset>
                </wp:positionH>
                <wp:positionV relativeFrom="paragraph">
                  <wp:posOffset>25400</wp:posOffset>
                </wp:positionV>
                <wp:extent cx="11078210" cy="760730"/>
                <wp:effectExtent b="0" l="0" r="0" t="0"/>
                <wp:wrapNone/>
                <wp:docPr id="1305" name="image63.png"/>
                <a:graphic>
                  <a:graphicData uri="http://schemas.openxmlformats.org/drawingml/2006/picture">
                    <pic:pic>
                      <pic:nvPicPr>
                        <pic:cNvPr id="0" name="image63.png"/>
                        <pic:cNvPicPr preferRelativeResize="0"/>
                      </pic:nvPicPr>
                      <pic:blipFill>
                        <a:blip r:embed="rId26"/>
                        <a:srcRect/>
                        <a:stretch>
                          <a:fillRect/>
                        </a:stretch>
                      </pic:blipFill>
                      <pic:spPr>
                        <a:xfrm>
                          <a:off x="0" y="0"/>
                          <a:ext cx="11078210" cy="760730"/>
                        </a:xfrm>
                        <a:prstGeom prst="rect"/>
                        <a:ln/>
                      </pic:spPr>
                    </pic:pic>
                  </a:graphicData>
                </a:graphic>
              </wp:anchor>
            </w:drawing>
          </mc:Fallback>
        </mc:AlternateContent>
      </w:r>
    </w:p>
    <w:p w14:paraId="38274321" w14:textId="77777777" w:rsidR="007B5828" w:rsidRDefault="008E3F19">
      <w:pPr>
        <w:pBdr>
          <w:top w:val="nil"/>
          <w:left w:val="nil"/>
          <w:bottom w:val="nil"/>
          <w:right w:val="nil"/>
          <w:between w:val="nil"/>
        </w:pBdr>
        <w:spacing w:line="20" w:lineRule="auto"/>
        <w:ind w:left="-523"/>
        <w:rPr>
          <w:rFonts w:ascii="Tahoma" w:eastAsia="Tahoma" w:hAnsi="Tahoma" w:cs="Tahoma"/>
          <w:color w:val="000000"/>
          <w:sz w:val="2"/>
          <w:szCs w:val="2"/>
        </w:rPr>
      </w:pPr>
      <w:r>
        <w:rPr>
          <w:rFonts w:ascii="Tahoma" w:eastAsia="Tahoma" w:hAnsi="Tahoma" w:cs="Tahoma"/>
          <w:noProof/>
          <w:color w:val="000000"/>
          <w:sz w:val="2"/>
          <w:szCs w:val="2"/>
        </w:rPr>
        <mc:AlternateContent>
          <mc:Choice Requires="wpg">
            <w:drawing>
              <wp:inline distT="0" distB="0" distL="0" distR="0" wp14:anchorId="38275B0F" wp14:editId="38275B10">
                <wp:extent cx="180340" cy="3175"/>
                <wp:effectExtent l="0" t="0" r="0" b="0"/>
                <wp:docPr id="1471" name="Group 1471"/>
                <wp:cNvGraphicFramePr/>
                <a:graphic xmlns:a="http://schemas.openxmlformats.org/drawingml/2006/main">
                  <a:graphicData uri="http://schemas.microsoft.com/office/word/2010/wordprocessingGroup">
                    <wpg:wgp>
                      <wpg:cNvGrpSpPr/>
                      <wpg:grpSpPr>
                        <a:xfrm>
                          <a:off x="0" y="0"/>
                          <a:ext cx="180340" cy="3175"/>
                          <a:chOff x="5255825" y="3775550"/>
                          <a:chExt cx="179725" cy="9550"/>
                        </a:xfrm>
                      </wpg:grpSpPr>
                      <wpg:grpSp>
                        <wpg:cNvPr id="443546293" name="Group 443546293"/>
                        <wpg:cNvGrpSpPr/>
                        <wpg:grpSpPr>
                          <a:xfrm>
                            <a:off x="5255830" y="3778413"/>
                            <a:ext cx="179705" cy="1905"/>
                            <a:chOff x="0" y="0"/>
                            <a:chExt cx="283" cy="3"/>
                          </a:xfrm>
                        </wpg:grpSpPr>
                        <wps:wsp>
                          <wps:cNvPr id="1852173017" name="Rectangle 1852173017"/>
                          <wps:cNvSpPr/>
                          <wps:spPr>
                            <a:xfrm>
                              <a:off x="0" y="0"/>
                              <a:ext cx="275" cy="0"/>
                            </a:xfrm>
                            <a:prstGeom prst="rect">
                              <a:avLst/>
                            </a:prstGeom>
                            <a:noFill/>
                            <a:ln>
                              <a:noFill/>
                            </a:ln>
                          </wps:spPr>
                          <wps:txbx>
                            <w:txbxContent>
                              <w:p w14:paraId="38275D63" w14:textId="77777777" w:rsidR="007B5828" w:rsidRDefault="007B5828">
                                <w:pPr>
                                  <w:textDirection w:val="btLr"/>
                                </w:pPr>
                              </w:p>
                            </w:txbxContent>
                          </wps:txbx>
                          <wps:bodyPr spcFirstLastPara="1" wrap="square" lIns="91425" tIns="91425" rIns="91425" bIns="91425" anchor="ctr" anchorCtr="0">
                            <a:noAutofit/>
                          </wps:bodyPr>
                        </wps:wsp>
                        <wps:wsp>
                          <wps:cNvPr id="1061938931" name="Straight Arrow Connector 1061938931"/>
                          <wps:cNvCnPr/>
                          <wps:spPr>
                            <a:xfrm>
                              <a:off x="283" y="3"/>
                              <a:ext cx="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180340" cy="3175"/>
                <wp:effectExtent b="0" l="0" r="0" t="0"/>
                <wp:docPr id="1471" name="image229.png"/>
                <a:graphic>
                  <a:graphicData uri="http://schemas.openxmlformats.org/drawingml/2006/picture">
                    <pic:pic>
                      <pic:nvPicPr>
                        <pic:cNvPr id="0" name="image229.png"/>
                        <pic:cNvPicPr preferRelativeResize="0"/>
                      </pic:nvPicPr>
                      <pic:blipFill>
                        <a:blip r:embed="rId27"/>
                        <a:srcRect/>
                        <a:stretch>
                          <a:fillRect/>
                        </a:stretch>
                      </pic:blipFill>
                      <pic:spPr>
                        <a:xfrm>
                          <a:off x="0" y="0"/>
                          <a:ext cx="180340" cy="3175"/>
                        </a:xfrm>
                        <a:prstGeom prst="rect"/>
                        <a:ln/>
                      </pic:spPr>
                    </pic:pic>
                  </a:graphicData>
                </a:graphic>
              </wp:inline>
            </w:drawing>
          </mc:Fallback>
        </mc:AlternateContent>
      </w:r>
    </w:p>
    <w:p w14:paraId="38274322"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323"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324"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325"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326" w14:textId="77777777" w:rsidR="007B5828" w:rsidRDefault="007B5828">
      <w:pPr>
        <w:pBdr>
          <w:top w:val="nil"/>
          <w:left w:val="nil"/>
          <w:bottom w:val="nil"/>
          <w:right w:val="nil"/>
          <w:between w:val="nil"/>
        </w:pBdr>
        <w:spacing w:before="3"/>
        <w:rPr>
          <w:rFonts w:ascii="Tahoma" w:eastAsia="Tahoma" w:hAnsi="Tahoma" w:cs="Tahoma"/>
          <w:color w:val="000000"/>
          <w:sz w:val="19"/>
          <w:szCs w:val="19"/>
        </w:rPr>
      </w:pPr>
    </w:p>
    <w:p w14:paraId="38274327" w14:textId="77777777" w:rsidR="007B5828" w:rsidRDefault="008E3F19">
      <w:pPr>
        <w:pBdr>
          <w:top w:val="nil"/>
          <w:left w:val="nil"/>
          <w:bottom w:val="nil"/>
          <w:right w:val="nil"/>
          <w:between w:val="nil"/>
        </w:pBdr>
        <w:spacing w:before="114"/>
        <w:ind w:left="1422"/>
        <w:rPr>
          <w:rFonts w:ascii="Tahoma" w:eastAsia="Tahoma" w:hAnsi="Tahoma" w:cs="Tahoma"/>
          <w:color w:val="000000"/>
          <w:sz w:val="24"/>
          <w:szCs w:val="24"/>
        </w:rPr>
      </w:pPr>
      <w:r>
        <w:rPr>
          <w:rFonts w:ascii="Tahoma" w:eastAsia="Tahoma" w:hAnsi="Tahoma" w:cs="Tahoma"/>
          <w:color w:val="231F20"/>
          <w:sz w:val="24"/>
          <w:szCs w:val="24"/>
        </w:rPr>
        <w:t xml:space="preserve">OBJECTIF </w:t>
      </w:r>
      <w:r>
        <w:rPr>
          <w:rFonts w:ascii="Tahoma" w:eastAsia="Tahoma" w:hAnsi="Tahoma" w:cs="Tahoma"/>
          <w:color w:val="231F20"/>
          <w:sz w:val="24"/>
          <w:szCs w:val="24"/>
        </w:rPr>
        <w:t>OPÉRATIONNEL 2 : Motiver le personnel à se comporter de manière exemplaire.</w:t>
      </w:r>
    </w:p>
    <w:p w14:paraId="38274328" w14:textId="77777777" w:rsidR="007B5828" w:rsidRDefault="007B5828">
      <w:pPr>
        <w:pBdr>
          <w:top w:val="nil"/>
          <w:left w:val="nil"/>
          <w:bottom w:val="nil"/>
          <w:right w:val="nil"/>
          <w:between w:val="nil"/>
        </w:pBdr>
        <w:spacing w:before="5"/>
        <w:rPr>
          <w:rFonts w:ascii="Tahoma" w:eastAsia="Tahoma" w:hAnsi="Tahoma" w:cs="Tahoma"/>
          <w:color w:val="000000"/>
          <w:sz w:val="24"/>
          <w:szCs w:val="24"/>
        </w:rPr>
      </w:pPr>
    </w:p>
    <w:tbl>
      <w:tblPr>
        <w:tblStyle w:val="a3"/>
        <w:tblW w:w="15563" w:type="dxa"/>
        <w:tblInd w:w="1154"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2"/>
        <w:gridCol w:w="332"/>
        <w:gridCol w:w="307"/>
        <w:gridCol w:w="325"/>
        <w:gridCol w:w="313"/>
        <w:gridCol w:w="291"/>
        <w:gridCol w:w="2885"/>
        <w:gridCol w:w="300"/>
        <w:gridCol w:w="336"/>
        <w:gridCol w:w="325"/>
        <w:gridCol w:w="315"/>
        <w:gridCol w:w="715"/>
        <w:gridCol w:w="1106"/>
        <w:gridCol w:w="1022"/>
        <w:gridCol w:w="2125"/>
      </w:tblGrid>
      <w:tr w:rsidR="007B5828" w14:paraId="38274331" w14:textId="77777777" w:rsidTr="00292EFF">
        <w:trPr>
          <w:trHeight w:val="433"/>
        </w:trPr>
        <w:tc>
          <w:tcPr>
            <w:tcW w:w="2584" w:type="dxa"/>
            <w:vMerge w:val="restart"/>
            <w:tcBorders>
              <w:right w:val="single" w:sz="34" w:space="0" w:color="A1D5B2"/>
            </w:tcBorders>
            <w:shd w:val="clear" w:color="auto" w:fill="EAF5EC"/>
          </w:tcPr>
          <w:p w14:paraId="38274329"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32A" w14:textId="77777777" w:rsidR="007B5828" w:rsidRDefault="008E3F19">
            <w:pPr>
              <w:pBdr>
                <w:top w:val="nil"/>
                <w:left w:val="nil"/>
                <w:bottom w:val="nil"/>
                <w:right w:val="nil"/>
                <w:between w:val="nil"/>
              </w:pBdr>
              <w:ind w:left="90"/>
              <w:rPr>
                <w:b/>
                <w:color w:val="000000"/>
                <w:sz w:val="24"/>
                <w:szCs w:val="24"/>
              </w:rPr>
            </w:pPr>
            <w:r>
              <w:rPr>
                <w:b/>
                <w:color w:val="231F20"/>
                <w:sz w:val="24"/>
                <w:szCs w:val="24"/>
              </w:rPr>
              <w:t>ACTIONS</w:t>
            </w:r>
          </w:p>
        </w:tc>
        <w:tc>
          <w:tcPr>
            <w:tcW w:w="3850" w:type="dxa"/>
            <w:gridSpan w:val="6"/>
            <w:tcBorders>
              <w:left w:val="single" w:sz="34" w:space="0" w:color="A1D5B2"/>
              <w:right w:val="single" w:sz="24" w:space="0" w:color="A1D5B2"/>
            </w:tcBorders>
            <w:shd w:val="clear" w:color="auto" w:fill="EAF5EC"/>
          </w:tcPr>
          <w:p w14:paraId="3827432B" w14:textId="77777777" w:rsidR="007B5828" w:rsidRDefault="008E3F19">
            <w:pPr>
              <w:pBdr>
                <w:top w:val="nil"/>
                <w:left w:val="nil"/>
                <w:bottom w:val="nil"/>
                <w:right w:val="nil"/>
                <w:between w:val="nil"/>
              </w:pBdr>
              <w:spacing w:before="29"/>
              <w:ind w:left="836"/>
              <w:rPr>
                <w:b/>
                <w:color w:val="000000"/>
                <w:sz w:val="24"/>
                <w:szCs w:val="24"/>
              </w:rPr>
            </w:pPr>
            <w:r>
              <w:rPr>
                <w:b/>
                <w:color w:val="231F20"/>
                <w:sz w:val="24"/>
                <w:szCs w:val="24"/>
              </w:rPr>
              <w:t>MISE EN ŒUVRE</w:t>
            </w:r>
          </w:p>
        </w:tc>
        <w:tc>
          <w:tcPr>
            <w:tcW w:w="4876" w:type="dxa"/>
            <w:gridSpan w:val="6"/>
            <w:tcBorders>
              <w:left w:val="single" w:sz="24" w:space="0" w:color="A1D5B2"/>
              <w:right w:val="single" w:sz="34" w:space="0" w:color="A1D5B2"/>
            </w:tcBorders>
            <w:shd w:val="clear" w:color="auto" w:fill="EAF5EC"/>
          </w:tcPr>
          <w:p w14:paraId="3827432C" w14:textId="77777777" w:rsidR="007B5828" w:rsidRDefault="008E3F19">
            <w:pPr>
              <w:pBdr>
                <w:top w:val="nil"/>
                <w:left w:val="nil"/>
                <w:bottom w:val="nil"/>
                <w:right w:val="nil"/>
                <w:between w:val="nil"/>
              </w:pBdr>
              <w:spacing w:before="29"/>
              <w:ind w:left="1643" w:right="1635"/>
              <w:jc w:val="center"/>
              <w:rPr>
                <w:b/>
                <w:color w:val="000000"/>
                <w:sz w:val="24"/>
                <w:szCs w:val="24"/>
              </w:rPr>
            </w:pPr>
            <w:r>
              <w:rPr>
                <w:b/>
                <w:color w:val="231F20"/>
                <w:sz w:val="24"/>
                <w:szCs w:val="24"/>
              </w:rPr>
              <w:t>RÉSULTATS</w:t>
            </w:r>
          </w:p>
        </w:tc>
        <w:tc>
          <w:tcPr>
            <w:tcW w:w="2128" w:type="dxa"/>
            <w:gridSpan w:val="2"/>
            <w:tcBorders>
              <w:left w:val="single" w:sz="34" w:space="0" w:color="A1D5B2"/>
              <w:right w:val="single" w:sz="12" w:space="0" w:color="A1D5B2"/>
            </w:tcBorders>
            <w:shd w:val="clear" w:color="auto" w:fill="EAF5EC"/>
          </w:tcPr>
          <w:p w14:paraId="3827432D" w14:textId="77777777" w:rsidR="007B5828" w:rsidRDefault="008E3F19">
            <w:pPr>
              <w:pBdr>
                <w:top w:val="nil"/>
                <w:left w:val="nil"/>
                <w:bottom w:val="nil"/>
                <w:right w:val="nil"/>
                <w:between w:val="nil"/>
              </w:pBdr>
              <w:spacing w:before="29"/>
              <w:ind w:left="223"/>
              <w:rPr>
                <w:b/>
                <w:color w:val="000000"/>
                <w:sz w:val="24"/>
                <w:szCs w:val="24"/>
              </w:rPr>
            </w:pPr>
            <w:r>
              <w:rPr>
                <w:b/>
                <w:color w:val="231F20"/>
                <w:sz w:val="24"/>
                <w:szCs w:val="24"/>
              </w:rPr>
              <w:t>CONTRAINTES</w:t>
            </w:r>
          </w:p>
        </w:tc>
        <w:tc>
          <w:tcPr>
            <w:tcW w:w="2125" w:type="dxa"/>
            <w:vMerge w:val="restart"/>
            <w:tcBorders>
              <w:left w:val="single" w:sz="12" w:space="0" w:color="A1D5B2"/>
            </w:tcBorders>
            <w:shd w:val="clear" w:color="auto" w:fill="EAF5EC"/>
          </w:tcPr>
          <w:p w14:paraId="3827432E"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32F" w14:textId="77777777" w:rsidR="007B5828" w:rsidRDefault="008E3F19">
            <w:pPr>
              <w:pBdr>
                <w:top w:val="nil"/>
                <w:left w:val="nil"/>
                <w:bottom w:val="nil"/>
                <w:right w:val="nil"/>
                <w:between w:val="nil"/>
              </w:pBdr>
              <w:spacing w:line="249" w:lineRule="auto"/>
              <w:ind w:left="146" w:right="156" w:firstLine="81"/>
              <w:rPr>
                <w:b/>
                <w:color w:val="231F20"/>
                <w:sz w:val="24"/>
                <w:szCs w:val="24"/>
              </w:rPr>
            </w:pPr>
            <w:r>
              <w:rPr>
                <w:b/>
                <w:color w:val="231F20"/>
                <w:sz w:val="24"/>
                <w:szCs w:val="24"/>
              </w:rPr>
              <w:t>PRATIQUES NATIONALES</w:t>
            </w:r>
          </w:p>
          <w:p w14:paraId="38274330" w14:textId="77777777" w:rsidR="007B5828" w:rsidRDefault="008E3F19">
            <w:pPr>
              <w:pBdr>
                <w:top w:val="nil"/>
                <w:left w:val="nil"/>
                <w:bottom w:val="nil"/>
                <w:right w:val="nil"/>
                <w:between w:val="nil"/>
              </w:pBdr>
              <w:spacing w:line="249" w:lineRule="auto"/>
              <w:ind w:left="146" w:right="156" w:firstLine="81"/>
              <w:rPr>
                <w:b/>
                <w:color w:val="000000"/>
                <w:sz w:val="24"/>
                <w:szCs w:val="24"/>
              </w:rPr>
            </w:pPr>
            <w:r>
              <w:rPr>
                <w:b/>
                <w:color w:val="231F20"/>
                <w:sz w:val="24"/>
                <w:szCs w:val="24"/>
              </w:rPr>
              <w:t>(STATUT)</w:t>
            </w:r>
          </w:p>
        </w:tc>
      </w:tr>
      <w:tr w:rsidR="007B5828" w14:paraId="3827433A" w14:textId="77777777" w:rsidTr="00292EFF">
        <w:trPr>
          <w:trHeight w:val="409"/>
        </w:trPr>
        <w:tc>
          <w:tcPr>
            <w:tcW w:w="2584" w:type="dxa"/>
            <w:vMerge/>
            <w:tcBorders>
              <w:right w:val="single" w:sz="34" w:space="0" w:color="A1D5B2"/>
            </w:tcBorders>
            <w:shd w:val="clear" w:color="auto" w:fill="EAF5EC"/>
          </w:tcPr>
          <w:p w14:paraId="38274332" w14:textId="77777777" w:rsidR="007B5828" w:rsidRDefault="007B5828">
            <w:pPr>
              <w:pBdr>
                <w:top w:val="nil"/>
                <w:left w:val="nil"/>
                <w:bottom w:val="nil"/>
                <w:right w:val="nil"/>
                <w:between w:val="nil"/>
              </w:pBdr>
              <w:spacing w:line="276" w:lineRule="auto"/>
              <w:rPr>
                <w:b/>
                <w:color w:val="000000"/>
                <w:sz w:val="24"/>
                <w:szCs w:val="24"/>
              </w:rPr>
            </w:pPr>
          </w:p>
        </w:tc>
        <w:tc>
          <w:tcPr>
            <w:tcW w:w="2282" w:type="dxa"/>
            <w:vMerge w:val="restart"/>
            <w:tcBorders>
              <w:left w:val="single" w:sz="34" w:space="0" w:color="A1D5B2"/>
            </w:tcBorders>
            <w:shd w:val="clear" w:color="auto" w:fill="EAF5EC"/>
          </w:tcPr>
          <w:p w14:paraId="38274333" w14:textId="77777777" w:rsidR="007B5828" w:rsidRDefault="008E3F19">
            <w:pPr>
              <w:pBdr>
                <w:top w:val="nil"/>
                <w:left w:val="nil"/>
                <w:bottom w:val="nil"/>
                <w:right w:val="nil"/>
                <w:between w:val="nil"/>
              </w:pBdr>
              <w:spacing w:before="29" w:line="249" w:lineRule="auto"/>
              <w:ind w:left="221" w:right="232"/>
              <w:jc w:val="center"/>
              <w:rPr>
                <w:b/>
                <w:color w:val="000000"/>
                <w:sz w:val="24"/>
                <w:szCs w:val="24"/>
              </w:rPr>
            </w:pPr>
            <w:r>
              <w:rPr>
                <w:b/>
                <w:color w:val="231F20"/>
                <w:sz w:val="24"/>
                <w:szCs w:val="24"/>
              </w:rPr>
              <w:t>Indicateurs de mise en œuvre (résultats)</w:t>
            </w:r>
          </w:p>
        </w:tc>
        <w:tc>
          <w:tcPr>
            <w:tcW w:w="1568" w:type="dxa"/>
            <w:gridSpan w:val="5"/>
            <w:tcBorders>
              <w:right w:val="single" w:sz="24" w:space="0" w:color="A1D5B2"/>
            </w:tcBorders>
            <w:shd w:val="clear" w:color="auto" w:fill="EAF5EC"/>
          </w:tcPr>
          <w:p w14:paraId="38274334" w14:textId="77777777" w:rsidR="007B5828" w:rsidRDefault="008E3F19">
            <w:pPr>
              <w:pBdr>
                <w:top w:val="nil"/>
                <w:left w:val="nil"/>
                <w:bottom w:val="nil"/>
                <w:right w:val="nil"/>
                <w:between w:val="nil"/>
              </w:pBdr>
              <w:spacing w:before="29"/>
              <w:ind w:left="482"/>
              <w:rPr>
                <w:b/>
                <w:color w:val="000000"/>
                <w:sz w:val="24"/>
                <w:szCs w:val="24"/>
              </w:rPr>
            </w:pPr>
            <w:r>
              <w:rPr>
                <w:b/>
                <w:color w:val="231F20"/>
                <w:sz w:val="24"/>
                <w:szCs w:val="24"/>
              </w:rPr>
              <w:t>Niveau</w:t>
            </w:r>
          </w:p>
        </w:tc>
        <w:tc>
          <w:tcPr>
            <w:tcW w:w="2885" w:type="dxa"/>
            <w:vMerge w:val="restart"/>
            <w:tcBorders>
              <w:left w:val="single" w:sz="24" w:space="0" w:color="A1D5B2"/>
            </w:tcBorders>
            <w:shd w:val="clear" w:color="auto" w:fill="EAF5EC"/>
          </w:tcPr>
          <w:p w14:paraId="38274335" w14:textId="77777777" w:rsidR="007B5828" w:rsidRDefault="008E3F19">
            <w:pPr>
              <w:pBdr>
                <w:top w:val="nil"/>
                <w:left w:val="nil"/>
                <w:bottom w:val="nil"/>
                <w:right w:val="nil"/>
                <w:between w:val="nil"/>
              </w:pBdr>
              <w:spacing w:before="29" w:line="249" w:lineRule="auto"/>
              <w:ind w:left="850" w:right="335"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91" w:type="dxa"/>
            <w:gridSpan w:val="5"/>
            <w:tcBorders>
              <w:right w:val="single" w:sz="34" w:space="0" w:color="A1D5B2"/>
            </w:tcBorders>
            <w:shd w:val="clear" w:color="auto" w:fill="EAF5EC"/>
          </w:tcPr>
          <w:p w14:paraId="38274336"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1106" w:type="dxa"/>
            <w:vMerge w:val="restart"/>
            <w:tcBorders>
              <w:left w:val="single" w:sz="34" w:space="0" w:color="A1D5B2"/>
            </w:tcBorders>
            <w:shd w:val="clear" w:color="auto" w:fill="EAF5EC"/>
          </w:tcPr>
          <w:p w14:paraId="38274337" w14:textId="77777777" w:rsidR="007B5828" w:rsidRDefault="008E3F19">
            <w:pPr>
              <w:pBdr>
                <w:top w:val="nil"/>
                <w:left w:val="nil"/>
                <w:bottom w:val="nil"/>
                <w:right w:val="nil"/>
                <w:between w:val="nil"/>
              </w:pBdr>
              <w:spacing w:before="38"/>
              <w:ind w:left="131"/>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338" w14:textId="77777777" w:rsidR="007B5828" w:rsidRDefault="008E3F19">
            <w:pPr>
              <w:pBdr>
                <w:top w:val="nil"/>
                <w:left w:val="nil"/>
                <w:bottom w:val="nil"/>
                <w:right w:val="nil"/>
                <w:between w:val="nil"/>
              </w:pBdr>
              <w:spacing w:before="38"/>
              <w:ind w:left="110"/>
              <w:rPr>
                <w:b/>
                <w:color w:val="000000"/>
                <w:sz w:val="20"/>
                <w:szCs w:val="20"/>
              </w:rPr>
            </w:pPr>
            <w:r>
              <w:rPr>
                <w:b/>
                <w:color w:val="231F20"/>
                <w:sz w:val="20"/>
                <w:szCs w:val="20"/>
              </w:rPr>
              <w:t>Externe</w:t>
            </w:r>
          </w:p>
        </w:tc>
        <w:tc>
          <w:tcPr>
            <w:tcW w:w="2125" w:type="dxa"/>
            <w:vMerge/>
            <w:tcBorders>
              <w:left w:val="single" w:sz="12" w:space="0" w:color="A1D5B2"/>
            </w:tcBorders>
            <w:shd w:val="clear" w:color="auto" w:fill="EAF5EC"/>
          </w:tcPr>
          <w:p w14:paraId="3827433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369" w14:textId="77777777" w:rsidTr="00292EFF">
        <w:trPr>
          <w:trHeight w:val="1005"/>
        </w:trPr>
        <w:tc>
          <w:tcPr>
            <w:tcW w:w="2584" w:type="dxa"/>
            <w:vMerge/>
            <w:tcBorders>
              <w:right w:val="single" w:sz="34" w:space="0" w:color="A1D5B2"/>
            </w:tcBorders>
            <w:shd w:val="clear" w:color="auto" w:fill="EAF5EC"/>
          </w:tcPr>
          <w:p w14:paraId="3827433B" w14:textId="77777777" w:rsidR="007B5828" w:rsidRDefault="007B5828">
            <w:pPr>
              <w:pBdr>
                <w:top w:val="nil"/>
                <w:left w:val="nil"/>
                <w:bottom w:val="nil"/>
                <w:right w:val="nil"/>
                <w:between w:val="nil"/>
              </w:pBdr>
              <w:spacing w:line="276" w:lineRule="auto"/>
              <w:rPr>
                <w:b/>
                <w:color w:val="000000"/>
                <w:sz w:val="20"/>
                <w:szCs w:val="20"/>
              </w:rPr>
            </w:pPr>
          </w:p>
        </w:tc>
        <w:tc>
          <w:tcPr>
            <w:tcW w:w="2282" w:type="dxa"/>
            <w:vMerge/>
            <w:tcBorders>
              <w:left w:val="single" w:sz="34" w:space="0" w:color="A1D5B2"/>
            </w:tcBorders>
            <w:shd w:val="clear" w:color="auto" w:fill="EAF5EC"/>
          </w:tcPr>
          <w:p w14:paraId="3827433C" w14:textId="77777777" w:rsidR="007B5828" w:rsidRDefault="007B5828">
            <w:pPr>
              <w:pBdr>
                <w:top w:val="nil"/>
                <w:left w:val="nil"/>
                <w:bottom w:val="nil"/>
                <w:right w:val="nil"/>
                <w:between w:val="nil"/>
              </w:pBdr>
              <w:spacing w:line="276" w:lineRule="auto"/>
              <w:rPr>
                <w:b/>
                <w:color w:val="000000"/>
                <w:sz w:val="20"/>
                <w:szCs w:val="20"/>
              </w:rPr>
            </w:pPr>
          </w:p>
        </w:tc>
        <w:tc>
          <w:tcPr>
            <w:tcW w:w="332" w:type="dxa"/>
            <w:shd w:val="clear" w:color="auto" w:fill="EAF5EC"/>
          </w:tcPr>
          <w:p w14:paraId="3827433D"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33E"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33F"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340"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07" w:type="dxa"/>
            <w:shd w:val="clear" w:color="auto" w:fill="EAF5EC"/>
          </w:tcPr>
          <w:p w14:paraId="38274341"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34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34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344"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5" w:type="dxa"/>
            <w:shd w:val="clear" w:color="auto" w:fill="EAF5EC"/>
          </w:tcPr>
          <w:p w14:paraId="38274345"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34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347"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348"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3" w:type="dxa"/>
            <w:shd w:val="clear" w:color="auto" w:fill="EAF5EC"/>
          </w:tcPr>
          <w:p w14:paraId="38274349"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34A"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34B"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34C"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291" w:type="dxa"/>
            <w:tcBorders>
              <w:right w:val="single" w:sz="24" w:space="0" w:color="A1D5B2"/>
            </w:tcBorders>
            <w:shd w:val="clear" w:color="auto" w:fill="EAF5EC"/>
          </w:tcPr>
          <w:p w14:paraId="3827434D" w14:textId="77777777" w:rsidR="007B5828" w:rsidRDefault="008E3F19">
            <w:pPr>
              <w:pBdr>
                <w:top w:val="nil"/>
                <w:left w:val="nil"/>
                <w:bottom w:val="nil"/>
                <w:right w:val="nil"/>
                <w:between w:val="nil"/>
              </w:pBdr>
              <w:spacing w:before="38" w:line="219" w:lineRule="auto"/>
              <w:ind w:left="83"/>
              <w:rPr>
                <w:b/>
                <w:color w:val="000000"/>
                <w:sz w:val="20"/>
                <w:szCs w:val="20"/>
              </w:rPr>
            </w:pPr>
            <w:r>
              <w:rPr>
                <w:b/>
                <w:color w:val="231F20"/>
                <w:sz w:val="20"/>
                <w:szCs w:val="20"/>
              </w:rPr>
              <w:t>2</w:t>
            </w:r>
          </w:p>
          <w:p w14:paraId="3827434E"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0</w:t>
            </w:r>
          </w:p>
          <w:p w14:paraId="3827434F"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2</w:t>
            </w:r>
          </w:p>
          <w:p w14:paraId="38274350"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2885" w:type="dxa"/>
            <w:vMerge/>
            <w:tcBorders>
              <w:left w:val="single" w:sz="24" w:space="0" w:color="A1D5B2"/>
            </w:tcBorders>
            <w:shd w:val="clear" w:color="auto" w:fill="EAF5EC"/>
          </w:tcPr>
          <w:p w14:paraId="38274351" w14:textId="77777777" w:rsidR="007B5828" w:rsidRDefault="007B5828">
            <w:pPr>
              <w:pBdr>
                <w:top w:val="nil"/>
                <w:left w:val="nil"/>
                <w:bottom w:val="nil"/>
                <w:right w:val="nil"/>
                <w:between w:val="nil"/>
              </w:pBdr>
              <w:spacing w:line="276" w:lineRule="auto"/>
              <w:rPr>
                <w:b/>
                <w:color w:val="000000"/>
                <w:sz w:val="20"/>
                <w:szCs w:val="20"/>
              </w:rPr>
            </w:pPr>
          </w:p>
        </w:tc>
        <w:tc>
          <w:tcPr>
            <w:tcW w:w="300" w:type="dxa"/>
            <w:shd w:val="clear" w:color="auto" w:fill="EAF5EC"/>
          </w:tcPr>
          <w:p w14:paraId="38274352" w14:textId="77777777" w:rsidR="007B5828" w:rsidRDefault="008E3F19">
            <w:pPr>
              <w:pBdr>
                <w:top w:val="nil"/>
                <w:left w:val="nil"/>
                <w:bottom w:val="nil"/>
                <w:right w:val="nil"/>
                <w:between w:val="nil"/>
              </w:pBdr>
              <w:spacing w:before="38" w:line="219" w:lineRule="auto"/>
              <w:ind w:left="80"/>
              <w:rPr>
                <w:b/>
                <w:color w:val="000000"/>
                <w:sz w:val="20"/>
                <w:szCs w:val="20"/>
              </w:rPr>
            </w:pPr>
            <w:r>
              <w:rPr>
                <w:b/>
                <w:color w:val="ED1C24"/>
                <w:sz w:val="20"/>
                <w:szCs w:val="20"/>
              </w:rPr>
              <w:t>2</w:t>
            </w:r>
          </w:p>
          <w:p w14:paraId="38274353"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4354"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4355"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36" w:type="dxa"/>
            <w:shd w:val="clear" w:color="auto" w:fill="EAF5EC"/>
          </w:tcPr>
          <w:p w14:paraId="38274356" w14:textId="77777777" w:rsidR="007B5828" w:rsidRDefault="008E3F19">
            <w:pPr>
              <w:pBdr>
                <w:top w:val="nil"/>
                <w:left w:val="nil"/>
                <w:bottom w:val="nil"/>
                <w:right w:val="nil"/>
                <w:between w:val="nil"/>
              </w:pBdr>
              <w:spacing w:before="38" w:line="219" w:lineRule="auto"/>
              <w:ind w:left="78"/>
              <w:rPr>
                <w:b/>
                <w:color w:val="000000"/>
                <w:sz w:val="20"/>
                <w:szCs w:val="20"/>
              </w:rPr>
            </w:pPr>
            <w:r>
              <w:rPr>
                <w:b/>
                <w:color w:val="231F20"/>
                <w:sz w:val="20"/>
                <w:szCs w:val="20"/>
              </w:rPr>
              <w:t>2</w:t>
            </w:r>
          </w:p>
          <w:p w14:paraId="38274357"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0</w:t>
            </w:r>
          </w:p>
          <w:p w14:paraId="38274358"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1</w:t>
            </w:r>
          </w:p>
          <w:p w14:paraId="38274359"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9</w:t>
            </w:r>
          </w:p>
        </w:tc>
        <w:tc>
          <w:tcPr>
            <w:tcW w:w="325" w:type="dxa"/>
            <w:shd w:val="clear" w:color="auto" w:fill="EAF5EC"/>
          </w:tcPr>
          <w:p w14:paraId="3827435A" w14:textId="77777777" w:rsidR="007B5828" w:rsidRDefault="008E3F19">
            <w:pPr>
              <w:pBdr>
                <w:top w:val="nil"/>
                <w:left w:val="nil"/>
                <w:bottom w:val="nil"/>
                <w:right w:val="nil"/>
                <w:between w:val="nil"/>
              </w:pBdr>
              <w:spacing w:before="38" w:line="219" w:lineRule="auto"/>
              <w:ind w:left="77"/>
              <w:rPr>
                <w:b/>
                <w:color w:val="000000"/>
                <w:sz w:val="20"/>
                <w:szCs w:val="20"/>
              </w:rPr>
            </w:pPr>
            <w:r>
              <w:rPr>
                <w:b/>
                <w:color w:val="231F20"/>
                <w:sz w:val="20"/>
                <w:szCs w:val="20"/>
              </w:rPr>
              <w:t>2</w:t>
            </w:r>
          </w:p>
          <w:p w14:paraId="3827435B"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435C"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2</w:t>
            </w:r>
          </w:p>
          <w:p w14:paraId="3827435D"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5" w:type="dxa"/>
            <w:shd w:val="clear" w:color="auto" w:fill="EAF5EC"/>
          </w:tcPr>
          <w:p w14:paraId="3827435E" w14:textId="77777777" w:rsidR="007B5828" w:rsidRDefault="008E3F19">
            <w:pPr>
              <w:pBdr>
                <w:top w:val="nil"/>
                <w:left w:val="nil"/>
                <w:bottom w:val="nil"/>
                <w:right w:val="nil"/>
                <w:between w:val="nil"/>
              </w:pBdr>
              <w:spacing w:before="38" w:line="219" w:lineRule="auto"/>
              <w:ind w:left="76"/>
              <w:rPr>
                <w:b/>
                <w:color w:val="000000"/>
                <w:sz w:val="20"/>
                <w:szCs w:val="20"/>
              </w:rPr>
            </w:pPr>
            <w:r>
              <w:rPr>
                <w:b/>
                <w:color w:val="231F20"/>
                <w:sz w:val="20"/>
                <w:szCs w:val="20"/>
              </w:rPr>
              <w:t>2</w:t>
            </w:r>
          </w:p>
          <w:p w14:paraId="3827435F"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4360"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4361"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715" w:type="dxa"/>
            <w:tcBorders>
              <w:right w:val="single" w:sz="34" w:space="0" w:color="A1D5B2"/>
            </w:tcBorders>
            <w:shd w:val="clear" w:color="auto" w:fill="EAF5EC"/>
          </w:tcPr>
          <w:p w14:paraId="38274362" w14:textId="77777777" w:rsidR="007B5828" w:rsidRDefault="008E3F19">
            <w:pPr>
              <w:pBdr>
                <w:top w:val="nil"/>
                <w:left w:val="nil"/>
                <w:bottom w:val="nil"/>
                <w:right w:val="nil"/>
                <w:between w:val="nil"/>
              </w:pBdr>
              <w:spacing w:before="38" w:line="219" w:lineRule="auto"/>
              <w:ind w:left="74"/>
              <w:rPr>
                <w:b/>
                <w:color w:val="000000"/>
                <w:sz w:val="20"/>
                <w:szCs w:val="20"/>
              </w:rPr>
            </w:pPr>
            <w:r>
              <w:rPr>
                <w:b/>
                <w:color w:val="231F20"/>
                <w:sz w:val="20"/>
                <w:szCs w:val="20"/>
              </w:rPr>
              <w:t>2</w:t>
            </w:r>
          </w:p>
          <w:p w14:paraId="38274363"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0</w:t>
            </w:r>
          </w:p>
          <w:p w14:paraId="38274364"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2</w:t>
            </w:r>
          </w:p>
          <w:p w14:paraId="38274365" w14:textId="77777777" w:rsidR="007B5828" w:rsidRDefault="008E3F19">
            <w:pPr>
              <w:pBdr>
                <w:top w:val="nil"/>
                <w:left w:val="nil"/>
                <w:bottom w:val="nil"/>
                <w:right w:val="nil"/>
                <w:between w:val="nil"/>
              </w:pBdr>
              <w:spacing w:line="219" w:lineRule="auto"/>
              <w:ind w:left="74"/>
              <w:rPr>
                <w:b/>
                <w:color w:val="000000"/>
                <w:sz w:val="20"/>
                <w:szCs w:val="20"/>
              </w:rPr>
            </w:pPr>
            <w:r>
              <w:rPr>
                <w:b/>
                <w:color w:val="231F20"/>
                <w:sz w:val="20"/>
                <w:szCs w:val="20"/>
              </w:rPr>
              <w:t>2</w:t>
            </w:r>
          </w:p>
        </w:tc>
        <w:tc>
          <w:tcPr>
            <w:tcW w:w="1106" w:type="dxa"/>
            <w:vMerge/>
            <w:tcBorders>
              <w:left w:val="single" w:sz="34" w:space="0" w:color="A1D5B2"/>
            </w:tcBorders>
            <w:shd w:val="clear" w:color="auto" w:fill="EAF5EC"/>
          </w:tcPr>
          <w:p w14:paraId="38274366"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367" w14:textId="77777777" w:rsidR="007B5828" w:rsidRDefault="007B5828">
            <w:pPr>
              <w:pBdr>
                <w:top w:val="nil"/>
                <w:left w:val="nil"/>
                <w:bottom w:val="nil"/>
                <w:right w:val="nil"/>
                <w:between w:val="nil"/>
              </w:pBdr>
              <w:spacing w:line="276" w:lineRule="auto"/>
              <w:rPr>
                <w:b/>
                <w:color w:val="000000"/>
                <w:sz w:val="20"/>
                <w:szCs w:val="20"/>
              </w:rPr>
            </w:pPr>
          </w:p>
        </w:tc>
        <w:tc>
          <w:tcPr>
            <w:tcW w:w="2125" w:type="dxa"/>
            <w:vMerge/>
            <w:tcBorders>
              <w:left w:val="single" w:sz="12" w:space="0" w:color="A1D5B2"/>
            </w:tcBorders>
            <w:shd w:val="clear" w:color="auto" w:fill="EAF5EC"/>
          </w:tcPr>
          <w:p w14:paraId="3827436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37D" w14:textId="77777777" w:rsidTr="00292EFF">
        <w:trPr>
          <w:trHeight w:val="3215"/>
        </w:trPr>
        <w:tc>
          <w:tcPr>
            <w:tcW w:w="2584" w:type="dxa"/>
            <w:tcBorders>
              <w:right w:val="single" w:sz="34" w:space="0" w:color="A1D5B2"/>
            </w:tcBorders>
          </w:tcPr>
          <w:p w14:paraId="3827436A" w14:textId="77777777" w:rsidR="007B5828" w:rsidRDefault="008E3F19">
            <w:pPr>
              <w:pBdr>
                <w:top w:val="nil"/>
                <w:left w:val="nil"/>
                <w:bottom w:val="nil"/>
                <w:right w:val="nil"/>
                <w:between w:val="nil"/>
              </w:pBdr>
              <w:spacing w:before="34" w:line="249" w:lineRule="auto"/>
              <w:ind w:left="90" w:right="36"/>
              <w:rPr>
                <w:color w:val="000000"/>
              </w:rPr>
            </w:pPr>
            <w:r>
              <w:rPr>
                <w:b/>
                <w:color w:val="636466"/>
              </w:rPr>
              <w:t xml:space="preserve">I.2.1. </w:t>
            </w:r>
            <w:r>
              <w:rPr>
                <w:color w:val="636466"/>
              </w:rPr>
              <w:t>Mettre en place des stratégies ou des mécanismes pour encourager le personnel à développer ses compétences.</w:t>
            </w:r>
          </w:p>
        </w:tc>
        <w:tc>
          <w:tcPr>
            <w:tcW w:w="2282" w:type="dxa"/>
            <w:tcBorders>
              <w:left w:val="single" w:sz="34" w:space="0" w:color="A1D5B2"/>
            </w:tcBorders>
          </w:tcPr>
          <w:p w14:paraId="3827436B" w14:textId="77777777" w:rsidR="007B5828" w:rsidRDefault="008E3F19">
            <w:pPr>
              <w:pBdr>
                <w:top w:val="nil"/>
                <w:left w:val="nil"/>
                <w:bottom w:val="nil"/>
                <w:right w:val="nil"/>
                <w:between w:val="nil"/>
              </w:pBdr>
              <w:spacing w:before="34" w:line="249" w:lineRule="auto"/>
              <w:ind w:left="59" w:right="128"/>
              <w:rPr>
                <w:color w:val="000000"/>
              </w:rPr>
            </w:pPr>
            <w:r>
              <w:rPr>
                <w:color w:val="636466"/>
              </w:rPr>
              <w:t xml:space="preserve">L'administration a établi des principes selon lesquels les </w:t>
            </w:r>
            <w:r>
              <w:rPr>
                <w:color w:val="636466"/>
              </w:rPr>
              <w:t>certificats complémentaires, les stages, la formation continue, etc. sont pris en compte pour l'évaluation, la promotion, la motivation, etc. du personnel.</w:t>
            </w:r>
          </w:p>
        </w:tc>
        <w:tc>
          <w:tcPr>
            <w:tcW w:w="332" w:type="dxa"/>
          </w:tcPr>
          <w:p w14:paraId="3827436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7" w:type="dxa"/>
          </w:tcPr>
          <w:p w14:paraId="3827436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6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36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37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371" w14:textId="77777777" w:rsidR="007B5828" w:rsidRDefault="008E3F19">
            <w:pPr>
              <w:pBdr>
                <w:top w:val="nil"/>
                <w:left w:val="nil"/>
                <w:bottom w:val="nil"/>
                <w:right w:val="nil"/>
                <w:between w:val="nil"/>
              </w:pBdr>
              <w:spacing w:before="34" w:line="249" w:lineRule="auto"/>
              <w:ind w:left="81" w:right="66"/>
              <w:rPr>
                <w:color w:val="000000"/>
              </w:rPr>
            </w:pPr>
            <w:r>
              <w:rPr>
                <w:color w:val="636466"/>
              </w:rPr>
              <w:t xml:space="preserve">Au moins 10 % du personnel a demandé ou bénéficié de cours de formation ou de concours </w:t>
            </w:r>
            <w:r>
              <w:rPr>
                <w:color w:val="636466"/>
              </w:rPr>
              <w:t>professionnels au cours de l'année pour améliorer ses compétences.</w:t>
            </w:r>
          </w:p>
        </w:tc>
        <w:tc>
          <w:tcPr>
            <w:tcW w:w="300" w:type="dxa"/>
          </w:tcPr>
          <w:p w14:paraId="3827437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6" w:type="dxa"/>
          </w:tcPr>
          <w:p w14:paraId="382743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3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15" w:type="dxa"/>
            <w:tcBorders>
              <w:right w:val="single" w:sz="34" w:space="0" w:color="A1D5B2"/>
            </w:tcBorders>
          </w:tcPr>
          <w:p w14:paraId="3827437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37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37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25" w:type="dxa"/>
            <w:tcBorders>
              <w:left w:val="single" w:sz="12" w:space="0" w:color="A1D5B2"/>
            </w:tcBorders>
          </w:tcPr>
          <w:p w14:paraId="38274379" w14:textId="77777777" w:rsidR="007B5828" w:rsidRDefault="008E3F19">
            <w:pPr>
              <w:rPr>
                <w:color w:val="00B0F0"/>
              </w:rPr>
            </w:pPr>
            <w:r>
              <w:rPr>
                <w:color w:val="00B0F0"/>
              </w:rPr>
              <w:t>Les JD sur les compétences sont élaborés et les lacunes sont réévaluées en 2018.</w:t>
            </w:r>
          </w:p>
          <w:p w14:paraId="3827437A" w14:textId="77777777" w:rsidR="007B5828" w:rsidRDefault="007B5828">
            <w:pPr>
              <w:rPr>
                <w:color w:val="00B0F0"/>
                <w:sz w:val="20"/>
                <w:szCs w:val="20"/>
              </w:rPr>
            </w:pPr>
          </w:p>
          <w:p w14:paraId="3827437B" w14:textId="77777777" w:rsidR="007B5828" w:rsidRDefault="008E3F19">
            <w:pPr>
              <w:rPr>
                <w:color w:val="00B0F0"/>
              </w:rPr>
            </w:pPr>
            <w:r>
              <w:rPr>
                <w:color w:val="00B0F0"/>
              </w:rPr>
              <w:t xml:space="preserve">La formation du personnel est assurée en fonction des besoins évalués. (Plus de 30 % du </w:t>
            </w:r>
            <w:r>
              <w:rPr>
                <w:color w:val="00B0F0"/>
              </w:rPr>
              <w:t>personnel a bénéficié d'une formation)</w:t>
            </w:r>
          </w:p>
          <w:p w14:paraId="3827437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Politique et procédure de promotion du personnel étant.</w:t>
            </w:r>
          </w:p>
        </w:tc>
      </w:tr>
      <w:tr w:rsidR="007B5828" w14:paraId="38274392" w14:textId="77777777" w:rsidTr="00292EFF">
        <w:trPr>
          <w:trHeight w:val="2252"/>
        </w:trPr>
        <w:tc>
          <w:tcPr>
            <w:tcW w:w="2584" w:type="dxa"/>
            <w:tcBorders>
              <w:right w:val="single" w:sz="34" w:space="0" w:color="A1D5B2"/>
            </w:tcBorders>
          </w:tcPr>
          <w:p w14:paraId="3827437E" w14:textId="77777777" w:rsidR="007B5828" w:rsidRDefault="008E3F19">
            <w:pPr>
              <w:pBdr>
                <w:top w:val="nil"/>
                <w:left w:val="nil"/>
                <w:bottom w:val="nil"/>
                <w:right w:val="nil"/>
                <w:between w:val="nil"/>
              </w:pBdr>
              <w:spacing w:before="34" w:line="249" w:lineRule="auto"/>
              <w:ind w:left="90" w:right="49"/>
              <w:rPr>
                <w:color w:val="000000"/>
              </w:rPr>
            </w:pPr>
            <w:r>
              <w:rPr>
                <w:b/>
                <w:color w:val="636466"/>
              </w:rPr>
              <w:t xml:space="preserve">I.2.2. </w:t>
            </w:r>
            <w:r>
              <w:rPr>
                <w:color w:val="636466"/>
              </w:rPr>
              <w:t>Mettre en place un mécanisme de reconnaissance et de récompense des mérites des départements ou services.</w:t>
            </w:r>
          </w:p>
        </w:tc>
        <w:tc>
          <w:tcPr>
            <w:tcW w:w="2282" w:type="dxa"/>
            <w:tcBorders>
              <w:left w:val="single" w:sz="34" w:space="0" w:color="A1D5B2"/>
            </w:tcBorders>
          </w:tcPr>
          <w:p w14:paraId="3827437F" w14:textId="77777777" w:rsidR="007B5828" w:rsidRDefault="008E3F19">
            <w:pPr>
              <w:pBdr>
                <w:top w:val="nil"/>
                <w:left w:val="nil"/>
                <w:bottom w:val="nil"/>
                <w:right w:val="nil"/>
                <w:between w:val="nil"/>
              </w:pBdr>
              <w:spacing w:before="34" w:line="249" w:lineRule="auto"/>
              <w:ind w:left="59" w:right="132"/>
              <w:rPr>
                <w:color w:val="000000"/>
              </w:rPr>
            </w:pPr>
            <w:r>
              <w:rPr>
                <w:color w:val="636466"/>
              </w:rPr>
              <w:t xml:space="preserve">Les performances exemplaires des </w:t>
            </w:r>
            <w:r>
              <w:rPr>
                <w:color w:val="636466"/>
              </w:rPr>
              <w:t>départements ou services sont identifiées et récompensées périodiquement selon des critères objectifs.</w:t>
            </w:r>
          </w:p>
        </w:tc>
        <w:tc>
          <w:tcPr>
            <w:tcW w:w="332" w:type="dxa"/>
          </w:tcPr>
          <w:p w14:paraId="3827438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7" w:type="dxa"/>
          </w:tcPr>
          <w:p w14:paraId="382743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3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3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385" w14:textId="77777777" w:rsidR="007B5828" w:rsidRDefault="008E3F19">
            <w:pPr>
              <w:pBdr>
                <w:top w:val="nil"/>
                <w:left w:val="nil"/>
                <w:bottom w:val="nil"/>
                <w:right w:val="nil"/>
                <w:between w:val="nil"/>
              </w:pBdr>
              <w:spacing w:before="34" w:line="249" w:lineRule="auto"/>
              <w:ind w:left="81" w:right="78"/>
              <w:rPr>
                <w:color w:val="000000"/>
              </w:rPr>
            </w:pPr>
            <w:r>
              <w:rPr>
                <w:color w:val="636466"/>
              </w:rPr>
              <w:t xml:space="preserve">Au moins 50 % du personnel et des services sont satisfaits du mécanisme de reconnaissance et de récompense du mérite mis en place par </w:t>
            </w:r>
            <w:r>
              <w:rPr>
                <w:color w:val="636466"/>
              </w:rPr>
              <w:t>l'administration.</w:t>
            </w:r>
          </w:p>
        </w:tc>
        <w:tc>
          <w:tcPr>
            <w:tcW w:w="300" w:type="dxa"/>
          </w:tcPr>
          <w:p w14:paraId="3827438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6" w:type="dxa"/>
          </w:tcPr>
          <w:p w14:paraId="382743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8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3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15" w:type="dxa"/>
            <w:tcBorders>
              <w:right w:val="single" w:sz="34" w:space="0" w:color="A1D5B2"/>
            </w:tcBorders>
          </w:tcPr>
          <w:p w14:paraId="3827438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38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38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25" w:type="dxa"/>
            <w:tcBorders>
              <w:left w:val="single" w:sz="12" w:space="0" w:color="A1D5B2"/>
            </w:tcBorders>
          </w:tcPr>
          <w:p w14:paraId="3827438D" w14:textId="77777777" w:rsidR="007B5828" w:rsidRDefault="008E3F19">
            <w:pPr>
              <w:spacing w:line="259" w:lineRule="auto"/>
              <w:rPr>
                <w:color w:val="00B0F0"/>
              </w:rPr>
            </w:pPr>
            <w:r>
              <w:rPr>
                <w:color w:val="00B0F0"/>
              </w:rPr>
              <w:t>Un comité d'attribution des prix et de reconnaissance est en place.</w:t>
            </w:r>
          </w:p>
          <w:p w14:paraId="3827438E" w14:textId="77777777" w:rsidR="007B5828" w:rsidRDefault="007B5828">
            <w:pPr>
              <w:spacing w:line="259" w:lineRule="auto"/>
              <w:rPr>
                <w:color w:val="00B0F0"/>
              </w:rPr>
            </w:pPr>
          </w:p>
          <w:p w14:paraId="3827438F" w14:textId="77777777" w:rsidR="007B5828" w:rsidRDefault="008E3F19">
            <w:pPr>
              <w:rPr>
                <w:color w:val="00B0F0"/>
              </w:rPr>
            </w:pPr>
            <w:r>
              <w:rPr>
                <w:color w:val="00B0F0"/>
              </w:rPr>
              <w:t>Organisation d'un programme annuel de récompense et de reconnaissance du personnel.</w:t>
            </w:r>
          </w:p>
          <w:p w14:paraId="38274390" w14:textId="77777777" w:rsidR="007B5828" w:rsidRDefault="007B5828"/>
          <w:p w14:paraId="3827439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 xml:space="preserve">Lettres de félicitations pour des performances </w:t>
            </w:r>
            <w:r>
              <w:rPr>
                <w:color w:val="00B0F0"/>
              </w:rPr>
              <w:t>exceptionnelles</w:t>
            </w:r>
          </w:p>
        </w:tc>
      </w:tr>
      <w:tr w:rsidR="007B5828" w14:paraId="382743A3" w14:textId="77777777" w:rsidTr="00292EFF">
        <w:trPr>
          <w:trHeight w:val="879"/>
        </w:trPr>
        <w:tc>
          <w:tcPr>
            <w:tcW w:w="2584" w:type="dxa"/>
            <w:tcBorders>
              <w:right w:val="single" w:sz="34" w:space="0" w:color="A1D5B2"/>
            </w:tcBorders>
          </w:tcPr>
          <w:p w14:paraId="38274393" w14:textId="77777777" w:rsidR="007B5828" w:rsidRDefault="008E3F19">
            <w:pPr>
              <w:pBdr>
                <w:top w:val="nil"/>
                <w:left w:val="nil"/>
                <w:bottom w:val="nil"/>
                <w:right w:val="nil"/>
                <w:between w:val="nil"/>
              </w:pBdr>
              <w:spacing w:before="38" w:line="249" w:lineRule="auto"/>
              <w:ind w:left="89" w:right="677"/>
              <w:rPr>
                <w:b/>
                <w:color w:val="000000"/>
                <w:sz w:val="20"/>
                <w:szCs w:val="20"/>
              </w:rPr>
            </w:pPr>
            <w:r>
              <w:rPr>
                <w:b/>
                <w:color w:val="231F20"/>
                <w:sz w:val="20"/>
                <w:szCs w:val="20"/>
              </w:rPr>
              <w:lastRenderedPageBreak/>
              <w:t>Moyenne / Objectif opérationnel 2 Remarques</w:t>
            </w:r>
          </w:p>
        </w:tc>
        <w:tc>
          <w:tcPr>
            <w:tcW w:w="2282" w:type="dxa"/>
            <w:tcBorders>
              <w:left w:val="single" w:sz="34" w:space="0" w:color="A1D5B2"/>
            </w:tcBorders>
          </w:tcPr>
          <w:p w14:paraId="382743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2" w:type="dxa"/>
          </w:tcPr>
          <w:p w14:paraId="3827439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307" w:type="dxa"/>
          </w:tcPr>
          <w:p w14:paraId="382743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3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3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5" w:type="dxa"/>
            <w:tcBorders>
              <w:left w:val="single" w:sz="24" w:space="0" w:color="A1D5B2"/>
            </w:tcBorders>
          </w:tcPr>
          <w:p w14:paraId="382743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0" w:type="dxa"/>
          </w:tcPr>
          <w:p w14:paraId="3827439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6" w:type="dxa"/>
          </w:tcPr>
          <w:p w14:paraId="3827439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3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15" w:type="dxa"/>
            <w:tcBorders>
              <w:right w:val="single" w:sz="34" w:space="0" w:color="A1D5B2"/>
            </w:tcBorders>
          </w:tcPr>
          <w:p w14:paraId="382743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3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3A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25" w:type="dxa"/>
            <w:tcBorders>
              <w:left w:val="single" w:sz="12" w:space="0" w:color="A1D5B2"/>
            </w:tcBorders>
          </w:tcPr>
          <w:p w14:paraId="382743A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3A4" w14:textId="77777777" w:rsidR="007B5828" w:rsidRDefault="007B5828">
      <w:pPr>
        <w:rPr>
          <w:rFonts w:ascii="Times New Roman" w:eastAsia="Times New Roman" w:hAnsi="Times New Roman" w:cs="Times New Roman"/>
          <w:sz w:val="20"/>
          <w:szCs w:val="20"/>
        </w:rPr>
        <w:sectPr w:rsidR="007B5828">
          <w:headerReference w:type="default" r:id="rId28"/>
          <w:pgSz w:w="18150" w:h="13040" w:orient="landscape"/>
          <w:pgMar w:top="220" w:right="880" w:bottom="1620" w:left="520" w:header="14" w:footer="1421" w:gutter="0"/>
          <w:pgNumType w:start="8"/>
          <w:cols w:space="720"/>
        </w:sectPr>
      </w:pPr>
    </w:p>
    <w:p w14:paraId="382743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3A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3A7" w14:textId="77777777" w:rsidR="007B5828" w:rsidRDefault="007B5828">
      <w:pPr>
        <w:pBdr>
          <w:top w:val="nil"/>
          <w:left w:val="nil"/>
          <w:bottom w:val="nil"/>
          <w:right w:val="nil"/>
          <w:between w:val="nil"/>
        </w:pBdr>
        <w:spacing w:before="8"/>
        <w:rPr>
          <w:rFonts w:ascii="Times New Roman" w:eastAsia="Times New Roman" w:hAnsi="Times New Roman" w:cs="Times New Roman"/>
          <w:color w:val="000000"/>
          <w:sz w:val="19"/>
          <w:szCs w:val="19"/>
        </w:rPr>
      </w:pPr>
    </w:p>
    <w:tbl>
      <w:tblPr>
        <w:tblStyle w:val="a4"/>
        <w:tblW w:w="15346" w:type="dxa"/>
        <w:tblInd w:w="122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053"/>
        <w:gridCol w:w="2792"/>
        <w:gridCol w:w="332"/>
        <w:gridCol w:w="307"/>
        <w:gridCol w:w="325"/>
        <w:gridCol w:w="313"/>
        <w:gridCol w:w="308"/>
        <w:gridCol w:w="2868"/>
        <w:gridCol w:w="300"/>
        <w:gridCol w:w="336"/>
        <w:gridCol w:w="325"/>
        <w:gridCol w:w="315"/>
        <w:gridCol w:w="661"/>
        <w:gridCol w:w="1090"/>
        <w:gridCol w:w="1032"/>
        <w:gridCol w:w="1989"/>
      </w:tblGrid>
      <w:tr w:rsidR="007B5828" w14:paraId="382743B0" w14:textId="77777777" w:rsidTr="00292EFF">
        <w:trPr>
          <w:trHeight w:val="429"/>
        </w:trPr>
        <w:tc>
          <w:tcPr>
            <w:tcW w:w="2053" w:type="dxa"/>
            <w:vMerge w:val="restart"/>
            <w:tcBorders>
              <w:right w:val="single" w:sz="12" w:space="0" w:color="A1D5B2"/>
            </w:tcBorders>
            <w:shd w:val="clear" w:color="auto" w:fill="EAF5EC"/>
          </w:tcPr>
          <w:p w14:paraId="382743A8"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3A9" w14:textId="77777777" w:rsidR="007B5828" w:rsidRDefault="008E3F19">
            <w:pPr>
              <w:pBdr>
                <w:top w:val="nil"/>
                <w:left w:val="nil"/>
                <w:bottom w:val="nil"/>
                <w:right w:val="nil"/>
                <w:between w:val="nil"/>
              </w:pBdr>
              <w:spacing w:before="214"/>
              <w:ind w:left="90"/>
              <w:rPr>
                <w:b/>
                <w:color w:val="000000"/>
                <w:sz w:val="24"/>
                <w:szCs w:val="24"/>
              </w:rPr>
            </w:pPr>
            <w:r>
              <w:rPr>
                <w:b/>
                <w:color w:val="231F20"/>
                <w:sz w:val="24"/>
                <w:szCs w:val="24"/>
              </w:rPr>
              <w:t>ACTIONS</w:t>
            </w:r>
          </w:p>
        </w:tc>
        <w:tc>
          <w:tcPr>
            <w:tcW w:w="4377" w:type="dxa"/>
            <w:gridSpan w:val="6"/>
            <w:tcBorders>
              <w:left w:val="single" w:sz="12" w:space="0" w:color="A1D5B2"/>
              <w:right w:val="single" w:sz="24" w:space="0" w:color="A1D5B2"/>
            </w:tcBorders>
            <w:shd w:val="clear" w:color="auto" w:fill="EAF5EC"/>
          </w:tcPr>
          <w:p w14:paraId="382743AA" w14:textId="77777777" w:rsidR="007B5828" w:rsidRDefault="008E3F19">
            <w:pPr>
              <w:pBdr>
                <w:top w:val="nil"/>
                <w:left w:val="nil"/>
                <w:bottom w:val="nil"/>
                <w:right w:val="nil"/>
                <w:between w:val="nil"/>
              </w:pBdr>
              <w:spacing w:before="29"/>
              <w:ind w:left="1110"/>
              <w:rPr>
                <w:b/>
                <w:color w:val="000000"/>
                <w:sz w:val="24"/>
                <w:szCs w:val="24"/>
              </w:rPr>
            </w:pPr>
            <w:r>
              <w:rPr>
                <w:b/>
                <w:color w:val="231F20"/>
                <w:sz w:val="24"/>
                <w:szCs w:val="24"/>
              </w:rPr>
              <w:t>MISE EN ŒUVRE</w:t>
            </w:r>
          </w:p>
        </w:tc>
        <w:tc>
          <w:tcPr>
            <w:tcW w:w="4805" w:type="dxa"/>
            <w:gridSpan w:val="6"/>
            <w:tcBorders>
              <w:left w:val="single" w:sz="24" w:space="0" w:color="A1D5B2"/>
              <w:right w:val="single" w:sz="48" w:space="0" w:color="A1D5B2"/>
            </w:tcBorders>
            <w:shd w:val="clear" w:color="auto" w:fill="EAF5EC"/>
          </w:tcPr>
          <w:p w14:paraId="382743AB" w14:textId="77777777" w:rsidR="007B5828" w:rsidRDefault="008E3F19">
            <w:pPr>
              <w:pBdr>
                <w:top w:val="nil"/>
                <w:left w:val="nil"/>
                <w:bottom w:val="nil"/>
                <w:right w:val="nil"/>
                <w:between w:val="nil"/>
              </w:pBdr>
              <w:spacing w:before="29"/>
              <w:ind w:left="1617" w:right="1620"/>
              <w:jc w:val="center"/>
              <w:rPr>
                <w:b/>
                <w:color w:val="000000"/>
                <w:sz w:val="24"/>
                <w:szCs w:val="24"/>
              </w:rPr>
            </w:pPr>
            <w:r>
              <w:rPr>
                <w:b/>
                <w:color w:val="231F20"/>
                <w:sz w:val="24"/>
                <w:szCs w:val="24"/>
              </w:rPr>
              <w:t>RÉSULTATS</w:t>
            </w:r>
          </w:p>
        </w:tc>
        <w:tc>
          <w:tcPr>
            <w:tcW w:w="2122" w:type="dxa"/>
            <w:gridSpan w:val="2"/>
            <w:tcBorders>
              <w:left w:val="single" w:sz="48" w:space="0" w:color="A1D5B2"/>
              <w:right w:val="single" w:sz="24" w:space="0" w:color="A1D5B2"/>
            </w:tcBorders>
            <w:shd w:val="clear" w:color="auto" w:fill="EAF5EC"/>
          </w:tcPr>
          <w:p w14:paraId="382743AC" w14:textId="77777777" w:rsidR="007B5828" w:rsidRDefault="008E3F19">
            <w:pPr>
              <w:pBdr>
                <w:top w:val="nil"/>
                <w:left w:val="nil"/>
                <w:bottom w:val="nil"/>
                <w:right w:val="nil"/>
                <w:between w:val="nil"/>
              </w:pBdr>
              <w:spacing w:before="29"/>
              <w:ind w:left="191"/>
              <w:rPr>
                <w:b/>
                <w:color w:val="000000"/>
                <w:sz w:val="24"/>
                <w:szCs w:val="24"/>
              </w:rPr>
            </w:pPr>
            <w:r>
              <w:rPr>
                <w:b/>
                <w:color w:val="231F20"/>
                <w:sz w:val="24"/>
                <w:szCs w:val="24"/>
              </w:rPr>
              <w:t>CONTRAINTES</w:t>
            </w:r>
          </w:p>
        </w:tc>
        <w:tc>
          <w:tcPr>
            <w:tcW w:w="1989" w:type="dxa"/>
            <w:vMerge w:val="restart"/>
            <w:tcBorders>
              <w:left w:val="single" w:sz="24" w:space="0" w:color="A1D5B2"/>
            </w:tcBorders>
            <w:shd w:val="clear" w:color="auto" w:fill="EAF5EC"/>
          </w:tcPr>
          <w:p w14:paraId="382743AD"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3AE" w14:textId="77777777" w:rsidR="007B5828" w:rsidRDefault="008E3F19">
            <w:pPr>
              <w:pBdr>
                <w:top w:val="nil"/>
                <w:left w:val="nil"/>
                <w:bottom w:val="nil"/>
                <w:right w:val="nil"/>
                <w:between w:val="nil"/>
              </w:pBdr>
              <w:spacing w:before="214" w:line="249" w:lineRule="auto"/>
              <w:ind w:left="152" w:right="154" w:firstLine="82"/>
              <w:rPr>
                <w:b/>
                <w:color w:val="231F20"/>
                <w:sz w:val="24"/>
                <w:szCs w:val="24"/>
              </w:rPr>
            </w:pPr>
            <w:r>
              <w:rPr>
                <w:b/>
                <w:color w:val="231F20"/>
                <w:sz w:val="24"/>
                <w:szCs w:val="24"/>
              </w:rPr>
              <w:t>PRATIQUES NATIONALES</w:t>
            </w:r>
          </w:p>
          <w:p w14:paraId="382743AF" w14:textId="77777777" w:rsidR="007B5828" w:rsidRDefault="008E3F19">
            <w:pPr>
              <w:pBdr>
                <w:top w:val="nil"/>
                <w:left w:val="nil"/>
                <w:bottom w:val="nil"/>
                <w:right w:val="nil"/>
                <w:between w:val="nil"/>
              </w:pBdr>
              <w:spacing w:before="214" w:line="249" w:lineRule="auto"/>
              <w:ind w:left="152" w:right="154" w:firstLine="82"/>
              <w:rPr>
                <w:b/>
                <w:color w:val="000000"/>
                <w:sz w:val="24"/>
                <w:szCs w:val="24"/>
              </w:rPr>
            </w:pPr>
            <w:r>
              <w:rPr>
                <w:b/>
                <w:color w:val="231F20"/>
                <w:sz w:val="24"/>
                <w:szCs w:val="24"/>
              </w:rPr>
              <w:t>(STATUT)</w:t>
            </w:r>
          </w:p>
        </w:tc>
      </w:tr>
      <w:tr w:rsidR="007B5828" w14:paraId="382743BA" w14:textId="77777777" w:rsidTr="00292EFF">
        <w:trPr>
          <w:trHeight w:val="405"/>
        </w:trPr>
        <w:tc>
          <w:tcPr>
            <w:tcW w:w="2053" w:type="dxa"/>
            <w:vMerge/>
            <w:tcBorders>
              <w:right w:val="single" w:sz="12" w:space="0" w:color="A1D5B2"/>
            </w:tcBorders>
            <w:shd w:val="clear" w:color="auto" w:fill="EAF5EC"/>
          </w:tcPr>
          <w:p w14:paraId="382743B1" w14:textId="77777777" w:rsidR="007B5828" w:rsidRDefault="007B5828">
            <w:pPr>
              <w:pBdr>
                <w:top w:val="nil"/>
                <w:left w:val="nil"/>
                <w:bottom w:val="nil"/>
                <w:right w:val="nil"/>
                <w:between w:val="nil"/>
              </w:pBdr>
              <w:spacing w:line="276" w:lineRule="auto"/>
              <w:rPr>
                <w:b/>
                <w:color w:val="000000"/>
                <w:sz w:val="24"/>
                <w:szCs w:val="24"/>
              </w:rPr>
            </w:pPr>
          </w:p>
        </w:tc>
        <w:tc>
          <w:tcPr>
            <w:tcW w:w="2792" w:type="dxa"/>
            <w:vMerge w:val="restart"/>
            <w:tcBorders>
              <w:left w:val="single" w:sz="12" w:space="0" w:color="A1D5B2"/>
            </w:tcBorders>
            <w:shd w:val="clear" w:color="auto" w:fill="EAF5EC"/>
          </w:tcPr>
          <w:p w14:paraId="382743B2" w14:textId="77777777" w:rsidR="007B5828" w:rsidRDefault="008E3F19">
            <w:pPr>
              <w:pBdr>
                <w:top w:val="nil"/>
                <w:left w:val="nil"/>
                <w:bottom w:val="nil"/>
                <w:right w:val="nil"/>
                <w:between w:val="nil"/>
              </w:pBdr>
              <w:spacing w:before="29" w:line="249" w:lineRule="auto"/>
              <w:ind w:left="175" w:right="146"/>
              <w:jc w:val="center"/>
              <w:rPr>
                <w:b/>
                <w:color w:val="000000"/>
                <w:sz w:val="24"/>
                <w:szCs w:val="24"/>
              </w:rPr>
            </w:pPr>
            <w:r>
              <w:rPr>
                <w:b/>
                <w:color w:val="231F20"/>
                <w:sz w:val="24"/>
                <w:szCs w:val="24"/>
              </w:rPr>
              <w:t xml:space="preserve">Mise en œuvre (Out- </w:t>
            </w:r>
            <w:r>
              <w:rPr>
                <w:b/>
                <w:color w:val="231F20"/>
                <w:sz w:val="24"/>
                <w:szCs w:val="24"/>
              </w:rPr>
              <w:t>put)</w:t>
            </w:r>
          </w:p>
          <w:p w14:paraId="382743B3" w14:textId="77777777" w:rsidR="007B5828" w:rsidRDefault="008E3F19">
            <w:pPr>
              <w:pBdr>
                <w:top w:val="nil"/>
                <w:left w:val="nil"/>
                <w:bottom w:val="nil"/>
                <w:right w:val="nil"/>
                <w:between w:val="nil"/>
              </w:pBdr>
              <w:spacing w:before="2"/>
              <w:ind w:left="173" w:right="146"/>
              <w:jc w:val="center"/>
              <w:rPr>
                <w:b/>
                <w:color w:val="000000"/>
                <w:sz w:val="24"/>
                <w:szCs w:val="24"/>
              </w:rPr>
            </w:pPr>
            <w:r>
              <w:rPr>
                <w:b/>
                <w:color w:val="231F20"/>
                <w:sz w:val="24"/>
                <w:szCs w:val="24"/>
              </w:rPr>
              <w:t>Indicateurs</w:t>
            </w:r>
          </w:p>
        </w:tc>
        <w:tc>
          <w:tcPr>
            <w:tcW w:w="1585" w:type="dxa"/>
            <w:gridSpan w:val="5"/>
            <w:tcBorders>
              <w:right w:val="single" w:sz="24" w:space="0" w:color="A1D5B2"/>
            </w:tcBorders>
            <w:shd w:val="clear" w:color="auto" w:fill="EAF5EC"/>
          </w:tcPr>
          <w:p w14:paraId="382743B4" w14:textId="77777777" w:rsidR="007B5828" w:rsidRDefault="008E3F19">
            <w:pPr>
              <w:pBdr>
                <w:top w:val="nil"/>
                <w:left w:val="nil"/>
                <w:bottom w:val="nil"/>
                <w:right w:val="nil"/>
                <w:between w:val="nil"/>
              </w:pBdr>
              <w:spacing w:before="29"/>
              <w:ind w:left="482"/>
              <w:rPr>
                <w:b/>
                <w:color w:val="000000"/>
                <w:sz w:val="24"/>
                <w:szCs w:val="24"/>
              </w:rPr>
            </w:pPr>
            <w:r>
              <w:rPr>
                <w:b/>
                <w:color w:val="231F20"/>
                <w:sz w:val="24"/>
                <w:szCs w:val="24"/>
              </w:rPr>
              <w:t>Niveau</w:t>
            </w:r>
          </w:p>
        </w:tc>
        <w:tc>
          <w:tcPr>
            <w:tcW w:w="2868" w:type="dxa"/>
            <w:vMerge w:val="restart"/>
            <w:tcBorders>
              <w:left w:val="single" w:sz="24" w:space="0" w:color="A1D5B2"/>
            </w:tcBorders>
            <w:shd w:val="clear" w:color="auto" w:fill="EAF5EC"/>
          </w:tcPr>
          <w:p w14:paraId="382743B5" w14:textId="77777777" w:rsidR="007B5828" w:rsidRDefault="008E3F19">
            <w:pPr>
              <w:pBdr>
                <w:top w:val="nil"/>
                <w:left w:val="nil"/>
                <w:bottom w:val="nil"/>
                <w:right w:val="nil"/>
                <w:between w:val="nil"/>
              </w:pBdr>
              <w:spacing w:before="29" w:line="249" w:lineRule="auto"/>
              <w:ind w:left="833" w:right="335"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37" w:type="dxa"/>
            <w:gridSpan w:val="5"/>
            <w:tcBorders>
              <w:right w:val="single" w:sz="48" w:space="0" w:color="A1D5B2"/>
            </w:tcBorders>
            <w:shd w:val="clear" w:color="auto" w:fill="EAF5EC"/>
          </w:tcPr>
          <w:p w14:paraId="382743B6"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1090" w:type="dxa"/>
            <w:vMerge w:val="restart"/>
            <w:tcBorders>
              <w:left w:val="single" w:sz="48" w:space="0" w:color="A1D5B2"/>
            </w:tcBorders>
            <w:shd w:val="clear" w:color="auto" w:fill="EAF5EC"/>
          </w:tcPr>
          <w:p w14:paraId="382743B7" w14:textId="77777777" w:rsidR="007B5828" w:rsidRDefault="008E3F19">
            <w:pPr>
              <w:pBdr>
                <w:top w:val="nil"/>
                <w:left w:val="nil"/>
                <w:bottom w:val="nil"/>
                <w:right w:val="nil"/>
                <w:between w:val="nil"/>
              </w:pBdr>
              <w:spacing w:before="38"/>
              <w:ind w:left="99"/>
              <w:rPr>
                <w:b/>
                <w:color w:val="000000"/>
                <w:sz w:val="20"/>
                <w:szCs w:val="20"/>
              </w:rPr>
            </w:pPr>
            <w:r>
              <w:rPr>
                <w:b/>
                <w:color w:val="231F20"/>
                <w:sz w:val="20"/>
                <w:szCs w:val="20"/>
              </w:rPr>
              <w:t>Interne</w:t>
            </w:r>
          </w:p>
        </w:tc>
        <w:tc>
          <w:tcPr>
            <w:tcW w:w="1032" w:type="dxa"/>
            <w:vMerge w:val="restart"/>
            <w:tcBorders>
              <w:right w:val="single" w:sz="24" w:space="0" w:color="A1D5B2"/>
            </w:tcBorders>
            <w:shd w:val="clear" w:color="auto" w:fill="EAF5EC"/>
          </w:tcPr>
          <w:p w14:paraId="382743B8" w14:textId="77777777" w:rsidR="007B5828" w:rsidRDefault="008E3F19">
            <w:pPr>
              <w:pBdr>
                <w:top w:val="nil"/>
                <w:left w:val="nil"/>
                <w:bottom w:val="nil"/>
                <w:right w:val="nil"/>
                <w:between w:val="nil"/>
              </w:pBdr>
              <w:spacing w:before="38"/>
              <w:ind w:left="111"/>
              <w:rPr>
                <w:b/>
                <w:color w:val="000000"/>
                <w:sz w:val="20"/>
                <w:szCs w:val="20"/>
              </w:rPr>
            </w:pPr>
            <w:r>
              <w:rPr>
                <w:b/>
                <w:color w:val="231F20"/>
                <w:sz w:val="20"/>
                <w:szCs w:val="20"/>
              </w:rPr>
              <w:t>Externe</w:t>
            </w:r>
          </w:p>
        </w:tc>
        <w:tc>
          <w:tcPr>
            <w:tcW w:w="1989" w:type="dxa"/>
            <w:vMerge/>
            <w:tcBorders>
              <w:left w:val="single" w:sz="24" w:space="0" w:color="A1D5B2"/>
            </w:tcBorders>
            <w:shd w:val="clear" w:color="auto" w:fill="EAF5EC"/>
          </w:tcPr>
          <w:p w14:paraId="382743B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3E9" w14:textId="77777777" w:rsidTr="00292EFF">
        <w:trPr>
          <w:trHeight w:val="824"/>
        </w:trPr>
        <w:tc>
          <w:tcPr>
            <w:tcW w:w="2053" w:type="dxa"/>
            <w:vMerge/>
            <w:tcBorders>
              <w:right w:val="single" w:sz="12" w:space="0" w:color="A1D5B2"/>
            </w:tcBorders>
            <w:shd w:val="clear" w:color="auto" w:fill="EAF5EC"/>
          </w:tcPr>
          <w:p w14:paraId="382743BB" w14:textId="77777777" w:rsidR="007B5828" w:rsidRDefault="007B5828">
            <w:pPr>
              <w:pBdr>
                <w:top w:val="nil"/>
                <w:left w:val="nil"/>
                <w:bottom w:val="nil"/>
                <w:right w:val="nil"/>
                <w:between w:val="nil"/>
              </w:pBdr>
              <w:spacing w:line="276" w:lineRule="auto"/>
              <w:rPr>
                <w:b/>
                <w:color w:val="000000"/>
                <w:sz w:val="20"/>
                <w:szCs w:val="20"/>
              </w:rPr>
            </w:pPr>
          </w:p>
        </w:tc>
        <w:tc>
          <w:tcPr>
            <w:tcW w:w="2792" w:type="dxa"/>
            <w:vMerge/>
            <w:tcBorders>
              <w:left w:val="single" w:sz="12" w:space="0" w:color="A1D5B2"/>
            </w:tcBorders>
            <w:shd w:val="clear" w:color="auto" w:fill="EAF5EC"/>
          </w:tcPr>
          <w:p w14:paraId="382743BC" w14:textId="77777777" w:rsidR="007B5828" w:rsidRDefault="007B5828">
            <w:pPr>
              <w:pBdr>
                <w:top w:val="nil"/>
                <w:left w:val="nil"/>
                <w:bottom w:val="nil"/>
                <w:right w:val="nil"/>
                <w:between w:val="nil"/>
              </w:pBdr>
              <w:spacing w:line="276" w:lineRule="auto"/>
              <w:rPr>
                <w:b/>
                <w:color w:val="000000"/>
                <w:sz w:val="20"/>
                <w:szCs w:val="20"/>
              </w:rPr>
            </w:pPr>
          </w:p>
        </w:tc>
        <w:tc>
          <w:tcPr>
            <w:tcW w:w="332" w:type="dxa"/>
            <w:shd w:val="clear" w:color="auto" w:fill="EAF5EC"/>
          </w:tcPr>
          <w:p w14:paraId="382743BD"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3BE"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3BF"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3C0"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07" w:type="dxa"/>
            <w:shd w:val="clear" w:color="auto" w:fill="EAF5EC"/>
          </w:tcPr>
          <w:p w14:paraId="382743C1"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3C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3C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3C4"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5" w:type="dxa"/>
            <w:shd w:val="clear" w:color="auto" w:fill="EAF5EC"/>
          </w:tcPr>
          <w:p w14:paraId="382743C5"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3C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3C7"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3C8"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3" w:type="dxa"/>
            <w:shd w:val="clear" w:color="auto" w:fill="EAF5EC"/>
          </w:tcPr>
          <w:p w14:paraId="382743C9"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3CA"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3CB"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3CC"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308" w:type="dxa"/>
            <w:tcBorders>
              <w:right w:val="single" w:sz="24" w:space="0" w:color="A1D5B2"/>
            </w:tcBorders>
            <w:shd w:val="clear" w:color="auto" w:fill="EAF5EC"/>
          </w:tcPr>
          <w:p w14:paraId="382743CD" w14:textId="77777777" w:rsidR="007B5828" w:rsidRDefault="008E3F19">
            <w:pPr>
              <w:pBdr>
                <w:top w:val="nil"/>
                <w:left w:val="nil"/>
                <w:bottom w:val="nil"/>
                <w:right w:val="nil"/>
                <w:between w:val="nil"/>
              </w:pBdr>
              <w:spacing w:before="38" w:line="219" w:lineRule="auto"/>
              <w:ind w:left="83"/>
              <w:rPr>
                <w:b/>
                <w:color w:val="000000"/>
                <w:sz w:val="20"/>
                <w:szCs w:val="20"/>
              </w:rPr>
            </w:pPr>
            <w:r>
              <w:rPr>
                <w:b/>
                <w:color w:val="231F20"/>
                <w:sz w:val="20"/>
                <w:szCs w:val="20"/>
              </w:rPr>
              <w:t>2</w:t>
            </w:r>
          </w:p>
          <w:p w14:paraId="382743CE"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0</w:t>
            </w:r>
          </w:p>
          <w:p w14:paraId="382743CF"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2</w:t>
            </w:r>
          </w:p>
          <w:p w14:paraId="382743D0"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2868" w:type="dxa"/>
            <w:vMerge/>
            <w:tcBorders>
              <w:left w:val="single" w:sz="24" w:space="0" w:color="A1D5B2"/>
            </w:tcBorders>
            <w:shd w:val="clear" w:color="auto" w:fill="EAF5EC"/>
          </w:tcPr>
          <w:p w14:paraId="382743D1" w14:textId="77777777" w:rsidR="007B5828" w:rsidRDefault="007B5828">
            <w:pPr>
              <w:pBdr>
                <w:top w:val="nil"/>
                <w:left w:val="nil"/>
                <w:bottom w:val="nil"/>
                <w:right w:val="nil"/>
                <w:between w:val="nil"/>
              </w:pBdr>
              <w:spacing w:line="276" w:lineRule="auto"/>
              <w:rPr>
                <w:b/>
                <w:color w:val="000000"/>
                <w:sz w:val="20"/>
                <w:szCs w:val="20"/>
              </w:rPr>
            </w:pPr>
          </w:p>
        </w:tc>
        <w:tc>
          <w:tcPr>
            <w:tcW w:w="300" w:type="dxa"/>
            <w:shd w:val="clear" w:color="auto" w:fill="EAF5EC"/>
          </w:tcPr>
          <w:p w14:paraId="382743D2" w14:textId="77777777" w:rsidR="007B5828" w:rsidRDefault="008E3F19">
            <w:pPr>
              <w:pBdr>
                <w:top w:val="nil"/>
                <w:left w:val="nil"/>
                <w:bottom w:val="nil"/>
                <w:right w:val="nil"/>
                <w:between w:val="nil"/>
              </w:pBdr>
              <w:spacing w:before="38" w:line="219" w:lineRule="auto"/>
              <w:ind w:left="80"/>
              <w:rPr>
                <w:b/>
                <w:color w:val="000000"/>
                <w:sz w:val="20"/>
                <w:szCs w:val="20"/>
              </w:rPr>
            </w:pPr>
            <w:r>
              <w:rPr>
                <w:b/>
                <w:color w:val="ED1C24"/>
                <w:sz w:val="20"/>
                <w:szCs w:val="20"/>
              </w:rPr>
              <w:t>2</w:t>
            </w:r>
          </w:p>
          <w:p w14:paraId="382743D3"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43D4"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43D5"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36" w:type="dxa"/>
            <w:shd w:val="clear" w:color="auto" w:fill="EAF5EC"/>
          </w:tcPr>
          <w:p w14:paraId="382743D6" w14:textId="77777777" w:rsidR="007B5828" w:rsidRDefault="008E3F19">
            <w:pPr>
              <w:pBdr>
                <w:top w:val="nil"/>
                <w:left w:val="nil"/>
                <w:bottom w:val="nil"/>
                <w:right w:val="nil"/>
                <w:between w:val="nil"/>
              </w:pBdr>
              <w:spacing w:before="38" w:line="219" w:lineRule="auto"/>
              <w:ind w:left="78"/>
              <w:rPr>
                <w:b/>
                <w:color w:val="000000"/>
                <w:sz w:val="20"/>
                <w:szCs w:val="20"/>
              </w:rPr>
            </w:pPr>
            <w:r>
              <w:rPr>
                <w:b/>
                <w:color w:val="231F20"/>
                <w:sz w:val="20"/>
                <w:szCs w:val="20"/>
              </w:rPr>
              <w:t>2</w:t>
            </w:r>
          </w:p>
          <w:p w14:paraId="382743D7"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0</w:t>
            </w:r>
          </w:p>
          <w:p w14:paraId="382743D8"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1</w:t>
            </w:r>
          </w:p>
          <w:p w14:paraId="382743D9"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9</w:t>
            </w:r>
          </w:p>
        </w:tc>
        <w:tc>
          <w:tcPr>
            <w:tcW w:w="325" w:type="dxa"/>
            <w:shd w:val="clear" w:color="auto" w:fill="EAF5EC"/>
          </w:tcPr>
          <w:p w14:paraId="382743DA" w14:textId="77777777" w:rsidR="007B5828" w:rsidRDefault="008E3F19">
            <w:pPr>
              <w:pBdr>
                <w:top w:val="nil"/>
                <w:left w:val="nil"/>
                <w:bottom w:val="nil"/>
                <w:right w:val="nil"/>
                <w:between w:val="nil"/>
              </w:pBdr>
              <w:spacing w:before="38" w:line="219" w:lineRule="auto"/>
              <w:ind w:left="77"/>
              <w:rPr>
                <w:b/>
                <w:color w:val="000000"/>
                <w:sz w:val="20"/>
                <w:szCs w:val="20"/>
              </w:rPr>
            </w:pPr>
            <w:r>
              <w:rPr>
                <w:b/>
                <w:color w:val="231F20"/>
                <w:sz w:val="20"/>
                <w:szCs w:val="20"/>
              </w:rPr>
              <w:t>2</w:t>
            </w:r>
          </w:p>
          <w:p w14:paraId="382743DB"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43DC"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2</w:t>
            </w:r>
          </w:p>
          <w:p w14:paraId="382743DD"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5" w:type="dxa"/>
            <w:shd w:val="clear" w:color="auto" w:fill="EAF5EC"/>
          </w:tcPr>
          <w:p w14:paraId="382743DE" w14:textId="77777777" w:rsidR="007B5828" w:rsidRDefault="008E3F19">
            <w:pPr>
              <w:pBdr>
                <w:top w:val="nil"/>
                <w:left w:val="nil"/>
                <w:bottom w:val="nil"/>
                <w:right w:val="nil"/>
                <w:between w:val="nil"/>
              </w:pBdr>
              <w:spacing w:before="38" w:line="219" w:lineRule="auto"/>
              <w:ind w:left="76"/>
              <w:rPr>
                <w:b/>
                <w:color w:val="000000"/>
                <w:sz w:val="20"/>
                <w:szCs w:val="20"/>
              </w:rPr>
            </w:pPr>
            <w:r>
              <w:rPr>
                <w:b/>
                <w:color w:val="231F20"/>
                <w:sz w:val="20"/>
                <w:szCs w:val="20"/>
              </w:rPr>
              <w:t>2</w:t>
            </w:r>
          </w:p>
          <w:p w14:paraId="382743DF"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43E0"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43E1"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661" w:type="dxa"/>
            <w:tcBorders>
              <w:right w:val="single" w:sz="48" w:space="0" w:color="A1D5B2"/>
            </w:tcBorders>
            <w:shd w:val="clear" w:color="auto" w:fill="EAF5EC"/>
          </w:tcPr>
          <w:p w14:paraId="382743E2" w14:textId="77777777" w:rsidR="007B5828" w:rsidRDefault="008E3F19">
            <w:pPr>
              <w:pBdr>
                <w:top w:val="nil"/>
                <w:left w:val="nil"/>
                <w:bottom w:val="nil"/>
                <w:right w:val="nil"/>
                <w:between w:val="nil"/>
              </w:pBdr>
              <w:spacing w:before="38" w:line="219" w:lineRule="auto"/>
              <w:ind w:left="74"/>
              <w:rPr>
                <w:b/>
                <w:color w:val="000000"/>
                <w:sz w:val="20"/>
                <w:szCs w:val="20"/>
              </w:rPr>
            </w:pPr>
            <w:r>
              <w:rPr>
                <w:b/>
                <w:color w:val="231F20"/>
                <w:sz w:val="20"/>
                <w:szCs w:val="20"/>
              </w:rPr>
              <w:t>2</w:t>
            </w:r>
          </w:p>
          <w:p w14:paraId="382743E3"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0</w:t>
            </w:r>
          </w:p>
          <w:p w14:paraId="382743E4"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2</w:t>
            </w:r>
          </w:p>
          <w:p w14:paraId="382743E5" w14:textId="77777777" w:rsidR="007B5828" w:rsidRDefault="008E3F19">
            <w:pPr>
              <w:pBdr>
                <w:top w:val="nil"/>
                <w:left w:val="nil"/>
                <w:bottom w:val="nil"/>
                <w:right w:val="nil"/>
                <w:between w:val="nil"/>
              </w:pBdr>
              <w:spacing w:line="219" w:lineRule="auto"/>
              <w:ind w:left="74"/>
              <w:rPr>
                <w:b/>
                <w:color w:val="000000"/>
                <w:sz w:val="20"/>
                <w:szCs w:val="20"/>
              </w:rPr>
            </w:pPr>
            <w:r>
              <w:rPr>
                <w:b/>
                <w:color w:val="231F20"/>
                <w:sz w:val="20"/>
                <w:szCs w:val="20"/>
              </w:rPr>
              <w:t>2</w:t>
            </w:r>
          </w:p>
        </w:tc>
        <w:tc>
          <w:tcPr>
            <w:tcW w:w="1090" w:type="dxa"/>
            <w:vMerge/>
            <w:tcBorders>
              <w:left w:val="single" w:sz="48" w:space="0" w:color="A1D5B2"/>
            </w:tcBorders>
            <w:shd w:val="clear" w:color="auto" w:fill="EAF5EC"/>
          </w:tcPr>
          <w:p w14:paraId="382743E6" w14:textId="77777777" w:rsidR="007B5828" w:rsidRDefault="007B5828">
            <w:pPr>
              <w:pBdr>
                <w:top w:val="nil"/>
                <w:left w:val="nil"/>
                <w:bottom w:val="nil"/>
                <w:right w:val="nil"/>
                <w:between w:val="nil"/>
              </w:pBdr>
              <w:spacing w:line="276" w:lineRule="auto"/>
              <w:rPr>
                <w:b/>
                <w:color w:val="000000"/>
                <w:sz w:val="20"/>
                <w:szCs w:val="20"/>
              </w:rPr>
            </w:pPr>
          </w:p>
        </w:tc>
        <w:tc>
          <w:tcPr>
            <w:tcW w:w="1032" w:type="dxa"/>
            <w:vMerge/>
            <w:tcBorders>
              <w:right w:val="single" w:sz="24" w:space="0" w:color="A1D5B2"/>
            </w:tcBorders>
            <w:shd w:val="clear" w:color="auto" w:fill="EAF5EC"/>
          </w:tcPr>
          <w:p w14:paraId="382743E7" w14:textId="77777777" w:rsidR="007B5828" w:rsidRDefault="007B5828">
            <w:pPr>
              <w:pBdr>
                <w:top w:val="nil"/>
                <w:left w:val="nil"/>
                <w:bottom w:val="nil"/>
                <w:right w:val="nil"/>
                <w:between w:val="nil"/>
              </w:pBdr>
              <w:spacing w:line="276" w:lineRule="auto"/>
              <w:rPr>
                <w:b/>
                <w:color w:val="000000"/>
                <w:sz w:val="20"/>
                <w:szCs w:val="20"/>
              </w:rPr>
            </w:pPr>
          </w:p>
        </w:tc>
        <w:tc>
          <w:tcPr>
            <w:tcW w:w="1989" w:type="dxa"/>
            <w:vMerge/>
            <w:tcBorders>
              <w:left w:val="single" w:sz="24" w:space="0" w:color="A1D5B2"/>
            </w:tcBorders>
            <w:shd w:val="clear" w:color="auto" w:fill="EAF5EC"/>
          </w:tcPr>
          <w:p w14:paraId="382743E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3FC" w14:textId="77777777" w:rsidTr="00292EFF">
        <w:trPr>
          <w:trHeight w:val="1660"/>
        </w:trPr>
        <w:tc>
          <w:tcPr>
            <w:tcW w:w="2053" w:type="dxa"/>
            <w:tcBorders>
              <w:right w:val="single" w:sz="12" w:space="0" w:color="A1D5B2"/>
            </w:tcBorders>
          </w:tcPr>
          <w:p w14:paraId="382743EA" w14:textId="77777777" w:rsidR="007B5828" w:rsidRDefault="008E3F19">
            <w:pPr>
              <w:pBdr>
                <w:top w:val="nil"/>
                <w:left w:val="nil"/>
                <w:bottom w:val="nil"/>
                <w:right w:val="nil"/>
                <w:between w:val="nil"/>
              </w:pBdr>
              <w:spacing w:before="34" w:line="249" w:lineRule="auto"/>
              <w:ind w:left="89" w:right="35"/>
              <w:rPr>
                <w:color w:val="000000"/>
              </w:rPr>
            </w:pPr>
            <w:r>
              <w:rPr>
                <w:b/>
                <w:color w:val="636466"/>
              </w:rPr>
              <w:t xml:space="preserve">I.3.1. </w:t>
            </w:r>
            <w:r>
              <w:rPr>
                <w:color w:val="636466"/>
              </w:rPr>
              <w:t>Mettre en place des activités socioculturelles au sein de l'administration.</w:t>
            </w:r>
          </w:p>
        </w:tc>
        <w:tc>
          <w:tcPr>
            <w:tcW w:w="2792" w:type="dxa"/>
            <w:tcBorders>
              <w:left w:val="single" w:sz="12" w:space="0" w:color="A1D5B2"/>
            </w:tcBorders>
          </w:tcPr>
          <w:p w14:paraId="382743EB" w14:textId="77777777" w:rsidR="007B5828" w:rsidRDefault="008E3F19">
            <w:pPr>
              <w:pBdr>
                <w:top w:val="nil"/>
                <w:left w:val="nil"/>
                <w:bottom w:val="nil"/>
                <w:right w:val="nil"/>
                <w:between w:val="nil"/>
              </w:pBdr>
              <w:spacing w:before="34" w:line="249" w:lineRule="auto"/>
              <w:ind w:left="98" w:right="124"/>
              <w:rPr>
                <w:color w:val="000000"/>
              </w:rPr>
            </w:pPr>
            <w:r>
              <w:rPr>
                <w:color w:val="636466"/>
              </w:rPr>
              <w:t xml:space="preserve">L'administration organise périodiquement des activités socioculturelles (ex : sorties récréatives, </w:t>
            </w:r>
            <w:r>
              <w:rPr>
                <w:color w:val="636466"/>
              </w:rPr>
              <w:t>activités sportives, journées douanières...) pour le personnel.</w:t>
            </w:r>
          </w:p>
        </w:tc>
        <w:tc>
          <w:tcPr>
            <w:tcW w:w="332" w:type="dxa"/>
          </w:tcPr>
          <w:p w14:paraId="382743E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7" w:type="dxa"/>
          </w:tcPr>
          <w:p w14:paraId="382743E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E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3E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8" w:type="dxa"/>
            <w:tcBorders>
              <w:right w:val="single" w:sz="24" w:space="0" w:color="A1D5B2"/>
            </w:tcBorders>
          </w:tcPr>
          <w:p w14:paraId="382743F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68" w:type="dxa"/>
            <w:tcBorders>
              <w:left w:val="single" w:sz="24" w:space="0" w:color="A1D5B2"/>
            </w:tcBorders>
          </w:tcPr>
          <w:p w14:paraId="382743F1" w14:textId="77777777" w:rsidR="007B5828" w:rsidRDefault="008E3F19">
            <w:pPr>
              <w:pBdr>
                <w:top w:val="nil"/>
                <w:left w:val="nil"/>
                <w:bottom w:val="nil"/>
                <w:right w:val="nil"/>
                <w:between w:val="nil"/>
              </w:pBdr>
              <w:spacing w:before="34" w:line="249" w:lineRule="auto"/>
              <w:ind w:left="64" w:right="107"/>
              <w:rPr>
                <w:color w:val="000000"/>
              </w:rPr>
            </w:pPr>
            <w:r>
              <w:rPr>
                <w:color w:val="636466"/>
              </w:rPr>
              <w:t>Au moins 70% du personnel est satisfait des activités socioculturelles organisées au cours de l'année par l'administration.</w:t>
            </w:r>
          </w:p>
        </w:tc>
        <w:tc>
          <w:tcPr>
            <w:tcW w:w="300" w:type="dxa"/>
          </w:tcPr>
          <w:p w14:paraId="382743F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6" w:type="dxa"/>
          </w:tcPr>
          <w:p w14:paraId="382743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3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3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1" w:type="dxa"/>
            <w:tcBorders>
              <w:right w:val="single" w:sz="48" w:space="0" w:color="A1D5B2"/>
            </w:tcBorders>
          </w:tcPr>
          <w:p w14:paraId="382743F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90" w:type="dxa"/>
            <w:tcBorders>
              <w:left w:val="single" w:sz="48" w:space="0" w:color="A1D5B2"/>
            </w:tcBorders>
          </w:tcPr>
          <w:p w14:paraId="382743F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2" w:type="dxa"/>
            <w:tcBorders>
              <w:right w:val="single" w:sz="24" w:space="0" w:color="A1D5B2"/>
            </w:tcBorders>
          </w:tcPr>
          <w:p w14:paraId="382743F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9" w:type="dxa"/>
            <w:tcBorders>
              <w:left w:val="single" w:sz="24" w:space="0" w:color="A1D5B2"/>
            </w:tcBorders>
          </w:tcPr>
          <w:p w14:paraId="382743F9" w14:textId="77777777" w:rsidR="007B5828" w:rsidRDefault="008E3F19">
            <w:pPr>
              <w:rPr>
                <w:color w:val="00B0F0"/>
              </w:rPr>
            </w:pPr>
            <w:r>
              <w:rPr>
                <w:color w:val="00B0F0"/>
              </w:rPr>
              <w:t xml:space="preserve">Organisation de la fête annuelle du </w:t>
            </w:r>
            <w:r>
              <w:rPr>
                <w:color w:val="00B0F0"/>
              </w:rPr>
              <w:t>personnel.</w:t>
            </w:r>
          </w:p>
          <w:p w14:paraId="382743FA" w14:textId="77777777" w:rsidR="007B5828" w:rsidRDefault="008E3F19">
            <w:pPr>
              <w:rPr>
                <w:color w:val="00B0F0"/>
              </w:rPr>
            </w:pPr>
            <w:r>
              <w:rPr>
                <w:color w:val="00B0F0"/>
              </w:rPr>
              <w:t xml:space="preserve">Participation aux sports </w:t>
            </w:r>
            <w:r>
              <w:rPr>
                <w:color w:val="00B0F0"/>
                <w:sz w:val="20"/>
                <w:szCs w:val="20"/>
              </w:rPr>
              <w:t xml:space="preserve">annuels </w:t>
            </w:r>
            <w:r>
              <w:rPr>
                <w:color w:val="00B0F0"/>
              </w:rPr>
              <w:t xml:space="preserve">de la journée des </w:t>
            </w:r>
            <w:r>
              <w:rPr>
                <w:color w:val="00B0F0"/>
                <w:sz w:val="20"/>
                <w:szCs w:val="20"/>
              </w:rPr>
              <w:t>travailleurs.</w:t>
            </w:r>
          </w:p>
          <w:p w14:paraId="382743F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Revitaliser la célébration de la Journée internationale de la douane.</w:t>
            </w:r>
          </w:p>
        </w:tc>
      </w:tr>
      <w:tr w:rsidR="007B5828" w14:paraId="3827440E" w14:textId="77777777" w:rsidTr="00292EFF">
        <w:trPr>
          <w:trHeight w:val="1890"/>
        </w:trPr>
        <w:tc>
          <w:tcPr>
            <w:tcW w:w="2053" w:type="dxa"/>
            <w:tcBorders>
              <w:right w:val="single" w:sz="12" w:space="0" w:color="A1D5B2"/>
            </w:tcBorders>
          </w:tcPr>
          <w:p w14:paraId="382743FD" w14:textId="77777777" w:rsidR="007B5828" w:rsidRDefault="008E3F19">
            <w:pPr>
              <w:pBdr>
                <w:top w:val="nil"/>
                <w:left w:val="nil"/>
                <w:bottom w:val="nil"/>
                <w:right w:val="nil"/>
                <w:between w:val="nil"/>
              </w:pBdr>
              <w:spacing w:before="34" w:line="249" w:lineRule="auto"/>
              <w:ind w:left="89" w:right="140"/>
              <w:rPr>
                <w:color w:val="000000"/>
              </w:rPr>
            </w:pPr>
            <w:r>
              <w:rPr>
                <w:b/>
                <w:color w:val="636466"/>
              </w:rPr>
              <w:t xml:space="preserve">I.3.2. </w:t>
            </w:r>
            <w:r>
              <w:rPr>
                <w:color w:val="636466"/>
              </w:rPr>
              <w:t>Mettre en place un système de solidarité mutuelle au sein de l'administration.</w:t>
            </w:r>
          </w:p>
        </w:tc>
        <w:tc>
          <w:tcPr>
            <w:tcW w:w="2792" w:type="dxa"/>
            <w:tcBorders>
              <w:left w:val="single" w:sz="12" w:space="0" w:color="A1D5B2"/>
            </w:tcBorders>
          </w:tcPr>
          <w:p w14:paraId="382743FE" w14:textId="77777777" w:rsidR="007B5828" w:rsidRDefault="008E3F19">
            <w:pPr>
              <w:pBdr>
                <w:top w:val="nil"/>
                <w:left w:val="nil"/>
                <w:bottom w:val="nil"/>
                <w:right w:val="nil"/>
                <w:between w:val="nil"/>
              </w:pBdr>
              <w:spacing w:before="34" w:line="249" w:lineRule="auto"/>
              <w:ind w:left="98" w:right="234"/>
              <w:rPr>
                <w:color w:val="000000"/>
              </w:rPr>
            </w:pPr>
            <w:r>
              <w:rPr>
                <w:color w:val="636466"/>
              </w:rPr>
              <w:t>L'Administration a mis en place un mécanisme efficace de solidarité mutuelle (pour les décès, les naissances, les mariages, les prêts...) au profit de son personnel.</w:t>
            </w:r>
          </w:p>
        </w:tc>
        <w:tc>
          <w:tcPr>
            <w:tcW w:w="332" w:type="dxa"/>
          </w:tcPr>
          <w:p w14:paraId="382743F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7" w:type="dxa"/>
          </w:tcPr>
          <w:p w14:paraId="382744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40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40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8" w:type="dxa"/>
            <w:tcBorders>
              <w:right w:val="single" w:sz="24" w:space="0" w:color="A1D5B2"/>
            </w:tcBorders>
          </w:tcPr>
          <w:p w14:paraId="382744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68" w:type="dxa"/>
            <w:tcBorders>
              <w:left w:val="single" w:sz="24" w:space="0" w:color="A1D5B2"/>
            </w:tcBorders>
          </w:tcPr>
          <w:p w14:paraId="38274404" w14:textId="77777777" w:rsidR="007B5828" w:rsidRDefault="008E3F19">
            <w:pPr>
              <w:pBdr>
                <w:top w:val="nil"/>
                <w:left w:val="nil"/>
                <w:bottom w:val="nil"/>
                <w:right w:val="nil"/>
                <w:between w:val="nil"/>
              </w:pBdr>
              <w:spacing w:before="34" w:line="249" w:lineRule="auto"/>
              <w:ind w:left="64" w:right="286"/>
              <w:rPr>
                <w:color w:val="000000"/>
              </w:rPr>
            </w:pPr>
            <w:r>
              <w:rPr>
                <w:color w:val="636466"/>
              </w:rPr>
              <w:t xml:space="preserve">Au moins 70 % du personnel est satisfait du mécanisme de bien-être et de </w:t>
            </w:r>
            <w:r>
              <w:rPr>
                <w:color w:val="636466"/>
              </w:rPr>
              <w:t>solidarité mutuelle.</w:t>
            </w:r>
          </w:p>
        </w:tc>
        <w:tc>
          <w:tcPr>
            <w:tcW w:w="300" w:type="dxa"/>
          </w:tcPr>
          <w:p w14:paraId="3827440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6" w:type="dxa"/>
          </w:tcPr>
          <w:p w14:paraId="382744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4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4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1" w:type="dxa"/>
            <w:tcBorders>
              <w:right w:val="single" w:sz="48" w:space="0" w:color="A1D5B2"/>
            </w:tcBorders>
          </w:tcPr>
          <w:p w14:paraId="382744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90" w:type="dxa"/>
            <w:tcBorders>
              <w:left w:val="single" w:sz="48" w:space="0" w:color="A1D5B2"/>
            </w:tcBorders>
          </w:tcPr>
          <w:p w14:paraId="382744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2" w:type="dxa"/>
            <w:tcBorders>
              <w:right w:val="single" w:sz="24" w:space="0" w:color="A1D5B2"/>
            </w:tcBorders>
          </w:tcPr>
          <w:p w14:paraId="382744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9" w:type="dxa"/>
            <w:tcBorders>
              <w:left w:val="single" w:sz="24" w:space="0" w:color="A1D5B2"/>
            </w:tcBorders>
          </w:tcPr>
          <w:p w14:paraId="3827440C" w14:textId="77777777" w:rsidR="007B5828" w:rsidRDefault="008E3F19">
            <w:pPr>
              <w:rPr>
                <w:color w:val="00B0F0"/>
              </w:rPr>
            </w:pPr>
            <w:r>
              <w:rPr>
                <w:color w:val="00B0F0"/>
              </w:rPr>
              <w:t>Association pour le bien-être du personnel en place depuis 2008</w:t>
            </w:r>
          </w:p>
          <w:p w14:paraId="3827440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Mise en place d'une caisse de crédit au personnel.</w:t>
            </w:r>
          </w:p>
        </w:tc>
      </w:tr>
      <w:tr w:rsidR="007B5828" w14:paraId="38274420" w14:textId="77777777" w:rsidTr="00292EFF">
        <w:trPr>
          <w:trHeight w:val="405"/>
        </w:trPr>
        <w:tc>
          <w:tcPr>
            <w:tcW w:w="2053" w:type="dxa"/>
            <w:tcBorders>
              <w:right w:val="single" w:sz="12" w:space="0" w:color="A1D5B2"/>
            </w:tcBorders>
          </w:tcPr>
          <w:p w14:paraId="3827440F" w14:textId="77777777" w:rsidR="007B5828" w:rsidRDefault="008E3F19">
            <w:pPr>
              <w:pBdr>
                <w:top w:val="nil"/>
                <w:left w:val="nil"/>
                <w:bottom w:val="nil"/>
                <w:right w:val="nil"/>
                <w:between w:val="nil"/>
              </w:pBdr>
              <w:spacing w:before="34" w:line="249" w:lineRule="auto"/>
              <w:ind w:left="90" w:right="4"/>
              <w:rPr>
                <w:color w:val="000000"/>
              </w:rPr>
            </w:pPr>
            <w:r>
              <w:rPr>
                <w:b/>
                <w:color w:val="636466"/>
              </w:rPr>
              <w:t xml:space="preserve">I.3.3. </w:t>
            </w:r>
            <w:r>
              <w:rPr>
                <w:color w:val="636466"/>
              </w:rPr>
              <w:t xml:space="preserve">Fournir au personnel une infrastructure et un équipement adéquats pour la bonne exécution de ses </w:t>
            </w:r>
            <w:r>
              <w:rPr>
                <w:color w:val="636466"/>
              </w:rPr>
              <w:t>tâches.</w:t>
            </w:r>
          </w:p>
        </w:tc>
        <w:tc>
          <w:tcPr>
            <w:tcW w:w="2792" w:type="dxa"/>
            <w:tcBorders>
              <w:left w:val="single" w:sz="12" w:space="0" w:color="A1D5B2"/>
            </w:tcBorders>
          </w:tcPr>
          <w:p w14:paraId="38274410" w14:textId="77777777" w:rsidR="007B5828" w:rsidRDefault="008E3F19">
            <w:pPr>
              <w:pBdr>
                <w:top w:val="nil"/>
                <w:left w:val="nil"/>
                <w:bottom w:val="nil"/>
                <w:right w:val="nil"/>
                <w:between w:val="nil"/>
              </w:pBdr>
              <w:spacing w:before="34" w:line="249" w:lineRule="auto"/>
              <w:ind w:left="98" w:right="136"/>
              <w:rPr>
                <w:color w:val="000000"/>
              </w:rPr>
            </w:pPr>
            <w:r>
              <w:rPr>
                <w:color w:val="636466"/>
              </w:rPr>
              <w:t>L'administration dispose de bâtiments, de bureaux, d'équipements et de matériels adéquats, conformes aux normes de sécurité, d'hygiène et de qualité de service.</w:t>
            </w:r>
          </w:p>
        </w:tc>
        <w:tc>
          <w:tcPr>
            <w:tcW w:w="332" w:type="dxa"/>
          </w:tcPr>
          <w:p w14:paraId="3827441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7" w:type="dxa"/>
          </w:tcPr>
          <w:p w14:paraId="382744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4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4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8" w:type="dxa"/>
            <w:tcBorders>
              <w:right w:val="single" w:sz="24" w:space="0" w:color="A1D5B2"/>
            </w:tcBorders>
          </w:tcPr>
          <w:p w14:paraId="382744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68" w:type="dxa"/>
            <w:tcBorders>
              <w:left w:val="single" w:sz="24" w:space="0" w:color="A1D5B2"/>
            </w:tcBorders>
          </w:tcPr>
          <w:p w14:paraId="38274416" w14:textId="77777777" w:rsidR="007B5828" w:rsidRDefault="008E3F19">
            <w:pPr>
              <w:pBdr>
                <w:top w:val="nil"/>
                <w:left w:val="nil"/>
                <w:bottom w:val="nil"/>
                <w:right w:val="nil"/>
                <w:between w:val="nil"/>
              </w:pBdr>
              <w:spacing w:before="34" w:line="249" w:lineRule="auto"/>
              <w:ind w:left="64" w:right="127"/>
              <w:rPr>
                <w:color w:val="000000"/>
              </w:rPr>
            </w:pPr>
            <w:r>
              <w:rPr>
                <w:color w:val="636466"/>
              </w:rPr>
              <w:t xml:space="preserve">Au moins 70 % du personnel est satisfait des installations et des </w:t>
            </w:r>
            <w:r>
              <w:rPr>
                <w:color w:val="636466"/>
              </w:rPr>
              <w:t>équipements disponibles pour l'accomplissement de ses tâches.</w:t>
            </w:r>
          </w:p>
        </w:tc>
        <w:tc>
          <w:tcPr>
            <w:tcW w:w="300" w:type="dxa"/>
          </w:tcPr>
          <w:p w14:paraId="3827441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6" w:type="dxa"/>
          </w:tcPr>
          <w:p w14:paraId="3827441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5" w:type="dxa"/>
          </w:tcPr>
          <w:p w14:paraId="3827441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44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1" w:type="dxa"/>
            <w:tcBorders>
              <w:right w:val="single" w:sz="48" w:space="0" w:color="A1D5B2"/>
            </w:tcBorders>
          </w:tcPr>
          <w:p w14:paraId="382744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90" w:type="dxa"/>
            <w:tcBorders>
              <w:left w:val="single" w:sz="48" w:space="0" w:color="A1D5B2"/>
            </w:tcBorders>
          </w:tcPr>
          <w:p w14:paraId="382744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2" w:type="dxa"/>
            <w:tcBorders>
              <w:right w:val="single" w:sz="24" w:space="0" w:color="A1D5B2"/>
            </w:tcBorders>
          </w:tcPr>
          <w:p w14:paraId="3827441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9" w:type="dxa"/>
            <w:tcBorders>
              <w:left w:val="single" w:sz="24" w:space="0" w:color="A1D5B2"/>
            </w:tcBorders>
          </w:tcPr>
          <w:p w14:paraId="3827441E" w14:textId="77777777" w:rsidR="007B5828" w:rsidRDefault="008E3F19">
            <w:pPr>
              <w:spacing w:line="264" w:lineRule="auto"/>
              <w:rPr>
                <w:color w:val="00B0F0"/>
              </w:rPr>
            </w:pPr>
            <w:r>
              <w:rPr>
                <w:color w:val="00B0F0"/>
              </w:rPr>
              <w:t>Amélioration continue des conditions de travail du personnel</w:t>
            </w:r>
          </w:p>
          <w:p w14:paraId="3827441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 xml:space="preserve">Expansion progressive, construction de </w:t>
            </w:r>
            <w:r>
              <w:rPr>
                <w:color w:val="00B0F0"/>
              </w:rPr>
              <w:lastRenderedPageBreak/>
              <w:t>bureaux, équipement et mobilier budgétisés et fournis annuellement</w:t>
            </w:r>
          </w:p>
        </w:tc>
      </w:tr>
    </w:tbl>
    <w:p w14:paraId="38274421" w14:textId="77777777" w:rsidR="007B5828" w:rsidRDefault="007B5828">
      <w:pPr>
        <w:rPr>
          <w:rFonts w:ascii="Times New Roman" w:eastAsia="Times New Roman" w:hAnsi="Times New Roman" w:cs="Times New Roman"/>
          <w:sz w:val="20"/>
          <w:szCs w:val="20"/>
        </w:rPr>
        <w:sectPr w:rsidR="007B5828">
          <w:headerReference w:type="default" r:id="rId29"/>
          <w:footerReference w:type="default" r:id="rId30"/>
          <w:pgSz w:w="18150" w:h="13040" w:orient="landscape"/>
          <w:pgMar w:top="1720" w:right="880" w:bottom="1620" w:left="520" w:header="0" w:footer="1421" w:gutter="0"/>
          <w:pgNumType w:start="9"/>
          <w:cols w:space="720"/>
        </w:sectPr>
      </w:pPr>
    </w:p>
    <w:p w14:paraId="3827442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42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424" w14:textId="77777777" w:rsidR="007B5828" w:rsidRDefault="007B5828">
      <w:pPr>
        <w:pBdr>
          <w:top w:val="nil"/>
          <w:left w:val="nil"/>
          <w:bottom w:val="nil"/>
          <w:right w:val="nil"/>
          <w:between w:val="nil"/>
        </w:pBdr>
        <w:spacing w:before="8"/>
        <w:rPr>
          <w:rFonts w:ascii="Times New Roman" w:eastAsia="Times New Roman" w:hAnsi="Times New Roman" w:cs="Times New Roman"/>
          <w:color w:val="000000"/>
          <w:sz w:val="17"/>
          <w:szCs w:val="17"/>
        </w:rPr>
      </w:pPr>
    </w:p>
    <w:tbl>
      <w:tblPr>
        <w:tblStyle w:val="a5"/>
        <w:tblW w:w="15355" w:type="dxa"/>
        <w:tblInd w:w="1220"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0"/>
        <w:gridCol w:w="330"/>
        <w:gridCol w:w="305"/>
        <w:gridCol w:w="323"/>
        <w:gridCol w:w="311"/>
        <w:gridCol w:w="289"/>
        <w:gridCol w:w="2883"/>
        <w:gridCol w:w="298"/>
        <w:gridCol w:w="334"/>
        <w:gridCol w:w="323"/>
        <w:gridCol w:w="313"/>
        <w:gridCol w:w="671"/>
        <w:gridCol w:w="1101"/>
        <w:gridCol w:w="1021"/>
        <w:gridCol w:w="1989"/>
      </w:tblGrid>
      <w:tr w:rsidR="007B5828" w14:paraId="3827442D" w14:textId="77777777" w:rsidTr="0099765B">
        <w:trPr>
          <w:trHeight w:val="433"/>
        </w:trPr>
        <w:tc>
          <w:tcPr>
            <w:tcW w:w="2584" w:type="dxa"/>
            <w:vMerge w:val="restart"/>
            <w:tcBorders>
              <w:right w:val="single" w:sz="24" w:space="0" w:color="A1D5B2"/>
            </w:tcBorders>
            <w:shd w:val="clear" w:color="auto" w:fill="EAF5EC"/>
          </w:tcPr>
          <w:p w14:paraId="38274425"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426" w14:textId="77777777" w:rsidR="007B5828" w:rsidRDefault="008E3F19">
            <w:pPr>
              <w:pBdr>
                <w:top w:val="nil"/>
                <w:left w:val="nil"/>
                <w:bottom w:val="nil"/>
                <w:right w:val="nil"/>
                <w:between w:val="nil"/>
              </w:pBdr>
              <w:spacing w:before="214"/>
              <w:ind w:left="90"/>
              <w:rPr>
                <w:b/>
                <w:color w:val="000000"/>
                <w:sz w:val="24"/>
                <w:szCs w:val="24"/>
              </w:rPr>
            </w:pPr>
            <w:r>
              <w:rPr>
                <w:b/>
                <w:color w:val="231F20"/>
                <w:sz w:val="24"/>
                <w:szCs w:val="24"/>
              </w:rPr>
              <w:t>ACTIONS</w:t>
            </w:r>
          </w:p>
        </w:tc>
        <w:tc>
          <w:tcPr>
            <w:tcW w:w="3838" w:type="dxa"/>
            <w:gridSpan w:val="6"/>
            <w:tcBorders>
              <w:left w:val="single" w:sz="24" w:space="0" w:color="A1D5B2"/>
              <w:right w:val="single" w:sz="24" w:space="0" w:color="A1D5B2"/>
            </w:tcBorders>
            <w:shd w:val="clear" w:color="auto" w:fill="EAF5EC"/>
          </w:tcPr>
          <w:p w14:paraId="38274427"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822" w:type="dxa"/>
            <w:gridSpan w:val="6"/>
            <w:tcBorders>
              <w:left w:val="single" w:sz="24" w:space="0" w:color="A1D5B2"/>
              <w:right w:val="single" w:sz="34" w:space="0" w:color="A1D5B2"/>
            </w:tcBorders>
            <w:shd w:val="clear" w:color="auto" w:fill="EAF5EC"/>
          </w:tcPr>
          <w:p w14:paraId="38274428" w14:textId="77777777" w:rsidR="007B5828" w:rsidRDefault="008E3F19">
            <w:pPr>
              <w:pBdr>
                <w:top w:val="nil"/>
                <w:left w:val="nil"/>
                <w:bottom w:val="nil"/>
                <w:right w:val="nil"/>
                <w:between w:val="nil"/>
              </w:pBdr>
              <w:spacing w:before="29"/>
              <w:ind w:left="1655" w:right="1615"/>
              <w:jc w:val="center"/>
              <w:rPr>
                <w:b/>
                <w:color w:val="000000"/>
                <w:sz w:val="24"/>
                <w:szCs w:val="24"/>
              </w:rPr>
            </w:pPr>
            <w:r>
              <w:rPr>
                <w:b/>
                <w:color w:val="231F20"/>
                <w:sz w:val="24"/>
                <w:szCs w:val="24"/>
              </w:rPr>
              <w:t>RÉSULTATS</w:t>
            </w:r>
          </w:p>
        </w:tc>
        <w:tc>
          <w:tcPr>
            <w:tcW w:w="2122" w:type="dxa"/>
            <w:gridSpan w:val="2"/>
            <w:tcBorders>
              <w:left w:val="single" w:sz="34" w:space="0" w:color="A1D5B2"/>
              <w:right w:val="single" w:sz="12" w:space="0" w:color="A1D5B2"/>
            </w:tcBorders>
            <w:shd w:val="clear" w:color="auto" w:fill="EAF5EC"/>
          </w:tcPr>
          <w:p w14:paraId="38274429" w14:textId="77777777" w:rsidR="007B5828" w:rsidRDefault="008E3F19">
            <w:pPr>
              <w:pBdr>
                <w:top w:val="nil"/>
                <w:left w:val="nil"/>
                <w:bottom w:val="nil"/>
                <w:right w:val="nil"/>
                <w:between w:val="nil"/>
              </w:pBdr>
              <w:spacing w:before="29"/>
              <w:ind w:left="243"/>
              <w:rPr>
                <w:b/>
                <w:color w:val="000000"/>
                <w:sz w:val="24"/>
                <w:szCs w:val="24"/>
              </w:rPr>
            </w:pPr>
            <w:r>
              <w:rPr>
                <w:b/>
                <w:color w:val="231F20"/>
                <w:sz w:val="24"/>
                <w:szCs w:val="24"/>
              </w:rPr>
              <w:t>CONTRAINTES</w:t>
            </w:r>
          </w:p>
        </w:tc>
        <w:tc>
          <w:tcPr>
            <w:tcW w:w="1989" w:type="dxa"/>
            <w:vMerge w:val="restart"/>
            <w:tcBorders>
              <w:left w:val="single" w:sz="12" w:space="0" w:color="A1D5B2"/>
            </w:tcBorders>
            <w:shd w:val="clear" w:color="auto" w:fill="EAF5EC"/>
          </w:tcPr>
          <w:p w14:paraId="3827442A"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42B" w14:textId="77777777" w:rsidR="007B5828" w:rsidRDefault="008E3F19">
            <w:pPr>
              <w:pBdr>
                <w:top w:val="nil"/>
                <w:left w:val="nil"/>
                <w:bottom w:val="nil"/>
                <w:right w:val="nil"/>
                <w:between w:val="nil"/>
              </w:pBdr>
              <w:spacing w:before="214" w:line="249" w:lineRule="auto"/>
              <w:ind w:left="172" w:right="130" w:firstLine="82"/>
              <w:rPr>
                <w:b/>
                <w:color w:val="231F20"/>
                <w:sz w:val="24"/>
                <w:szCs w:val="24"/>
              </w:rPr>
            </w:pPr>
            <w:r>
              <w:rPr>
                <w:b/>
                <w:color w:val="231F20"/>
                <w:sz w:val="24"/>
                <w:szCs w:val="24"/>
              </w:rPr>
              <w:t>PRATIQUES NATIONALES</w:t>
            </w:r>
          </w:p>
          <w:p w14:paraId="3827442C" w14:textId="77777777" w:rsidR="007B5828" w:rsidRDefault="008E3F19">
            <w:pPr>
              <w:pBdr>
                <w:top w:val="nil"/>
                <w:left w:val="nil"/>
                <w:bottom w:val="nil"/>
                <w:right w:val="nil"/>
                <w:between w:val="nil"/>
              </w:pBdr>
              <w:spacing w:before="214" w:line="249" w:lineRule="auto"/>
              <w:ind w:left="172" w:right="130" w:firstLine="82"/>
              <w:rPr>
                <w:b/>
                <w:color w:val="000000"/>
                <w:sz w:val="24"/>
                <w:szCs w:val="24"/>
              </w:rPr>
            </w:pPr>
            <w:r>
              <w:rPr>
                <w:b/>
                <w:color w:val="231F20"/>
                <w:sz w:val="24"/>
                <w:szCs w:val="24"/>
              </w:rPr>
              <w:t>(STATUT)</w:t>
            </w:r>
          </w:p>
        </w:tc>
      </w:tr>
      <w:tr w:rsidR="007B5828" w14:paraId="38274436" w14:textId="77777777" w:rsidTr="0099765B">
        <w:trPr>
          <w:trHeight w:val="409"/>
        </w:trPr>
        <w:tc>
          <w:tcPr>
            <w:tcW w:w="2584" w:type="dxa"/>
            <w:vMerge/>
            <w:tcBorders>
              <w:right w:val="single" w:sz="24" w:space="0" w:color="A1D5B2"/>
            </w:tcBorders>
            <w:shd w:val="clear" w:color="auto" w:fill="EAF5EC"/>
          </w:tcPr>
          <w:p w14:paraId="3827442E" w14:textId="77777777" w:rsidR="007B5828" w:rsidRDefault="007B5828">
            <w:pPr>
              <w:pBdr>
                <w:top w:val="nil"/>
                <w:left w:val="nil"/>
                <w:bottom w:val="nil"/>
                <w:right w:val="nil"/>
                <w:between w:val="nil"/>
              </w:pBdr>
              <w:spacing w:line="276" w:lineRule="auto"/>
              <w:rPr>
                <w:b/>
                <w:color w:val="000000"/>
                <w:sz w:val="24"/>
                <w:szCs w:val="24"/>
              </w:rPr>
            </w:pPr>
          </w:p>
        </w:tc>
        <w:tc>
          <w:tcPr>
            <w:tcW w:w="2280" w:type="dxa"/>
            <w:vMerge w:val="restart"/>
            <w:tcBorders>
              <w:left w:val="single" w:sz="24" w:space="0" w:color="A1D5B2"/>
            </w:tcBorders>
            <w:shd w:val="clear" w:color="auto" w:fill="EAF5EC"/>
          </w:tcPr>
          <w:p w14:paraId="3827442F" w14:textId="77777777" w:rsidR="007B5828" w:rsidRDefault="008E3F19">
            <w:pPr>
              <w:pBdr>
                <w:top w:val="nil"/>
                <w:left w:val="nil"/>
                <w:bottom w:val="nil"/>
                <w:right w:val="nil"/>
                <w:between w:val="nil"/>
              </w:pBdr>
              <w:spacing w:before="29" w:line="249" w:lineRule="auto"/>
              <w:ind w:left="234" w:right="230"/>
              <w:jc w:val="center"/>
              <w:rPr>
                <w:b/>
                <w:color w:val="000000"/>
                <w:sz w:val="24"/>
                <w:szCs w:val="24"/>
              </w:rPr>
            </w:pPr>
            <w:r>
              <w:rPr>
                <w:b/>
                <w:color w:val="231F20"/>
                <w:sz w:val="24"/>
                <w:szCs w:val="24"/>
              </w:rPr>
              <w:t>Indicateurs de mise en œuvre (résultats)</w:t>
            </w:r>
          </w:p>
        </w:tc>
        <w:tc>
          <w:tcPr>
            <w:tcW w:w="1558" w:type="dxa"/>
            <w:gridSpan w:val="5"/>
            <w:tcBorders>
              <w:right w:val="single" w:sz="24" w:space="0" w:color="A1D5B2"/>
            </w:tcBorders>
            <w:shd w:val="clear" w:color="auto" w:fill="EAF5EC"/>
          </w:tcPr>
          <w:p w14:paraId="38274430"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83" w:type="dxa"/>
            <w:vMerge w:val="restart"/>
            <w:tcBorders>
              <w:left w:val="single" w:sz="24" w:space="0" w:color="A1D5B2"/>
            </w:tcBorders>
            <w:shd w:val="clear" w:color="auto" w:fill="EAF5EC"/>
          </w:tcPr>
          <w:p w14:paraId="38274431" w14:textId="77777777" w:rsidR="007B5828" w:rsidRDefault="008E3F19">
            <w:pPr>
              <w:pBdr>
                <w:top w:val="nil"/>
                <w:left w:val="nil"/>
                <w:bottom w:val="nil"/>
                <w:right w:val="nil"/>
                <w:between w:val="nil"/>
              </w:pBdr>
              <w:spacing w:before="29" w:line="249" w:lineRule="auto"/>
              <w:ind w:left="861" w:right="322"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39" w:type="dxa"/>
            <w:gridSpan w:val="5"/>
            <w:tcBorders>
              <w:right w:val="single" w:sz="34" w:space="0" w:color="A1D5B2"/>
            </w:tcBorders>
            <w:shd w:val="clear" w:color="auto" w:fill="EAF5EC"/>
          </w:tcPr>
          <w:p w14:paraId="38274432" w14:textId="77777777" w:rsidR="007B5828" w:rsidRDefault="008E3F19">
            <w:pPr>
              <w:pBdr>
                <w:top w:val="nil"/>
                <w:left w:val="nil"/>
                <w:bottom w:val="nil"/>
                <w:right w:val="nil"/>
                <w:between w:val="nil"/>
              </w:pBdr>
              <w:spacing w:before="29"/>
              <w:ind w:left="497"/>
              <w:rPr>
                <w:b/>
                <w:color w:val="000000"/>
                <w:sz w:val="24"/>
                <w:szCs w:val="24"/>
              </w:rPr>
            </w:pPr>
            <w:r>
              <w:rPr>
                <w:b/>
                <w:color w:val="231F20"/>
                <w:sz w:val="24"/>
                <w:szCs w:val="24"/>
              </w:rPr>
              <w:t>Niveau</w:t>
            </w:r>
          </w:p>
        </w:tc>
        <w:tc>
          <w:tcPr>
            <w:tcW w:w="1101" w:type="dxa"/>
            <w:vMerge w:val="restart"/>
            <w:tcBorders>
              <w:left w:val="single" w:sz="34" w:space="0" w:color="A1D5B2"/>
            </w:tcBorders>
            <w:shd w:val="clear" w:color="auto" w:fill="EAF5EC"/>
          </w:tcPr>
          <w:p w14:paraId="38274433" w14:textId="77777777" w:rsidR="007B5828" w:rsidRDefault="008E3F19">
            <w:pPr>
              <w:pBdr>
                <w:top w:val="nil"/>
                <w:left w:val="nil"/>
                <w:bottom w:val="nil"/>
                <w:right w:val="nil"/>
                <w:between w:val="nil"/>
              </w:pBdr>
              <w:spacing w:before="38"/>
              <w:ind w:left="151"/>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434" w14:textId="77777777" w:rsidR="007B5828" w:rsidRDefault="008E3F19">
            <w:pPr>
              <w:pBdr>
                <w:top w:val="nil"/>
                <w:left w:val="nil"/>
                <w:bottom w:val="nil"/>
                <w:right w:val="nil"/>
                <w:between w:val="nil"/>
              </w:pBdr>
              <w:spacing w:before="38"/>
              <w:ind w:left="135"/>
              <w:rPr>
                <w:b/>
                <w:color w:val="000000"/>
                <w:sz w:val="20"/>
                <w:szCs w:val="20"/>
              </w:rPr>
            </w:pPr>
            <w:r>
              <w:rPr>
                <w:b/>
                <w:color w:val="231F20"/>
                <w:sz w:val="20"/>
                <w:szCs w:val="20"/>
              </w:rPr>
              <w:t>Externe</w:t>
            </w:r>
          </w:p>
        </w:tc>
        <w:tc>
          <w:tcPr>
            <w:tcW w:w="1989" w:type="dxa"/>
            <w:vMerge/>
            <w:tcBorders>
              <w:left w:val="single" w:sz="12" w:space="0" w:color="A1D5B2"/>
            </w:tcBorders>
            <w:shd w:val="clear" w:color="auto" w:fill="EAF5EC"/>
          </w:tcPr>
          <w:p w14:paraId="3827443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465" w14:textId="77777777" w:rsidTr="0099765B">
        <w:trPr>
          <w:trHeight w:val="1005"/>
        </w:trPr>
        <w:tc>
          <w:tcPr>
            <w:tcW w:w="2584" w:type="dxa"/>
            <w:vMerge/>
            <w:tcBorders>
              <w:right w:val="single" w:sz="24" w:space="0" w:color="A1D5B2"/>
            </w:tcBorders>
            <w:shd w:val="clear" w:color="auto" w:fill="EAF5EC"/>
          </w:tcPr>
          <w:p w14:paraId="38274437" w14:textId="77777777" w:rsidR="007B5828" w:rsidRDefault="007B5828">
            <w:pPr>
              <w:pBdr>
                <w:top w:val="nil"/>
                <w:left w:val="nil"/>
                <w:bottom w:val="nil"/>
                <w:right w:val="nil"/>
                <w:between w:val="nil"/>
              </w:pBdr>
              <w:spacing w:line="276" w:lineRule="auto"/>
              <w:rPr>
                <w:b/>
                <w:color w:val="000000"/>
                <w:sz w:val="20"/>
                <w:szCs w:val="20"/>
              </w:rPr>
            </w:pPr>
          </w:p>
        </w:tc>
        <w:tc>
          <w:tcPr>
            <w:tcW w:w="2280" w:type="dxa"/>
            <w:vMerge/>
            <w:tcBorders>
              <w:left w:val="single" w:sz="24" w:space="0" w:color="A1D5B2"/>
            </w:tcBorders>
            <w:shd w:val="clear" w:color="auto" w:fill="EAF5EC"/>
          </w:tcPr>
          <w:p w14:paraId="38274438" w14:textId="77777777" w:rsidR="007B5828" w:rsidRDefault="007B5828">
            <w:pPr>
              <w:pBdr>
                <w:top w:val="nil"/>
                <w:left w:val="nil"/>
                <w:bottom w:val="nil"/>
                <w:right w:val="nil"/>
                <w:between w:val="nil"/>
              </w:pBdr>
              <w:spacing w:line="276" w:lineRule="auto"/>
              <w:rPr>
                <w:b/>
                <w:color w:val="000000"/>
                <w:sz w:val="20"/>
                <w:szCs w:val="20"/>
              </w:rPr>
            </w:pPr>
          </w:p>
        </w:tc>
        <w:tc>
          <w:tcPr>
            <w:tcW w:w="330" w:type="dxa"/>
            <w:shd w:val="clear" w:color="auto" w:fill="EAF5EC"/>
          </w:tcPr>
          <w:p w14:paraId="38274439"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43A"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43B"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43C"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5" w:type="dxa"/>
            <w:shd w:val="clear" w:color="auto" w:fill="EAF5EC"/>
          </w:tcPr>
          <w:p w14:paraId="3827443D"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43E"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43F"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4440"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3" w:type="dxa"/>
            <w:shd w:val="clear" w:color="auto" w:fill="EAF5EC"/>
          </w:tcPr>
          <w:p w14:paraId="38274441"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4442"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4443"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4444"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1" w:type="dxa"/>
            <w:shd w:val="clear" w:color="auto" w:fill="EAF5EC"/>
          </w:tcPr>
          <w:p w14:paraId="38274445"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446"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447"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448"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289" w:type="dxa"/>
            <w:tcBorders>
              <w:right w:val="single" w:sz="24" w:space="0" w:color="A1D5B2"/>
            </w:tcBorders>
            <w:shd w:val="clear" w:color="auto" w:fill="EAF5EC"/>
          </w:tcPr>
          <w:p w14:paraId="38274449"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44A"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44B"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44C"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2883" w:type="dxa"/>
            <w:vMerge/>
            <w:tcBorders>
              <w:left w:val="single" w:sz="24" w:space="0" w:color="A1D5B2"/>
            </w:tcBorders>
            <w:shd w:val="clear" w:color="auto" w:fill="EAF5EC"/>
          </w:tcPr>
          <w:p w14:paraId="3827444D" w14:textId="77777777" w:rsidR="007B5828" w:rsidRDefault="007B5828">
            <w:pPr>
              <w:pBdr>
                <w:top w:val="nil"/>
                <w:left w:val="nil"/>
                <w:bottom w:val="nil"/>
                <w:right w:val="nil"/>
                <w:between w:val="nil"/>
              </w:pBdr>
              <w:spacing w:line="276" w:lineRule="auto"/>
              <w:rPr>
                <w:b/>
                <w:color w:val="000000"/>
                <w:sz w:val="20"/>
                <w:szCs w:val="20"/>
              </w:rPr>
            </w:pPr>
          </w:p>
        </w:tc>
        <w:tc>
          <w:tcPr>
            <w:tcW w:w="298" w:type="dxa"/>
            <w:shd w:val="clear" w:color="auto" w:fill="EAF5EC"/>
          </w:tcPr>
          <w:p w14:paraId="3827444E"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ED1C24"/>
                <w:sz w:val="20"/>
                <w:szCs w:val="20"/>
              </w:rPr>
              <w:t>2</w:t>
            </w:r>
          </w:p>
          <w:p w14:paraId="3827444F"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0</w:t>
            </w:r>
          </w:p>
          <w:p w14:paraId="38274450"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1</w:t>
            </w:r>
          </w:p>
          <w:p w14:paraId="38274451" w14:textId="77777777" w:rsidR="007B5828" w:rsidRDefault="008E3F19">
            <w:pPr>
              <w:pBdr>
                <w:top w:val="nil"/>
                <w:left w:val="nil"/>
                <w:bottom w:val="nil"/>
                <w:right w:val="nil"/>
                <w:between w:val="nil"/>
              </w:pBdr>
              <w:spacing w:line="219" w:lineRule="auto"/>
              <w:ind w:left="94"/>
              <w:rPr>
                <w:b/>
                <w:color w:val="000000"/>
                <w:sz w:val="20"/>
                <w:szCs w:val="20"/>
              </w:rPr>
            </w:pPr>
            <w:r>
              <w:rPr>
                <w:b/>
                <w:color w:val="ED1C24"/>
                <w:sz w:val="20"/>
                <w:szCs w:val="20"/>
              </w:rPr>
              <w:t>8</w:t>
            </w:r>
          </w:p>
        </w:tc>
        <w:tc>
          <w:tcPr>
            <w:tcW w:w="334" w:type="dxa"/>
            <w:shd w:val="clear" w:color="auto" w:fill="EAF5EC"/>
          </w:tcPr>
          <w:p w14:paraId="38274452"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4453"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4454"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1</w:t>
            </w:r>
          </w:p>
          <w:p w14:paraId="38274455"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9</w:t>
            </w:r>
          </w:p>
        </w:tc>
        <w:tc>
          <w:tcPr>
            <w:tcW w:w="323" w:type="dxa"/>
            <w:shd w:val="clear" w:color="auto" w:fill="EAF5EC"/>
          </w:tcPr>
          <w:p w14:paraId="38274456"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457"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458"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459"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0</w:t>
            </w:r>
          </w:p>
        </w:tc>
        <w:tc>
          <w:tcPr>
            <w:tcW w:w="313" w:type="dxa"/>
            <w:shd w:val="clear" w:color="auto" w:fill="EAF5EC"/>
          </w:tcPr>
          <w:p w14:paraId="3827445A"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45B"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45C"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2</w:t>
            </w:r>
          </w:p>
          <w:p w14:paraId="3827445D"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1</w:t>
            </w:r>
          </w:p>
        </w:tc>
        <w:tc>
          <w:tcPr>
            <w:tcW w:w="671" w:type="dxa"/>
            <w:tcBorders>
              <w:right w:val="single" w:sz="34" w:space="0" w:color="A1D5B2"/>
            </w:tcBorders>
            <w:shd w:val="clear" w:color="auto" w:fill="EAF5EC"/>
          </w:tcPr>
          <w:p w14:paraId="3827445E"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45F"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460"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2</w:t>
            </w:r>
          </w:p>
          <w:p w14:paraId="38274461"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2</w:t>
            </w:r>
          </w:p>
        </w:tc>
        <w:tc>
          <w:tcPr>
            <w:tcW w:w="1101" w:type="dxa"/>
            <w:vMerge/>
            <w:tcBorders>
              <w:left w:val="single" w:sz="34" w:space="0" w:color="A1D5B2"/>
            </w:tcBorders>
            <w:shd w:val="clear" w:color="auto" w:fill="EAF5EC"/>
          </w:tcPr>
          <w:p w14:paraId="38274462"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463" w14:textId="77777777" w:rsidR="007B5828" w:rsidRDefault="007B5828">
            <w:pPr>
              <w:pBdr>
                <w:top w:val="nil"/>
                <w:left w:val="nil"/>
                <w:bottom w:val="nil"/>
                <w:right w:val="nil"/>
                <w:between w:val="nil"/>
              </w:pBdr>
              <w:spacing w:line="276" w:lineRule="auto"/>
              <w:rPr>
                <w:b/>
                <w:color w:val="000000"/>
                <w:sz w:val="20"/>
                <w:szCs w:val="20"/>
              </w:rPr>
            </w:pPr>
          </w:p>
        </w:tc>
        <w:tc>
          <w:tcPr>
            <w:tcW w:w="1989" w:type="dxa"/>
            <w:vMerge/>
            <w:tcBorders>
              <w:left w:val="single" w:sz="12" w:space="0" w:color="A1D5B2"/>
            </w:tcBorders>
            <w:shd w:val="clear" w:color="auto" w:fill="EAF5EC"/>
          </w:tcPr>
          <w:p w14:paraId="3827446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478" w14:textId="77777777" w:rsidTr="0099765B">
        <w:trPr>
          <w:trHeight w:val="2518"/>
        </w:trPr>
        <w:tc>
          <w:tcPr>
            <w:tcW w:w="2584" w:type="dxa"/>
            <w:tcBorders>
              <w:right w:val="single" w:sz="24" w:space="0" w:color="A1D5B2"/>
            </w:tcBorders>
          </w:tcPr>
          <w:p w14:paraId="38274466" w14:textId="77777777" w:rsidR="007B5828" w:rsidRDefault="008E3F19">
            <w:pPr>
              <w:pBdr>
                <w:top w:val="nil"/>
                <w:left w:val="nil"/>
                <w:bottom w:val="nil"/>
                <w:right w:val="nil"/>
                <w:between w:val="nil"/>
              </w:pBdr>
              <w:spacing w:before="34" w:line="249" w:lineRule="auto"/>
              <w:ind w:left="90" w:right="74"/>
              <w:rPr>
                <w:color w:val="000000"/>
              </w:rPr>
            </w:pPr>
            <w:r>
              <w:rPr>
                <w:b/>
                <w:color w:val="636466"/>
              </w:rPr>
              <w:t xml:space="preserve">I.3.4. </w:t>
            </w:r>
            <w:r>
              <w:rPr>
                <w:color w:val="636466"/>
              </w:rPr>
              <w:t>Mettre en place des mécanismes permettant une prise en charge médicale et sociale adéquate du personnel.</w:t>
            </w:r>
          </w:p>
        </w:tc>
        <w:tc>
          <w:tcPr>
            <w:tcW w:w="2280" w:type="dxa"/>
            <w:tcBorders>
              <w:left w:val="single" w:sz="24" w:space="0" w:color="A1D5B2"/>
            </w:tcBorders>
          </w:tcPr>
          <w:p w14:paraId="38274467" w14:textId="77777777" w:rsidR="007B5828" w:rsidRDefault="008E3F19">
            <w:pPr>
              <w:pBdr>
                <w:top w:val="nil"/>
                <w:left w:val="nil"/>
                <w:bottom w:val="nil"/>
                <w:right w:val="nil"/>
                <w:between w:val="nil"/>
              </w:pBdr>
              <w:spacing w:before="34" w:line="249" w:lineRule="auto"/>
              <w:ind w:left="71" w:right="99"/>
              <w:rPr>
                <w:color w:val="000000"/>
              </w:rPr>
            </w:pPr>
            <w:r>
              <w:rPr>
                <w:color w:val="636466"/>
              </w:rPr>
              <w:t xml:space="preserve">L'Administration a mis en place un système médico-social (par exemple : couverture </w:t>
            </w:r>
            <w:r>
              <w:rPr>
                <w:color w:val="636466"/>
              </w:rPr>
              <w:t>santé, évacuations médicales, accidents, prêts...) au profit de son personnel.</w:t>
            </w:r>
          </w:p>
        </w:tc>
        <w:tc>
          <w:tcPr>
            <w:tcW w:w="330" w:type="dxa"/>
          </w:tcPr>
          <w:p w14:paraId="3827446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5" w:type="dxa"/>
          </w:tcPr>
          <w:p w14:paraId="3827446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46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46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46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46D" w14:textId="77777777" w:rsidR="007B5828" w:rsidRDefault="008E3F19">
            <w:pPr>
              <w:pBdr>
                <w:top w:val="nil"/>
                <w:left w:val="nil"/>
                <w:bottom w:val="nil"/>
                <w:right w:val="nil"/>
                <w:between w:val="nil"/>
              </w:pBdr>
              <w:spacing w:before="34" w:line="249" w:lineRule="auto"/>
              <w:ind w:left="93" w:right="284"/>
              <w:rPr>
                <w:color w:val="000000"/>
              </w:rPr>
            </w:pPr>
            <w:r>
              <w:rPr>
                <w:color w:val="636466"/>
              </w:rPr>
              <w:t>Au moins 70 % du personnel est satisfait du système de soins médicaux et sociaux.</w:t>
            </w:r>
          </w:p>
        </w:tc>
        <w:tc>
          <w:tcPr>
            <w:tcW w:w="298" w:type="dxa"/>
          </w:tcPr>
          <w:p w14:paraId="3827446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4" w:type="dxa"/>
          </w:tcPr>
          <w:p w14:paraId="3827446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47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47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1" w:type="dxa"/>
            <w:tcBorders>
              <w:right w:val="single" w:sz="34" w:space="0" w:color="A1D5B2"/>
            </w:tcBorders>
          </w:tcPr>
          <w:p w14:paraId="382744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1" w:type="dxa"/>
            <w:tcBorders>
              <w:left w:val="single" w:sz="34" w:space="0" w:color="A1D5B2"/>
            </w:tcBorders>
          </w:tcPr>
          <w:p w14:paraId="382744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4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9" w:type="dxa"/>
            <w:tcBorders>
              <w:left w:val="single" w:sz="12" w:space="0" w:color="A1D5B2"/>
            </w:tcBorders>
          </w:tcPr>
          <w:p w14:paraId="38274475" w14:textId="77777777" w:rsidR="007B5828" w:rsidRDefault="008E3F19">
            <w:pPr>
              <w:spacing w:line="264" w:lineRule="auto"/>
              <w:rPr>
                <w:color w:val="00B0F0"/>
              </w:rPr>
            </w:pPr>
            <w:r>
              <w:rPr>
                <w:color w:val="00B0F0"/>
              </w:rPr>
              <w:t>Création d'un comité du régime médical</w:t>
            </w:r>
          </w:p>
          <w:p w14:paraId="38274476" w14:textId="77777777" w:rsidR="007B5828" w:rsidRDefault="007B5828">
            <w:pPr>
              <w:spacing w:line="264" w:lineRule="auto"/>
              <w:rPr>
                <w:color w:val="00B0F0"/>
              </w:rPr>
            </w:pPr>
          </w:p>
          <w:p w14:paraId="3827447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 xml:space="preserve">Mise en place d'un régime médical </w:t>
            </w:r>
            <w:r>
              <w:rPr>
                <w:color w:val="00B0F0"/>
              </w:rPr>
              <w:t>pour le personnel et les personnes à charge</w:t>
            </w:r>
          </w:p>
        </w:tc>
      </w:tr>
      <w:tr w:rsidR="007B5828" w14:paraId="3827448A" w14:textId="77777777" w:rsidTr="0099765B">
        <w:trPr>
          <w:trHeight w:val="1149"/>
        </w:trPr>
        <w:tc>
          <w:tcPr>
            <w:tcW w:w="2584" w:type="dxa"/>
            <w:tcBorders>
              <w:right w:val="single" w:sz="24" w:space="0" w:color="A1D5B2"/>
            </w:tcBorders>
          </w:tcPr>
          <w:p w14:paraId="38274479" w14:textId="77777777" w:rsidR="007B5828" w:rsidRDefault="008E3F19">
            <w:pPr>
              <w:pBdr>
                <w:top w:val="nil"/>
                <w:left w:val="nil"/>
                <w:bottom w:val="nil"/>
                <w:right w:val="nil"/>
                <w:between w:val="nil"/>
              </w:pBdr>
              <w:spacing w:before="38" w:line="249" w:lineRule="auto"/>
              <w:ind w:left="90" w:right="689"/>
              <w:rPr>
                <w:b/>
                <w:color w:val="000000"/>
                <w:sz w:val="20"/>
                <w:szCs w:val="20"/>
              </w:rPr>
            </w:pPr>
            <w:r>
              <w:rPr>
                <w:b/>
                <w:color w:val="231F20"/>
                <w:sz w:val="20"/>
                <w:szCs w:val="20"/>
              </w:rPr>
              <w:t>Moyenne / Objectif opérationnel 3</w:t>
            </w:r>
          </w:p>
          <w:p w14:paraId="3827447A"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0" w:type="dxa"/>
            <w:tcBorders>
              <w:left w:val="single" w:sz="24" w:space="0" w:color="A1D5B2"/>
            </w:tcBorders>
          </w:tcPr>
          <w:p w14:paraId="3827447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0" w:type="dxa"/>
          </w:tcPr>
          <w:p w14:paraId="3827447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4.75</w:t>
            </w:r>
          </w:p>
        </w:tc>
        <w:tc>
          <w:tcPr>
            <w:tcW w:w="305" w:type="dxa"/>
          </w:tcPr>
          <w:p w14:paraId="382744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47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47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4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4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8" w:type="dxa"/>
          </w:tcPr>
          <w:p w14:paraId="3827448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334" w:type="dxa"/>
          </w:tcPr>
          <w:p w14:paraId="382744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4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4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1" w:type="dxa"/>
            <w:tcBorders>
              <w:right w:val="single" w:sz="34" w:space="0" w:color="A1D5B2"/>
            </w:tcBorders>
          </w:tcPr>
          <w:p w14:paraId="382744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1" w:type="dxa"/>
            <w:tcBorders>
              <w:left w:val="single" w:sz="34" w:space="0" w:color="A1D5B2"/>
            </w:tcBorders>
          </w:tcPr>
          <w:p w14:paraId="382744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48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9" w:type="dxa"/>
            <w:tcBorders>
              <w:left w:val="single" w:sz="12" w:space="0" w:color="A1D5B2"/>
            </w:tcBorders>
          </w:tcPr>
          <w:p w14:paraId="382744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48B" w14:textId="77777777" w:rsidR="007B5828" w:rsidRDefault="007B5828">
      <w:pPr>
        <w:rPr>
          <w:rFonts w:ascii="Times New Roman" w:eastAsia="Times New Roman" w:hAnsi="Times New Roman" w:cs="Times New Roman"/>
          <w:sz w:val="20"/>
          <w:szCs w:val="20"/>
        </w:rPr>
        <w:sectPr w:rsidR="007B5828">
          <w:footerReference w:type="default" r:id="rId31"/>
          <w:pgSz w:w="18150" w:h="13040" w:orient="landscape"/>
          <w:pgMar w:top="1720" w:right="880" w:bottom="1620" w:left="520" w:header="0" w:footer="1421" w:gutter="0"/>
          <w:pgNumType w:start="10"/>
          <w:cols w:space="720"/>
        </w:sectPr>
      </w:pPr>
    </w:p>
    <w:p w14:paraId="3827448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48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48E" w14:textId="77777777" w:rsidR="007B5828" w:rsidRDefault="007B5828">
      <w:pPr>
        <w:pBdr>
          <w:top w:val="nil"/>
          <w:left w:val="nil"/>
          <w:bottom w:val="nil"/>
          <w:right w:val="nil"/>
          <w:between w:val="nil"/>
        </w:pBdr>
        <w:spacing w:before="9"/>
        <w:rPr>
          <w:rFonts w:ascii="Times New Roman" w:eastAsia="Times New Roman" w:hAnsi="Times New Roman" w:cs="Times New Roman"/>
          <w:color w:val="000000"/>
          <w:sz w:val="18"/>
          <w:szCs w:val="18"/>
        </w:rPr>
      </w:pPr>
    </w:p>
    <w:tbl>
      <w:tblPr>
        <w:tblStyle w:val="a6"/>
        <w:tblW w:w="15089" w:type="dxa"/>
        <w:tblInd w:w="1081"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1993"/>
        <w:gridCol w:w="2959"/>
        <w:gridCol w:w="331"/>
        <w:gridCol w:w="306"/>
        <w:gridCol w:w="324"/>
        <w:gridCol w:w="312"/>
        <w:gridCol w:w="287"/>
        <w:gridCol w:w="2887"/>
        <w:gridCol w:w="299"/>
        <w:gridCol w:w="335"/>
        <w:gridCol w:w="324"/>
        <w:gridCol w:w="314"/>
        <w:gridCol w:w="343"/>
        <w:gridCol w:w="1112"/>
        <w:gridCol w:w="1019"/>
        <w:gridCol w:w="1944"/>
      </w:tblGrid>
      <w:tr w:rsidR="007B5828" w14:paraId="38274497" w14:textId="77777777">
        <w:trPr>
          <w:trHeight w:val="433"/>
        </w:trPr>
        <w:tc>
          <w:tcPr>
            <w:tcW w:w="1993" w:type="dxa"/>
            <w:vMerge w:val="restart"/>
            <w:tcBorders>
              <w:right w:val="single" w:sz="8" w:space="0" w:color="A1D5B2"/>
            </w:tcBorders>
            <w:shd w:val="clear" w:color="auto" w:fill="EAF5EC"/>
          </w:tcPr>
          <w:p w14:paraId="3827448F"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490" w14:textId="77777777" w:rsidR="007B5828" w:rsidRDefault="008E3F19">
            <w:pPr>
              <w:pBdr>
                <w:top w:val="nil"/>
                <w:left w:val="nil"/>
                <w:bottom w:val="nil"/>
                <w:right w:val="nil"/>
                <w:between w:val="nil"/>
              </w:pBdr>
              <w:spacing w:before="214"/>
              <w:ind w:left="89"/>
              <w:rPr>
                <w:b/>
                <w:color w:val="000000"/>
                <w:sz w:val="24"/>
                <w:szCs w:val="24"/>
              </w:rPr>
            </w:pPr>
            <w:r>
              <w:rPr>
                <w:b/>
                <w:color w:val="231F20"/>
                <w:sz w:val="24"/>
                <w:szCs w:val="24"/>
              </w:rPr>
              <w:t>ACTIONS</w:t>
            </w:r>
          </w:p>
        </w:tc>
        <w:tc>
          <w:tcPr>
            <w:tcW w:w="4519" w:type="dxa"/>
            <w:gridSpan w:val="6"/>
            <w:tcBorders>
              <w:left w:val="single" w:sz="8" w:space="0" w:color="A1D5B2"/>
              <w:right w:val="single" w:sz="34" w:space="0" w:color="A1D5B2"/>
            </w:tcBorders>
            <w:shd w:val="clear" w:color="auto" w:fill="EAF5EC"/>
          </w:tcPr>
          <w:p w14:paraId="38274491" w14:textId="77777777" w:rsidR="007B5828" w:rsidRDefault="008E3F19">
            <w:pPr>
              <w:pBdr>
                <w:top w:val="nil"/>
                <w:left w:val="nil"/>
                <w:bottom w:val="nil"/>
                <w:right w:val="nil"/>
                <w:between w:val="nil"/>
              </w:pBdr>
              <w:spacing w:before="29"/>
              <w:ind w:left="1219"/>
              <w:rPr>
                <w:b/>
                <w:color w:val="000000"/>
                <w:sz w:val="24"/>
                <w:szCs w:val="24"/>
              </w:rPr>
            </w:pPr>
            <w:r>
              <w:rPr>
                <w:b/>
                <w:color w:val="231F20"/>
                <w:sz w:val="24"/>
                <w:szCs w:val="24"/>
              </w:rPr>
              <w:t>MISE EN ŒUVRE</w:t>
            </w:r>
          </w:p>
        </w:tc>
        <w:tc>
          <w:tcPr>
            <w:tcW w:w="4502" w:type="dxa"/>
            <w:gridSpan w:val="6"/>
            <w:tcBorders>
              <w:left w:val="single" w:sz="34" w:space="0" w:color="A1D5B2"/>
              <w:right w:val="single" w:sz="34" w:space="0" w:color="A1D5B2"/>
            </w:tcBorders>
            <w:shd w:val="clear" w:color="auto" w:fill="EAF5EC"/>
          </w:tcPr>
          <w:p w14:paraId="38274492" w14:textId="77777777" w:rsidR="007B5828" w:rsidRDefault="008E3F19">
            <w:pPr>
              <w:pBdr>
                <w:top w:val="nil"/>
                <w:left w:val="nil"/>
                <w:bottom w:val="nil"/>
                <w:right w:val="nil"/>
                <w:between w:val="nil"/>
              </w:pBdr>
              <w:spacing w:before="29"/>
              <w:ind w:left="1638" w:right="1614"/>
              <w:jc w:val="center"/>
              <w:rPr>
                <w:b/>
                <w:color w:val="000000"/>
                <w:sz w:val="24"/>
                <w:szCs w:val="24"/>
              </w:rPr>
            </w:pPr>
            <w:r>
              <w:rPr>
                <w:b/>
                <w:color w:val="231F20"/>
                <w:sz w:val="24"/>
                <w:szCs w:val="24"/>
              </w:rPr>
              <w:t>RÉSULTATS</w:t>
            </w:r>
          </w:p>
        </w:tc>
        <w:tc>
          <w:tcPr>
            <w:tcW w:w="2131" w:type="dxa"/>
            <w:gridSpan w:val="2"/>
            <w:tcBorders>
              <w:left w:val="single" w:sz="34" w:space="0" w:color="A1D5B2"/>
              <w:right w:val="single" w:sz="12" w:space="0" w:color="A1D5B2"/>
            </w:tcBorders>
            <w:shd w:val="clear" w:color="auto" w:fill="EAF5EC"/>
          </w:tcPr>
          <w:p w14:paraId="38274493" w14:textId="77777777" w:rsidR="007B5828" w:rsidRDefault="008E3F19">
            <w:pPr>
              <w:pBdr>
                <w:top w:val="nil"/>
                <w:left w:val="nil"/>
                <w:bottom w:val="nil"/>
                <w:right w:val="nil"/>
                <w:between w:val="nil"/>
              </w:pBdr>
              <w:spacing w:before="29"/>
              <w:ind w:left="242"/>
              <w:rPr>
                <w:b/>
                <w:color w:val="000000"/>
                <w:sz w:val="24"/>
                <w:szCs w:val="24"/>
              </w:rPr>
            </w:pPr>
            <w:r>
              <w:rPr>
                <w:b/>
                <w:color w:val="231F20"/>
                <w:sz w:val="24"/>
                <w:szCs w:val="24"/>
              </w:rPr>
              <w:t>CONTRAINTES</w:t>
            </w:r>
          </w:p>
        </w:tc>
        <w:tc>
          <w:tcPr>
            <w:tcW w:w="1944" w:type="dxa"/>
            <w:vMerge w:val="restart"/>
            <w:tcBorders>
              <w:left w:val="single" w:sz="12" w:space="0" w:color="A1D5B2"/>
            </w:tcBorders>
            <w:shd w:val="clear" w:color="auto" w:fill="EAF5EC"/>
          </w:tcPr>
          <w:p w14:paraId="38274494"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495" w14:textId="77777777" w:rsidR="007B5828" w:rsidRDefault="008E3F19">
            <w:pPr>
              <w:pBdr>
                <w:top w:val="nil"/>
                <w:left w:val="nil"/>
                <w:bottom w:val="nil"/>
                <w:right w:val="nil"/>
                <w:between w:val="nil"/>
              </w:pBdr>
              <w:spacing w:before="214" w:line="249" w:lineRule="auto"/>
              <w:ind w:left="161" w:right="144" w:firstLine="82"/>
              <w:rPr>
                <w:b/>
                <w:color w:val="231F20"/>
                <w:sz w:val="24"/>
                <w:szCs w:val="24"/>
              </w:rPr>
            </w:pPr>
            <w:r>
              <w:rPr>
                <w:b/>
                <w:color w:val="231F20"/>
                <w:sz w:val="24"/>
                <w:szCs w:val="24"/>
              </w:rPr>
              <w:t>PRATIQUES NATIONALES</w:t>
            </w:r>
          </w:p>
          <w:p w14:paraId="38274496" w14:textId="77777777" w:rsidR="007B5828" w:rsidRDefault="008E3F19">
            <w:pPr>
              <w:pBdr>
                <w:top w:val="nil"/>
                <w:left w:val="nil"/>
                <w:bottom w:val="nil"/>
                <w:right w:val="nil"/>
                <w:between w:val="nil"/>
              </w:pBdr>
              <w:spacing w:before="214" w:line="249" w:lineRule="auto"/>
              <w:ind w:left="161" w:right="144" w:firstLine="82"/>
              <w:rPr>
                <w:b/>
                <w:color w:val="000000"/>
                <w:sz w:val="24"/>
                <w:szCs w:val="24"/>
              </w:rPr>
            </w:pPr>
            <w:r>
              <w:rPr>
                <w:b/>
                <w:color w:val="231F20"/>
                <w:sz w:val="24"/>
                <w:szCs w:val="24"/>
              </w:rPr>
              <w:t>(STATUT)</w:t>
            </w:r>
          </w:p>
        </w:tc>
      </w:tr>
      <w:tr w:rsidR="007B5828" w14:paraId="382744A0" w14:textId="77777777">
        <w:trPr>
          <w:trHeight w:val="409"/>
        </w:trPr>
        <w:tc>
          <w:tcPr>
            <w:tcW w:w="1993" w:type="dxa"/>
            <w:vMerge/>
            <w:tcBorders>
              <w:right w:val="single" w:sz="8" w:space="0" w:color="A1D5B2"/>
            </w:tcBorders>
            <w:shd w:val="clear" w:color="auto" w:fill="EAF5EC"/>
          </w:tcPr>
          <w:p w14:paraId="38274498" w14:textId="77777777" w:rsidR="007B5828" w:rsidRDefault="007B5828">
            <w:pPr>
              <w:pBdr>
                <w:top w:val="nil"/>
                <w:left w:val="nil"/>
                <w:bottom w:val="nil"/>
                <w:right w:val="nil"/>
                <w:between w:val="nil"/>
              </w:pBdr>
              <w:spacing w:line="276" w:lineRule="auto"/>
              <w:rPr>
                <w:b/>
                <w:color w:val="000000"/>
                <w:sz w:val="24"/>
                <w:szCs w:val="24"/>
              </w:rPr>
            </w:pPr>
          </w:p>
        </w:tc>
        <w:tc>
          <w:tcPr>
            <w:tcW w:w="2959" w:type="dxa"/>
            <w:vMerge w:val="restart"/>
            <w:tcBorders>
              <w:left w:val="single" w:sz="8" w:space="0" w:color="A1D5B2"/>
            </w:tcBorders>
            <w:shd w:val="clear" w:color="auto" w:fill="EAF5EC"/>
          </w:tcPr>
          <w:p w14:paraId="38274499" w14:textId="77777777" w:rsidR="007B5828" w:rsidRDefault="008E3F19">
            <w:pPr>
              <w:pBdr>
                <w:top w:val="nil"/>
                <w:left w:val="nil"/>
                <w:bottom w:val="nil"/>
                <w:right w:val="nil"/>
                <w:between w:val="nil"/>
              </w:pBdr>
              <w:spacing w:before="29" w:line="249" w:lineRule="auto"/>
              <w:ind w:left="604" w:right="559"/>
              <w:jc w:val="center"/>
              <w:rPr>
                <w:b/>
                <w:color w:val="000000"/>
                <w:sz w:val="24"/>
                <w:szCs w:val="24"/>
              </w:rPr>
            </w:pPr>
            <w:r>
              <w:rPr>
                <w:b/>
                <w:color w:val="231F20"/>
                <w:sz w:val="24"/>
                <w:szCs w:val="24"/>
              </w:rPr>
              <w:t>Indicateurs de mise en œuvre (résultats)</w:t>
            </w:r>
          </w:p>
        </w:tc>
        <w:tc>
          <w:tcPr>
            <w:tcW w:w="1560" w:type="dxa"/>
            <w:gridSpan w:val="5"/>
            <w:tcBorders>
              <w:right w:val="single" w:sz="34" w:space="0" w:color="A1D5B2"/>
            </w:tcBorders>
            <w:shd w:val="clear" w:color="auto" w:fill="EAF5EC"/>
          </w:tcPr>
          <w:p w14:paraId="3827449A"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87" w:type="dxa"/>
            <w:vMerge w:val="restart"/>
            <w:tcBorders>
              <w:left w:val="single" w:sz="34" w:space="0" w:color="A1D5B2"/>
            </w:tcBorders>
            <w:shd w:val="clear" w:color="auto" w:fill="EAF5EC"/>
          </w:tcPr>
          <w:p w14:paraId="3827449B" w14:textId="77777777" w:rsidR="007B5828" w:rsidRDefault="008E3F19">
            <w:pPr>
              <w:pBdr>
                <w:top w:val="nil"/>
                <w:left w:val="nil"/>
                <w:bottom w:val="nil"/>
                <w:right w:val="nil"/>
                <w:between w:val="nil"/>
              </w:pBdr>
              <w:spacing w:before="29" w:line="249" w:lineRule="auto"/>
              <w:ind w:left="847" w:right="32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615" w:type="dxa"/>
            <w:gridSpan w:val="5"/>
            <w:tcBorders>
              <w:right w:val="single" w:sz="34" w:space="0" w:color="A1D5B2"/>
            </w:tcBorders>
            <w:shd w:val="clear" w:color="auto" w:fill="EAF5EC"/>
          </w:tcPr>
          <w:p w14:paraId="3827449C"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12" w:type="dxa"/>
            <w:vMerge w:val="restart"/>
            <w:tcBorders>
              <w:left w:val="single" w:sz="34" w:space="0" w:color="A1D5B2"/>
            </w:tcBorders>
            <w:shd w:val="clear" w:color="auto" w:fill="EAF5EC"/>
          </w:tcPr>
          <w:p w14:paraId="3827449D" w14:textId="77777777" w:rsidR="007B5828" w:rsidRDefault="008E3F19">
            <w:pPr>
              <w:pBdr>
                <w:top w:val="nil"/>
                <w:left w:val="nil"/>
                <w:bottom w:val="nil"/>
                <w:right w:val="nil"/>
                <w:between w:val="nil"/>
              </w:pBdr>
              <w:spacing w:before="38"/>
              <w:ind w:left="150"/>
              <w:rPr>
                <w:b/>
                <w:color w:val="000000"/>
                <w:sz w:val="20"/>
                <w:szCs w:val="20"/>
              </w:rPr>
            </w:pPr>
            <w:r>
              <w:rPr>
                <w:b/>
                <w:color w:val="231F20"/>
                <w:sz w:val="20"/>
                <w:szCs w:val="20"/>
              </w:rPr>
              <w:t>Interne</w:t>
            </w:r>
          </w:p>
        </w:tc>
        <w:tc>
          <w:tcPr>
            <w:tcW w:w="1019" w:type="dxa"/>
            <w:vMerge w:val="restart"/>
            <w:tcBorders>
              <w:right w:val="single" w:sz="12" w:space="0" w:color="A1D5B2"/>
            </w:tcBorders>
            <w:shd w:val="clear" w:color="auto" w:fill="EAF5EC"/>
          </w:tcPr>
          <w:p w14:paraId="3827449E" w14:textId="77777777" w:rsidR="007B5828" w:rsidRDefault="008E3F19">
            <w:pPr>
              <w:pBdr>
                <w:top w:val="nil"/>
                <w:left w:val="nil"/>
                <w:bottom w:val="nil"/>
                <w:right w:val="nil"/>
                <w:between w:val="nil"/>
              </w:pBdr>
              <w:spacing w:before="38"/>
              <w:ind w:left="122"/>
              <w:rPr>
                <w:b/>
                <w:color w:val="000000"/>
                <w:sz w:val="20"/>
                <w:szCs w:val="20"/>
              </w:rPr>
            </w:pPr>
            <w:r>
              <w:rPr>
                <w:b/>
                <w:color w:val="231F20"/>
                <w:sz w:val="20"/>
                <w:szCs w:val="20"/>
              </w:rPr>
              <w:t>Externe</w:t>
            </w:r>
          </w:p>
        </w:tc>
        <w:tc>
          <w:tcPr>
            <w:tcW w:w="1944" w:type="dxa"/>
            <w:vMerge/>
            <w:tcBorders>
              <w:left w:val="single" w:sz="12" w:space="0" w:color="A1D5B2"/>
            </w:tcBorders>
            <w:shd w:val="clear" w:color="auto" w:fill="EAF5EC"/>
          </w:tcPr>
          <w:p w14:paraId="3827449F"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4CF" w14:textId="77777777">
        <w:trPr>
          <w:trHeight w:val="1005"/>
        </w:trPr>
        <w:tc>
          <w:tcPr>
            <w:tcW w:w="1993" w:type="dxa"/>
            <w:vMerge/>
            <w:tcBorders>
              <w:right w:val="single" w:sz="8" w:space="0" w:color="A1D5B2"/>
            </w:tcBorders>
            <w:shd w:val="clear" w:color="auto" w:fill="EAF5EC"/>
          </w:tcPr>
          <w:p w14:paraId="382744A1" w14:textId="77777777" w:rsidR="007B5828" w:rsidRDefault="007B5828">
            <w:pPr>
              <w:pBdr>
                <w:top w:val="nil"/>
                <w:left w:val="nil"/>
                <w:bottom w:val="nil"/>
                <w:right w:val="nil"/>
                <w:between w:val="nil"/>
              </w:pBdr>
              <w:spacing w:line="276" w:lineRule="auto"/>
              <w:rPr>
                <w:b/>
                <w:color w:val="000000"/>
                <w:sz w:val="20"/>
                <w:szCs w:val="20"/>
              </w:rPr>
            </w:pPr>
          </w:p>
        </w:tc>
        <w:tc>
          <w:tcPr>
            <w:tcW w:w="2959" w:type="dxa"/>
            <w:vMerge/>
            <w:tcBorders>
              <w:left w:val="single" w:sz="8" w:space="0" w:color="A1D5B2"/>
            </w:tcBorders>
            <w:shd w:val="clear" w:color="auto" w:fill="EAF5EC"/>
          </w:tcPr>
          <w:p w14:paraId="382744A2"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4A3"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4A4"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4A5"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4A6"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6" w:type="dxa"/>
            <w:shd w:val="clear" w:color="auto" w:fill="EAF5EC"/>
          </w:tcPr>
          <w:p w14:paraId="382744A7"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4A8"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4A9"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1</w:t>
            </w:r>
          </w:p>
          <w:p w14:paraId="382744AA"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9</w:t>
            </w:r>
          </w:p>
        </w:tc>
        <w:tc>
          <w:tcPr>
            <w:tcW w:w="324" w:type="dxa"/>
            <w:shd w:val="clear" w:color="auto" w:fill="EAF5EC"/>
          </w:tcPr>
          <w:p w14:paraId="382744AB"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4AC"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4AD"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44AE"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0</w:t>
            </w:r>
          </w:p>
        </w:tc>
        <w:tc>
          <w:tcPr>
            <w:tcW w:w="312" w:type="dxa"/>
            <w:shd w:val="clear" w:color="auto" w:fill="EAF5EC"/>
          </w:tcPr>
          <w:p w14:paraId="382744AF"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4B0"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4B1"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4B2"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7" w:type="dxa"/>
            <w:tcBorders>
              <w:right w:val="single" w:sz="34" w:space="0" w:color="A1D5B2"/>
            </w:tcBorders>
            <w:shd w:val="clear" w:color="auto" w:fill="EAF5EC"/>
          </w:tcPr>
          <w:p w14:paraId="382744B3"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4B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4B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4B6"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2</w:t>
            </w:r>
          </w:p>
        </w:tc>
        <w:tc>
          <w:tcPr>
            <w:tcW w:w="2887" w:type="dxa"/>
            <w:vMerge/>
            <w:tcBorders>
              <w:left w:val="single" w:sz="34" w:space="0" w:color="A1D5B2"/>
            </w:tcBorders>
            <w:shd w:val="clear" w:color="auto" w:fill="EAF5EC"/>
          </w:tcPr>
          <w:p w14:paraId="382744B7"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4B8"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4B9"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4BA"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4BB"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4BC"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4BD"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4BE"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4BF"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4C0"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4C1"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4C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4C3"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4C4"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4C5"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4C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4C7"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343" w:type="dxa"/>
            <w:tcBorders>
              <w:right w:val="single" w:sz="34" w:space="0" w:color="A1D5B2"/>
            </w:tcBorders>
            <w:shd w:val="clear" w:color="auto" w:fill="EAF5EC"/>
          </w:tcPr>
          <w:p w14:paraId="382744C8"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4C9"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4CA"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4CB"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12" w:type="dxa"/>
            <w:vMerge/>
            <w:tcBorders>
              <w:left w:val="single" w:sz="34" w:space="0" w:color="A1D5B2"/>
            </w:tcBorders>
            <w:shd w:val="clear" w:color="auto" w:fill="EAF5EC"/>
          </w:tcPr>
          <w:p w14:paraId="382744CC" w14:textId="77777777" w:rsidR="007B5828" w:rsidRDefault="007B5828">
            <w:pPr>
              <w:pBdr>
                <w:top w:val="nil"/>
                <w:left w:val="nil"/>
                <w:bottom w:val="nil"/>
                <w:right w:val="nil"/>
                <w:between w:val="nil"/>
              </w:pBdr>
              <w:spacing w:line="276" w:lineRule="auto"/>
              <w:rPr>
                <w:b/>
                <w:color w:val="000000"/>
                <w:sz w:val="20"/>
                <w:szCs w:val="20"/>
              </w:rPr>
            </w:pPr>
          </w:p>
        </w:tc>
        <w:tc>
          <w:tcPr>
            <w:tcW w:w="1019" w:type="dxa"/>
            <w:vMerge/>
            <w:tcBorders>
              <w:right w:val="single" w:sz="12" w:space="0" w:color="A1D5B2"/>
            </w:tcBorders>
            <w:shd w:val="clear" w:color="auto" w:fill="EAF5EC"/>
          </w:tcPr>
          <w:p w14:paraId="382744CD" w14:textId="77777777" w:rsidR="007B5828" w:rsidRDefault="007B5828">
            <w:pPr>
              <w:pBdr>
                <w:top w:val="nil"/>
                <w:left w:val="nil"/>
                <w:bottom w:val="nil"/>
                <w:right w:val="nil"/>
                <w:between w:val="nil"/>
              </w:pBdr>
              <w:spacing w:line="276" w:lineRule="auto"/>
              <w:rPr>
                <w:b/>
                <w:color w:val="000000"/>
                <w:sz w:val="20"/>
                <w:szCs w:val="20"/>
              </w:rPr>
            </w:pPr>
          </w:p>
        </w:tc>
        <w:tc>
          <w:tcPr>
            <w:tcW w:w="1944" w:type="dxa"/>
            <w:vMerge/>
            <w:tcBorders>
              <w:left w:val="single" w:sz="12" w:space="0" w:color="A1D5B2"/>
            </w:tcBorders>
            <w:shd w:val="clear" w:color="auto" w:fill="EAF5EC"/>
          </w:tcPr>
          <w:p w14:paraId="382744C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4E7" w14:textId="77777777">
        <w:trPr>
          <w:trHeight w:val="5615"/>
        </w:trPr>
        <w:tc>
          <w:tcPr>
            <w:tcW w:w="1993" w:type="dxa"/>
            <w:tcBorders>
              <w:right w:val="single" w:sz="8" w:space="0" w:color="A1D5B2"/>
            </w:tcBorders>
          </w:tcPr>
          <w:p w14:paraId="382744D0" w14:textId="77777777" w:rsidR="007B5828" w:rsidRDefault="008E3F19">
            <w:pPr>
              <w:pBdr>
                <w:top w:val="nil"/>
                <w:left w:val="nil"/>
                <w:bottom w:val="nil"/>
                <w:right w:val="nil"/>
                <w:between w:val="nil"/>
              </w:pBdr>
              <w:spacing w:before="34" w:line="249" w:lineRule="auto"/>
              <w:ind w:left="89" w:right="90"/>
              <w:rPr>
                <w:color w:val="000000"/>
              </w:rPr>
            </w:pPr>
            <w:r>
              <w:rPr>
                <w:b/>
                <w:color w:val="636466"/>
              </w:rPr>
              <w:t xml:space="preserve">I.4.1. </w:t>
            </w:r>
            <w:r>
              <w:rPr>
                <w:color w:val="636466"/>
              </w:rPr>
              <w:t>Établir des relations de confiance avec les autorités de contrôle et la sphère politique.</w:t>
            </w:r>
          </w:p>
        </w:tc>
        <w:tc>
          <w:tcPr>
            <w:tcW w:w="2959" w:type="dxa"/>
            <w:tcBorders>
              <w:left w:val="single" w:sz="8" w:space="0" w:color="A1D5B2"/>
            </w:tcBorders>
          </w:tcPr>
          <w:p w14:paraId="382744D1" w14:textId="77777777" w:rsidR="007B5828" w:rsidRDefault="008E3F19">
            <w:pPr>
              <w:pBdr>
                <w:top w:val="nil"/>
                <w:left w:val="nil"/>
                <w:bottom w:val="nil"/>
                <w:right w:val="nil"/>
                <w:between w:val="nil"/>
              </w:pBdr>
              <w:spacing w:before="34" w:line="249" w:lineRule="auto"/>
              <w:ind w:left="112" w:right="154"/>
              <w:rPr>
                <w:color w:val="000000"/>
              </w:rPr>
            </w:pPr>
            <w:r>
              <w:rPr>
                <w:color w:val="636466"/>
              </w:rPr>
              <w:t xml:space="preserve">Des cadres ont été mis en place pour une consultation et </w:t>
            </w:r>
            <w:proofErr w:type="gramStart"/>
            <w:r>
              <w:rPr>
                <w:color w:val="636466"/>
              </w:rPr>
              <w:t>une collaboration périodiques</w:t>
            </w:r>
            <w:proofErr w:type="gramEnd"/>
            <w:r>
              <w:rPr>
                <w:color w:val="636466"/>
              </w:rPr>
              <w:t xml:space="preserve"> entre l'administration et son autorité de contrôle.</w:t>
            </w:r>
          </w:p>
        </w:tc>
        <w:tc>
          <w:tcPr>
            <w:tcW w:w="331" w:type="dxa"/>
          </w:tcPr>
          <w:p w14:paraId="382744D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4D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4D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4D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7" w:type="dxa"/>
            <w:tcBorders>
              <w:right w:val="single" w:sz="34" w:space="0" w:color="A1D5B2"/>
            </w:tcBorders>
          </w:tcPr>
          <w:p w14:paraId="382744D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7" w:type="dxa"/>
            <w:tcBorders>
              <w:left w:val="single" w:sz="34" w:space="0" w:color="A1D5B2"/>
            </w:tcBorders>
          </w:tcPr>
          <w:p w14:paraId="382744D7" w14:textId="77777777" w:rsidR="007B5828" w:rsidRDefault="008E3F19">
            <w:pPr>
              <w:pBdr>
                <w:top w:val="nil"/>
                <w:left w:val="nil"/>
                <w:bottom w:val="nil"/>
                <w:right w:val="nil"/>
                <w:between w:val="nil"/>
              </w:pBdr>
              <w:spacing w:before="34" w:line="249" w:lineRule="auto"/>
              <w:ind w:left="78" w:right="82"/>
              <w:rPr>
                <w:color w:val="000000"/>
              </w:rPr>
            </w:pPr>
            <w:r>
              <w:rPr>
                <w:color w:val="636466"/>
              </w:rPr>
              <w:t xml:space="preserve">Au moins 60 % des propositions ou projets de réforme ou de modernisation lancés par </w:t>
            </w:r>
            <w:r>
              <w:rPr>
                <w:color w:val="636466"/>
              </w:rPr>
              <w:t>l'administration au cours de l'année sont acceptés et soutenus par l'autorité de contrôle.</w:t>
            </w:r>
          </w:p>
        </w:tc>
        <w:tc>
          <w:tcPr>
            <w:tcW w:w="299" w:type="dxa"/>
          </w:tcPr>
          <w:p w14:paraId="382744D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4D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4D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4D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43" w:type="dxa"/>
            <w:tcBorders>
              <w:right w:val="single" w:sz="34" w:space="0" w:color="A1D5B2"/>
            </w:tcBorders>
          </w:tcPr>
          <w:p w14:paraId="382744D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2" w:type="dxa"/>
            <w:tcBorders>
              <w:left w:val="single" w:sz="34" w:space="0" w:color="A1D5B2"/>
            </w:tcBorders>
          </w:tcPr>
          <w:p w14:paraId="382744D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4D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44" w:type="dxa"/>
            <w:tcBorders>
              <w:left w:val="single" w:sz="12" w:space="0" w:color="A1D5B2"/>
            </w:tcBorders>
          </w:tcPr>
          <w:p w14:paraId="382744DF" w14:textId="77777777" w:rsidR="007B5828" w:rsidRDefault="008E3F19">
            <w:pPr>
              <w:rPr>
                <w:color w:val="00B0F0"/>
              </w:rPr>
            </w:pPr>
            <w:r>
              <w:rPr>
                <w:color w:val="00B0F0"/>
              </w:rPr>
              <w:t>Des relations cordiales existent entre la direction et le MOFEA, le conseil d'administration et l'Office national d'audit.</w:t>
            </w:r>
          </w:p>
          <w:p w14:paraId="382744E0" w14:textId="77777777" w:rsidR="007B5828" w:rsidRDefault="007B5828">
            <w:pPr>
              <w:rPr>
                <w:color w:val="00B0F0"/>
              </w:rPr>
            </w:pPr>
          </w:p>
          <w:p w14:paraId="382744E1" w14:textId="77777777" w:rsidR="007B5828" w:rsidRDefault="008E3F19">
            <w:pPr>
              <w:rPr>
                <w:color w:val="00B0F0"/>
              </w:rPr>
            </w:pPr>
            <w:r>
              <w:rPr>
                <w:color w:val="00B0F0"/>
              </w:rPr>
              <w:t xml:space="preserve">Réunions mensuelles du </w:t>
            </w:r>
            <w:r>
              <w:rPr>
                <w:color w:val="00B0F0"/>
              </w:rPr>
              <w:t>conseil d'administration</w:t>
            </w:r>
          </w:p>
          <w:p w14:paraId="382744E2" w14:textId="77777777" w:rsidR="007B5828" w:rsidRDefault="008E3F19">
            <w:pPr>
              <w:rPr>
                <w:color w:val="00B0F0"/>
              </w:rPr>
            </w:pPr>
            <w:r>
              <w:rPr>
                <w:color w:val="00B0F0"/>
              </w:rPr>
              <w:t>Rapports mensuels sur les recettes soumis aux autorités de surveillance</w:t>
            </w:r>
          </w:p>
          <w:p w14:paraId="382744E3" w14:textId="77777777" w:rsidR="007B5828" w:rsidRDefault="007B5828">
            <w:pPr>
              <w:rPr>
                <w:color w:val="00B0F0"/>
              </w:rPr>
            </w:pPr>
          </w:p>
          <w:p w14:paraId="382744E4" w14:textId="77777777" w:rsidR="007B5828" w:rsidRDefault="008E3F19">
            <w:pPr>
              <w:pBdr>
                <w:top w:val="nil"/>
                <w:left w:val="nil"/>
                <w:bottom w:val="nil"/>
                <w:right w:val="nil"/>
                <w:between w:val="nil"/>
              </w:pBdr>
              <w:rPr>
                <w:color w:val="00B0F0"/>
              </w:rPr>
            </w:pPr>
            <w:r>
              <w:rPr>
                <w:color w:val="00B0F0"/>
              </w:rPr>
              <w:t>Présentation des états financiers et des rapports d'activité annuels à l'APFC de l'Assemblée nationale</w:t>
            </w:r>
          </w:p>
          <w:p w14:paraId="382744E5" w14:textId="77777777" w:rsidR="007B5828" w:rsidRDefault="007B5828">
            <w:pPr>
              <w:pBdr>
                <w:top w:val="nil"/>
                <w:left w:val="nil"/>
                <w:bottom w:val="nil"/>
                <w:right w:val="nil"/>
                <w:between w:val="nil"/>
              </w:pBdr>
              <w:rPr>
                <w:color w:val="00B0F0"/>
              </w:rPr>
            </w:pPr>
          </w:p>
          <w:p w14:paraId="382744E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4FC" w14:textId="77777777">
        <w:trPr>
          <w:trHeight w:val="2258"/>
        </w:trPr>
        <w:tc>
          <w:tcPr>
            <w:tcW w:w="1993" w:type="dxa"/>
            <w:tcBorders>
              <w:right w:val="single" w:sz="8" w:space="0" w:color="A1D5B2"/>
            </w:tcBorders>
          </w:tcPr>
          <w:p w14:paraId="382744E8" w14:textId="77777777" w:rsidR="007B5828" w:rsidRDefault="008E3F19">
            <w:pPr>
              <w:pBdr>
                <w:top w:val="nil"/>
                <w:left w:val="nil"/>
                <w:bottom w:val="nil"/>
                <w:right w:val="nil"/>
                <w:between w:val="nil"/>
              </w:pBdr>
              <w:spacing w:before="34" w:line="249" w:lineRule="auto"/>
              <w:ind w:left="89" w:right="90"/>
              <w:rPr>
                <w:color w:val="000000"/>
              </w:rPr>
            </w:pPr>
            <w:r>
              <w:rPr>
                <w:b/>
                <w:color w:val="636466"/>
              </w:rPr>
              <w:lastRenderedPageBreak/>
              <w:t xml:space="preserve">I.4.2. </w:t>
            </w:r>
            <w:r>
              <w:rPr>
                <w:color w:val="636466"/>
              </w:rPr>
              <w:t xml:space="preserve">Établir des relations de confiance avec le </w:t>
            </w:r>
            <w:r>
              <w:rPr>
                <w:color w:val="636466"/>
              </w:rPr>
              <w:t>personnel et les associations de personnel.</w:t>
            </w:r>
          </w:p>
        </w:tc>
        <w:tc>
          <w:tcPr>
            <w:tcW w:w="2959" w:type="dxa"/>
            <w:tcBorders>
              <w:left w:val="single" w:sz="8" w:space="0" w:color="A1D5B2"/>
            </w:tcBorders>
          </w:tcPr>
          <w:p w14:paraId="382744E9" w14:textId="77777777" w:rsidR="007B5828" w:rsidRDefault="008E3F19">
            <w:pPr>
              <w:pBdr>
                <w:top w:val="nil"/>
                <w:left w:val="nil"/>
                <w:bottom w:val="nil"/>
                <w:right w:val="nil"/>
                <w:between w:val="nil"/>
              </w:pBdr>
              <w:spacing w:before="34" w:line="249" w:lineRule="auto"/>
              <w:ind w:left="112"/>
              <w:rPr>
                <w:color w:val="000000"/>
              </w:rPr>
            </w:pPr>
            <w:r>
              <w:rPr>
                <w:color w:val="636466"/>
              </w:rPr>
              <w:t>Des cadres ont été mis en place pour la consultation périodique et la collaboration entre le personnel, les associations du personnel et l'administration dans la prise de certaines décisions.</w:t>
            </w:r>
          </w:p>
        </w:tc>
        <w:tc>
          <w:tcPr>
            <w:tcW w:w="331" w:type="dxa"/>
          </w:tcPr>
          <w:p w14:paraId="382744E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4E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4E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4E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7" w:type="dxa"/>
            <w:tcBorders>
              <w:right w:val="single" w:sz="34" w:space="0" w:color="A1D5B2"/>
            </w:tcBorders>
          </w:tcPr>
          <w:p w14:paraId="382744E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7" w:type="dxa"/>
            <w:tcBorders>
              <w:left w:val="single" w:sz="34" w:space="0" w:color="A1D5B2"/>
            </w:tcBorders>
          </w:tcPr>
          <w:p w14:paraId="382744EF" w14:textId="77777777" w:rsidR="007B5828" w:rsidRDefault="008E3F19">
            <w:pPr>
              <w:pBdr>
                <w:top w:val="nil"/>
                <w:left w:val="nil"/>
                <w:bottom w:val="nil"/>
                <w:right w:val="nil"/>
                <w:between w:val="nil"/>
              </w:pBdr>
              <w:spacing w:before="34" w:line="249" w:lineRule="auto"/>
              <w:ind w:left="78" w:right="12"/>
              <w:rPr>
                <w:color w:val="000000"/>
              </w:rPr>
            </w:pPr>
            <w:r>
              <w:rPr>
                <w:color w:val="636466"/>
              </w:rPr>
              <w:t>Au moins 70 %</w:t>
            </w:r>
            <w:r>
              <w:rPr>
                <w:color w:val="636466"/>
              </w:rPr>
              <w:t xml:space="preserve"> du personnel et des associations du personnel sont satisfaits de la collaboration avec la hiérarchie de l'administration et de leur niveau d'implication dans la prise de certaines décisions.</w:t>
            </w:r>
          </w:p>
        </w:tc>
        <w:tc>
          <w:tcPr>
            <w:tcW w:w="299" w:type="dxa"/>
          </w:tcPr>
          <w:p w14:paraId="382744F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4F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4F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4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43" w:type="dxa"/>
            <w:tcBorders>
              <w:right w:val="single" w:sz="34" w:space="0" w:color="A1D5B2"/>
            </w:tcBorders>
          </w:tcPr>
          <w:p w14:paraId="382744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2" w:type="dxa"/>
            <w:tcBorders>
              <w:left w:val="single" w:sz="34" w:space="0" w:color="A1D5B2"/>
            </w:tcBorders>
          </w:tcPr>
          <w:p w14:paraId="382744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4F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44" w:type="dxa"/>
            <w:tcBorders>
              <w:left w:val="single" w:sz="12" w:space="0" w:color="A1D5B2"/>
            </w:tcBorders>
          </w:tcPr>
          <w:p w14:paraId="382744F7" w14:textId="77777777" w:rsidR="007B5828" w:rsidRDefault="008E3F19">
            <w:pPr>
              <w:rPr>
                <w:color w:val="00B0F0"/>
                <w:sz w:val="20"/>
                <w:szCs w:val="20"/>
              </w:rPr>
            </w:pPr>
            <w:r>
              <w:rPr>
                <w:color w:val="00B0F0"/>
                <w:sz w:val="20"/>
                <w:szCs w:val="20"/>
              </w:rPr>
              <w:t xml:space="preserve">Mise en place des statuts de la GRA Staff </w:t>
            </w:r>
            <w:proofErr w:type="spellStart"/>
            <w:r>
              <w:rPr>
                <w:color w:val="00B0F0"/>
                <w:sz w:val="20"/>
                <w:szCs w:val="20"/>
              </w:rPr>
              <w:t>Welfare</w:t>
            </w:r>
            <w:proofErr w:type="spellEnd"/>
            <w:r>
              <w:rPr>
                <w:color w:val="00B0F0"/>
                <w:sz w:val="20"/>
                <w:szCs w:val="20"/>
              </w:rPr>
              <w:t xml:space="preserve"> Associ</w:t>
            </w:r>
            <w:r>
              <w:rPr>
                <w:color w:val="00B0F0"/>
                <w:sz w:val="20"/>
                <w:szCs w:val="20"/>
              </w:rPr>
              <w:t>ation (GRASWA)</w:t>
            </w:r>
          </w:p>
          <w:p w14:paraId="382744F8" w14:textId="77777777" w:rsidR="007B5828" w:rsidRDefault="007B5828">
            <w:pPr>
              <w:rPr>
                <w:color w:val="00B0F0"/>
                <w:sz w:val="20"/>
                <w:szCs w:val="20"/>
              </w:rPr>
            </w:pPr>
          </w:p>
          <w:p w14:paraId="382744F9" w14:textId="77777777" w:rsidR="007B5828" w:rsidRDefault="008E3F19">
            <w:pPr>
              <w:spacing w:line="264" w:lineRule="auto"/>
              <w:rPr>
                <w:color w:val="00B0F0"/>
                <w:sz w:val="20"/>
                <w:szCs w:val="20"/>
              </w:rPr>
            </w:pPr>
            <w:r>
              <w:rPr>
                <w:color w:val="00B0F0"/>
                <w:sz w:val="20"/>
                <w:szCs w:val="20"/>
              </w:rPr>
              <w:t xml:space="preserve">Le GRASWA bénéficie d'un soutien à la gestion </w:t>
            </w:r>
          </w:p>
          <w:p w14:paraId="382744FA" w14:textId="77777777" w:rsidR="007B5828" w:rsidRDefault="007B5828">
            <w:pPr>
              <w:spacing w:line="264" w:lineRule="auto"/>
              <w:rPr>
                <w:color w:val="00B0F0"/>
                <w:sz w:val="20"/>
                <w:szCs w:val="20"/>
              </w:rPr>
            </w:pPr>
          </w:p>
          <w:p w14:paraId="382744F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La GRASWA est représentée aux réunions mensuelles de la direction</w:t>
            </w:r>
          </w:p>
        </w:tc>
      </w:tr>
      <w:tr w:rsidR="007B5828" w14:paraId="3827450F" w14:textId="77777777">
        <w:trPr>
          <w:trHeight w:val="2248"/>
        </w:trPr>
        <w:tc>
          <w:tcPr>
            <w:tcW w:w="1993" w:type="dxa"/>
            <w:tcBorders>
              <w:right w:val="single" w:sz="8" w:space="0" w:color="A1D5B2"/>
            </w:tcBorders>
          </w:tcPr>
          <w:p w14:paraId="382744FD" w14:textId="77777777" w:rsidR="007B5828" w:rsidRDefault="008E3F19">
            <w:pPr>
              <w:pBdr>
                <w:top w:val="nil"/>
                <w:left w:val="nil"/>
                <w:bottom w:val="nil"/>
                <w:right w:val="nil"/>
                <w:between w:val="nil"/>
              </w:pBdr>
              <w:spacing w:before="34" w:line="249" w:lineRule="auto"/>
              <w:ind w:left="90" w:right="70"/>
              <w:rPr>
                <w:color w:val="000000"/>
              </w:rPr>
            </w:pPr>
            <w:r>
              <w:rPr>
                <w:b/>
                <w:color w:val="636466"/>
              </w:rPr>
              <w:lastRenderedPageBreak/>
              <w:t>I.4.3</w:t>
            </w:r>
            <w:r>
              <w:rPr>
                <w:color w:val="636466"/>
              </w:rPr>
              <w:t>. Établir des relations de confiance avec les partenaires de l'administration.</w:t>
            </w:r>
          </w:p>
        </w:tc>
        <w:tc>
          <w:tcPr>
            <w:tcW w:w="2959" w:type="dxa"/>
            <w:tcBorders>
              <w:left w:val="single" w:sz="8" w:space="0" w:color="A1D5B2"/>
            </w:tcBorders>
          </w:tcPr>
          <w:p w14:paraId="382744FE" w14:textId="77777777" w:rsidR="007B5828" w:rsidRDefault="008E3F19">
            <w:pPr>
              <w:pBdr>
                <w:top w:val="nil"/>
                <w:left w:val="nil"/>
                <w:bottom w:val="nil"/>
                <w:right w:val="nil"/>
                <w:between w:val="nil"/>
              </w:pBdr>
              <w:spacing w:before="34" w:line="249" w:lineRule="auto"/>
              <w:ind w:left="112" w:right="92"/>
              <w:rPr>
                <w:color w:val="000000"/>
              </w:rPr>
            </w:pPr>
            <w:r>
              <w:rPr>
                <w:color w:val="636466"/>
              </w:rPr>
              <w:t xml:space="preserve">Des cadres ont été institués pour une consultation et </w:t>
            </w:r>
            <w:proofErr w:type="gramStart"/>
            <w:r>
              <w:rPr>
                <w:color w:val="636466"/>
              </w:rPr>
              <w:t>une collaboration périodiques</w:t>
            </w:r>
            <w:proofErr w:type="gramEnd"/>
            <w:r>
              <w:rPr>
                <w:color w:val="636466"/>
              </w:rPr>
              <w:t xml:space="preserve"> entre l'administration et ses partenaires des secteurs public et privé dans la prise de certaines décisions.</w:t>
            </w:r>
          </w:p>
        </w:tc>
        <w:tc>
          <w:tcPr>
            <w:tcW w:w="331" w:type="dxa"/>
          </w:tcPr>
          <w:p w14:paraId="382744F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5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0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50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7" w:type="dxa"/>
            <w:tcBorders>
              <w:right w:val="single" w:sz="34" w:space="0" w:color="A1D5B2"/>
            </w:tcBorders>
          </w:tcPr>
          <w:p w14:paraId="382745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7" w:type="dxa"/>
            <w:tcBorders>
              <w:left w:val="single" w:sz="34" w:space="0" w:color="A1D5B2"/>
            </w:tcBorders>
          </w:tcPr>
          <w:p w14:paraId="38274504" w14:textId="77777777" w:rsidR="007B5828" w:rsidRDefault="008E3F19">
            <w:pPr>
              <w:pBdr>
                <w:top w:val="nil"/>
                <w:left w:val="nil"/>
                <w:bottom w:val="nil"/>
                <w:right w:val="nil"/>
                <w:between w:val="nil"/>
              </w:pBdr>
              <w:spacing w:before="34" w:line="249" w:lineRule="auto"/>
              <w:ind w:left="78" w:right="119"/>
              <w:rPr>
                <w:color w:val="000000"/>
              </w:rPr>
            </w:pPr>
            <w:r>
              <w:rPr>
                <w:color w:val="636466"/>
              </w:rPr>
              <w:t xml:space="preserve">Au moins 60% des partenaires des secteurs public et </w:t>
            </w:r>
            <w:r>
              <w:rPr>
                <w:color w:val="636466"/>
              </w:rPr>
              <w:t>privé sont satisfaits de leur collaboration avec l'administration et de leur niveau d'implication dans la prise de certaines décisions.</w:t>
            </w:r>
          </w:p>
        </w:tc>
        <w:tc>
          <w:tcPr>
            <w:tcW w:w="299" w:type="dxa"/>
          </w:tcPr>
          <w:p w14:paraId="3827450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5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5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43" w:type="dxa"/>
            <w:tcBorders>
              <w:right w:val="single" w:sz="34" w:space="0" w:color="A1D5B2"/>
            </w:tcBorders>
          </w:tcPr>
          <w:p w14:paraId="382745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2" w:type="dxa"/>
            <w:tcBorders>
              <w:left w:val="single" w:sz="34" w:space="0" w:color="A1D5B2"/>
            </w:tcBorders>
          </w:tcPr>
          <w:p w14:paraId="382745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5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44" w:type="dxa"/>
            <w:tcBorders>
              <w:left w:val="single" w:sz="12" w:space="0" w:color="A1D5B2"/>
            </w:tcBorders>
          </w:tcPr>
          <w:p w14:paraId="3827450C" w14:textId="77777777" w:rsidR="007B5828" w:rsidRDefault="008E3F19">
            <w:pPr>
              <w:spacing w:line="259" w:lineRule="auto"/>
              <w:rPr>
                <w:color w:val="00B0F0"/>
                <w:sz w:val="20"/>
                <w:szCs w:val="20"/>
              </w:rPr>
            </w:pPr>
            <w:r>
              <w:rPr>
                <w:color w:val="00B0F0"/>
                <w:sz w:val="20"/>
                <w:szCs w:val="20"/>
              </w:rPr>
              <w:t xml:space="preserve">Partenariat établi avec les parties prenantes : MOFEA, MOTIE, CBG, GPA, Chambre de commerce, </w:t>
            </w:r>
          </w:p>
          <w:p w14:paraId="3827450D" w14:textId="77777777" w:rsidR="007B5828" w:rsidRDefault="007B5828">
            <w:pPr>
              <w:spacing w:line="259" w:lineRule="auto"/>
              <w:rPr>
                <w:color w:val="00B0F0"/>
                <w:sz w:val="20"/>
                <w:szCs w:val="20"/>
              </w:rPr>
            </w:pPr>
          </w:p>
          <w:p w14:paraId="3827450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Signature de prot</w:t>
            </w:r>
            <w:r>
              <w:rPr>
                <w:color w:val="00B0F0"/>
                <w:sz w:val="20"/>
                <w:szCs w:val="20"/>
              </w:rPr>
              <w:t>ocoles d'accord avec des banques commerciales (pour la collecte des recettes) et des institutions publiques (</w:t>
            </w:r>
            <w:proofErr w:type="spellStart"/>
            <w:r>
              <w:rPr>
                <w:color w:val="00B0F0"/>
                <w:sz w:val="20"/>
                <w:szCs w:val="20"/>
              </w:rPr>
              <w:t>GBoS</w:t>
            </w:r>
            <w:proofErr w:type="spellEnd"/>
            <w:r>
              <w:rPr>
                <w:color w:val="00B0F0"/>
                <w:sz w:val="20"/>
                <w:szCs w:val="20"/>
              </w:rPr>
              <w:t>, FIU, PURA) en vue d'une collaboration et d'un partage d'informations.</w:t>
            </w:r>
          </w:p>
        </w:tc>
      </w:tr>
    </w:tbl>
    <w:p w14:paraId="38274510" w14:textId="77777777" w:rsidR="007B5828" w:rsidRDefault="007B5828">
      <w:pPr>
        <w:rPr>
          <w:rFonts w:ascii="Times New Roman" w:eastAsia="Times New Roman" w:hAnsi="Times New Roman" w:cs="Times New Roman"/>
          <w:sz w:val="20"/>
          <w:szCs w:val="20"/>
        </w:rPr>
        <w:sectPr w:rsidR="007B5828">
          <w:headerReference w:type="default" r:id="rId32"/>
          <w:pgSz w:w="18150" w:h="13040" w:orient="landscape"/>
          <w:pgMar w:top="1720" w:right="880" w:bottom="1620" w:left="520" w:header="0" w:footer="1421" w:gutter="0"/>
          <w:pgNumType w:start="11"/>
          <w:cols w:space="720"/>
        </w:sectPr>
      </w:pPr>
    </w:p>
    <w:p w14:paraId="382745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14" w14:textId="77777777" w:rsidR="007B5828" w:rsidRDefault="007B5828">
      <w:pPr>
        <w:pBdr>
          <w:top w:val="nil"/>
          <w:left w:val="nil"/>
          <w:bottom w:val="nil"/>
          <w:right w:val="nil"/>
          <w:between w:val="nil"/>
        </w:pBdr>
        <w:spacing w:before="2"/>
        <w:rPr>
          <w:rFonts w:ascii="Times New Roman" w:eastAsia="Times New Roman" w:hAnsi="Times New Roman" w:cs="Times New Roman"/>
          <w:color w:val="000000"/>
          <w:sz w:val="17"/>
          <w:szCs w:val="17"/>
        </w:rPr>
      </w:pPr>
    </w:p>
    <w:tbl>
      <w:tblPr>
        <w:tblStyle w:val="a7"/>
        <w:tblW w:w="15346" w:type="dxa"/>
        <w:tblInd w:w="122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90"/>
        <w:gridCol w:w="2884"/>
        <w:gridCol w:w="299"/>
        <w:gridCol w:w="335"/>
        <w:gridCol w:w="324"/>
        <w:gridCol w:w="314"/>
        <w:gridCol w:w="651"/>
        <w:gridCol w:w="1105"/>
        <w:gridCol w:w="1022"/>
        <w:gridCol w:w="1984"/>
      </w:tblGrid>
      <w:tr w:rsidR="007B5828" w14:paraId="3827451D" w14:textId="77777777" w:rsidTr="00F9609A">
        <w:trPr>
          <w:trHeight w:val="433"/>
        </w:trPr>
        <w:tc>
          <w:tcPr>
            <w:tcW w:w="2584" w:type="dxa"/>
            <w:vMerge w:val="restart"/>
            <w:tcBorders>
              <w:right w:val="single" w:sz="24" w:space="0" w:color="A1D5B2"/>
            </w:tcBorders>
            <w:shd w:val="clear" w:color="auto" w:fill="EAF5EC"/>
          </w:tcPr>
          <w:p w14:paraId="38274515"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516" w14:textId="77777777" w:rsidR="007B5828" w:rsidRDefault="008E3F19">
            <w:pPr>
              <w:pBdr>
                <w:top w:val="nil"/>
                <w:left w:val="nil"/>
                <w:bottom w:val="nil"/>
                <w:right w:val="nil"/>
                <w:between w:val="nil"/>
              </w:pBdr>
              <w:spacing w:before="214"/>
              <w:ind w:left="90"/>
              <w:rPr>
                <w:b/>
                <w:color w:val="000000"/>
                <w:sz w:val="24"/>
                <w:szCs w:val="24"/>
              </w:rPr>
            </w:pPr>
            <w:r>
              <w:rPr>
                <w:b/>
                <w:color w:val="231F20"/>
                <w:sz w:val="24"/>
                <w:szCs w:val="24"/>
              </w:rPr>
              <w:t>ACTIONS</w:t>
            </w:r>
          </w:p>
        </w:tc>
        <w:tc>
          <w:tcPr>
            <w:tcW w:w="3844" w:type="dxa"/>
            <w:gridSpan w:val="6"/>
            <w:tcBorders>
              <w:left w:val="single" w:sz="24" w:space="0" w:color="A1D5B2"/>
              <w:right w:val="single" w:sz="24" w:space="0" w:color="A1D5B2"/>
            </w:tcBorders>
            <w:shd w:val="clear" w:color="auto" w:fill="EAF5EC"/>
          </w:tcPr>
          <w:p w14:paraId="38274517"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 xml:space="preserve">MISE </w:t>
            </w:r>
            <w:r>
              <w:rPr>
                <w:b/>
                <w:color w:val="231F20"/>
                <w:sz w:val="24"/>
                <w:szCs w:val="24"/>
              </w:rPr>
              <w:t>EN ŒUVRE</w:t>
            </w:r>
          </w:p>
        </w:tc>
        <w:tc>
          <w:tcPr>
            <w:tcW w:w="4807" w:type="dxa"/>
            <w:gridSpan w:val="6"/>
            <w:tcBorders>
              <w:left w:val="single" w:sz="24" w:space="0" w:color="A1D5B2"/>
              <w:right w:val="single" w:sz="34" w:space="0" w:color="A1D5B2"/>
            </w:tcBorders>
            <w:shd w:val="clear" w:color="auto" w:fill="EAF5EC"/>
          </w:tcPr>
          <w:p w14:paraId="38274518" w14:textId="77777777" w:rsidR="007B5828" w:rsidRDefault="008E3F19">
            <w:pPr>
              <w:pBdr>
                <w:top w:val="nil"/>
                <w:left w:val="nil"/>
                <w:bottom w:val="nil"/>
                <w:right w:val="nil"/>
                <w:between w:val="nil"/>
              </w:pBdr>
              <w:spacing w:before="29"/>
              <w:ind w:left="1648" w:right="1623"/>
              <w:jc w:val="center"/>
              <w:rPr>
                <w:b/>
                <w:color w:val="000000"/>
                <w:sz w:val="24"/>
                <w:szCs w:val="24"/>
              </w:rPr>
            </w:pPr>
            <w:r>
              <w:rPr>
                <w:b/>
                <w:color w:val="231F20"/>
                <w:sz w:val="24"/>
                <w:szCs w:val="24"/>
              </w:rPr>
              <w:t>RÉSULTATS</w:t>
            </w:r>
          </w:p>
        </w:tc>
        <w:tc>
          <w:tcPr>
            <w:tcW w:w="2127" w:type="dxa"/>
            <w:gridSpan w:val="2"/>
            <w:tcBorders>
              <w:left w:val="single" w:sz="34" w:space="0" w:color="A1D5B2"/>
              <w:right w:val="single" w:sz="12" w:space="0" w:color="A1D5B2"/>
            </w:tcBorders>
            <w:shd w:val="clear" w:color="auto" w:fill="EAF5EC"/>
          </w:tcPr>
          <w:p w14:paraId="38274519" w14:textId="77777777" w:rsidR="007B5828" w:rsidRDefault="008E3F19">
            <w:pPr>
              <w:pBdr>
                <w:top w:val="nil"/>
                <w:left w:val="nil"/>
                <w:bottom w:val="nil"/>
                <w:right w:val="nil"/>
                <w:between w:val="nil"/>
              </w:pBdr>
              <w:spacing w:before="29"/>
              <w:ind w:left="234"/>
              <w:rPr>
                <w:b/>
                <w:color w:val="000000"/>
                <w:sz w:val="24"/>
                <w:szCs w:val="24"/>
              </w:rPr>
            </w:pPr>
            <w:r>
              <w:rPr>
                <w:b/>
                <w:color w:val="231F20"/>
                <w:sz w:val="24"/>
                <w:szCs w:val="24"/>
              </w:rPr>
              <w:t>CONTRAINTES</w:t>
            </w:r>
          </w:p>
        </w:tc>
        <w:tc>
          <w:tcPr>
            <w:tcW w:w="1984" w:type="dxa"/>
            <w:vMerge w:val="restart"/>
            <w:tcBorders>
              <w:left w:val="single" w:sz="12" w:space="0" w:color="A1D5B2"/>
            </w:tcBorders>
            <w:shd w:val="clear" w:color="auto" w:fill="EAF5EC"/>
          </w:tcPr>
          <w:p w14:paraId="3827451A"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51B" w14:textId="77777777" w:rsidR="007B5828" w:rsidRDefault="008E3F19">
            <w:pPr>
              <w:pBdr>
                <w:top w:val="nil"/>
                <w:left w:val="nil"/>
                <w:bottom w:val="nil"/>
                <w:right w:val="nil"/>
                <w:between w:val="nil"/>
              </w:pBdr>
              <w:spacing w:before="214" w:line="249" w:lineRule="auto"/>
              <w:ind w:left="158" w:right="144" w:firstLine="82"/>
              <w:rPr>
                <w:b/>
                <w:color w:val="231F20"/>
                <w:sz w:val="24"/>
                <w:szCs w:val="24"/>
              </w:rPr>
            </w:pPr>
            <w:r>
              <w:rPr>
                <w:b/>
                <w:color w:val="231F20"/>
                <w:sz w:val="24"/>
                <w:szCs w:val="24"/>
              </w:rPr>
              <w:t>PRATIQUES NATIONALES</w:t>
            </w:r>
          </w:p>
          <w:p w14:paraId="3827451C" w14:textId="77777777" w:rsidR="007B5828" w:rsidRDefault="008E3F19">
            <w:pPr>
              <w:pBdr>
                <w:top w:val="nil"/>
                <w:left w:val="nil"/>
                <w:bottom w:val="nil"/>
                <w:right w:val="nil"/>
                <w:between w:val="nil"/>
              </w:pBdr>
              <w:spacing w:before="214" w:line="249" w:lineRule="auto"/>
              <w:ind w:left="158" w:right="144" w:firstLine="82"/>
              <w:rPr>
                <w:b/>
                <w:color w:val="000000"/>
                <w:sz w:val="24"/>
                <w:szCs w:val="24"/>
              </w:rPr>
            </w:pPr>
            <w:r>
              <w:rPr>
                <w:b/>
                <w:color w:val="231F20"/>
                <w:sz w:val="24"/>
                <w:szCs w:val="24"/>
              </w:rPr>
              <w:t>(STATUT)</w:t>
            </w:r>
          </w:p>
        </w:tc>
      </w:tr>
      <w:tr w:rsidR="007B5828" w14:paraId="38274526" w14:textId="77777777" w:rsidTr="00F9609A">
        <w:trPr>
          <w:trHeight w:val="409"/>
        </w:trPr>
        <w:tc>
          <w:tcPr>
            <w:tcW w:w="2584" w:type="dxa"/>
            <w:vMerge/>
            <w:tcBorders>
              <w:right w:val="single" w:sz="24" w:space="0" w:color="A1D5B2"/>
            </w:tcBorders>
            <w:shd w:val="clear" w:color="auto" w:fill="EAF5EC"/>
          </w:tcPr>
          <w:p w14:paraId="3827451E"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51F"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3" w:type="dxa"/>
            <w:gridSpan w:val="5"/>
            <w:tcBorders>
              <w:right w:val="single" w:sz="24" w:space="0" w:color="A1D5B2"/>
            </w:tcBorders>
            <w:shd w:val="clear" w:color="auto" w:fill="EAF5EC"/>
          </w:tcPr>
          <w:p w14:paraId="38274520"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24" w:space="0" w:color="A1D5B2"/>
            </w:tcBorders>
            <w:shd w:val="clear" w:color="auto" w:fill="EAF5EC"/>
          </w:tcPr>
          <w:p w14:paraId="38274521" w14:textId="77777777" w:rsidR="007B5828" w:rsidRDefault="008E3F19">
            <w:pPr>
              <w:pBdr>
                <w:top w:val="nil"/>
                <w:left w:val="nil"/>
                <w:bottom w:val="nil"/>
                <w:right w:val="nil"/>
                <w:between w:val="nil"/>
              </w:pBdr>
              <w:spacing w:before="29" w:line="249" w:lineRule="auto"/>
              <w:ind w:left="856" w:right="328"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23" w:type="dxa"/>
            <w:gridSpan w:val="5"/>
            <w:tcBorders>
              <w:right w:val="single" w:sz="34" w:space="0" w:color="A1D5B2"/>
            </w:tcBorders>
            <w:shd w:val="clear" w:color="auto" w:fill="EAF5EC"/>
          </w:tcPr>
          <w:p w14:paraId="38274522" w14:textId="77777777" w:rsidR="007B5828" w:rsidRDefault="008E3F19">
            <w:pPr>
              <w:pBdr>
                <w:top w:val="nil"/>
                <w:left w:val="nil"/>
                <w:bottom w:val="nil"/>
                <w:right w:val="nil"/>
                <w:between w:val="nil"/>
              </w:pBdr>
              <w:spacing w:before="29"/>
              <w:ind w:left="490"/>
              <w:rPr>
                <w:b/>
                <w:color w:val="000000"/>
                <w:sz w:val="24"/>
                <w:szCs w:val="24"/>
              </w:rPr>
            </w:pPr>
            <w:r>
              <w:rPr>
                <w:b/>
                <w:color w:val="231F20"/>
                <w:sz w:val="24"/>
                <w:szCs w:val="24"/>
              </w:rPr>
              <w:t>Niveau</w:t>
            </w:r>
          </w:p>
        </w:tc>
        <w:tc>
          <w:tcPr>
            <w:tcW w:w="1105" w:type="dxa"/>
            <w:vMerge w:val="restart"/>
            <w:tcBorders>
              <w:left w:val="single" w:sz="34" w:space="0" w:color="A1D5B2"/>
            </w:tcBorders>
            <w:shd w:val="clear" w:color="auto" w:fill="EAF5EC"/>
          </w:tcPr>
          <w:p w14:paraId="38274523" w14:textId="77777777" w:rsidR="007B5828" w:rsidRDefault="008E3F19">
            <w:pPr>
              <w:pBdr>
                <w:top w:val="nil"/>
                <w:left w:val="nil"/>
                <w:bottom w:val="nil"/>
                <w:right w:val="nil"/>
                <w:between w:val="nil"/>
              </w:pBdr>
              <w:spacing w:before="38"/>
              <w:ind w:left="142"/>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524" w14:textId="77777777" w:rsidR="007B5828" w:rsidRDefault="008E3F19">
            <w:pPr>
              <w:pBdr>
                <w:top w:val="nil"/>
                <w:left w:val="nil"/>
                <w:bottom w:val="nil"/>
                <w:right w:val="nil"/>
                <w:between w:val="nil"/>
              </w:pBdr>
              <w:spacing w:before="38"/>
              <w:ind w:left="122"/>
              <w:rPr>
                <w:b/>
                <w:color w:val="000000"/>
                <w:sz w:val="20"/>
                <w:szCs w:val="20"/>
              </w:rPr>
            </w:pPr>
            <w:r>
              <w:rPr>
                <w:b/>
                <w:color w:val="231F20"/>
                <w:sz w:val="20"/>
                <w:szCs w:val="20"/>
              </w:rPr>
              <w:t>Externe</w:t>
            </w:r>
          </w:p>
        </w:tc>
        <w:tc>
          <w:tcPr>
            <w:tcW w:w="1984" w:type="dxa"/>
            <w:vMerge/>
            <w:tcBorders>
              <w:left w:val="single" w:sz="12" w:space="0" w:color="A1D5B2"/>
            </w:tcBorders>
            <w:shd w:val="clear" w:color="auto" w:fill="EAF5EC"/>
          </w:tcPr>
          <w:p w14:paraId="3827452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555" w14:textId="77777777" w:rsidTr="00F9609A">
        <w:trPr>
          <w:trHeight w:val="1005"/>
        </w:trPr>
        <w:tc>
          <w:tcPr>
            <w:tcW w:w="2584" w:type="dxa"/>
            <w:vMerge/>
            <w:tcBorders>
              <w:right w:val="single" w:sz="24" w:space="0" w:color="A1D5B2"/>
            </w:tcBorders>
            <w:shd w:val="clear" w:color="auto" w:fill="EAF5EC"/>
          </w:tcPr>
          <w:p w14:paraId="38274527"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528"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52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52A"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52B"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52C"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52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52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52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530"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53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53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53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534"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53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53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53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53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90" w:type="dxa"/>
            <w:tcBorders>
              <w:right w:val="single" w:sz="24" w:space="0" w:color="A1D5B2"/>
            </w:tcBorders>
            <w:shd w:val="clear" w:color="auto" w:fill="EAF5EC"/>
          </w:tcPr>
          <w:p w14:paraId="38274539"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53A"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53B"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53C"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24" w:space="0" w:color="A1D5B2"/>
            </w:tcBorders>
            <w:shd w:val="clear" w:color="auto" w:fill="EAF5EC"/>
          </w:tcPr>
          <w:p w14:paraId="3827453D"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53E"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53F"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540"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541"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542"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543"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544"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1</w:t>
            </w:r>
          </w:p>
          <w:p w14:paraId="38274545"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9</w:t>
            </w:r>
          </w:p>
        </w:tc>
        <w:tc>
          <w:tcPr>
            <w:tcW w:w="324" w:type="dxa"/>
            <w:shd w:val="clear" w:color="auto" w:fill="EAF5EC"/>
          </w:tcPr>
          <w:p w14:paraId="38274546"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547"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548"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549"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4" w:type="dxa"/>
            <w:shd w:val="clear" w:color="auto" w:fill="EAF5EC"/>
          </w:tcPr>
          <w:p w14:paraId="3827454A"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54B"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54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54D"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651" w:type="dxa"/>
            <w:tcBorders>
              <w:right w:val="single" w:sz="34" w:space="0" w:color="A1D5B2"/>
            </w:tcBorders>
            <w:shd w:val="clear" w:color="auto" w:fill="EAF5EC"/>
          </w:tcPr>
          <w:p w14:paraId="3827454E"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54F"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550"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551"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05" w:type="dxa"/>
            <w:vMerge/>
            <w:tcBorders>
              <w:left w:val="single" w:sz="34" w:space="0" w:color="A1D5B2"/>
            </w:tcBorders>
            <w:shd w:val="clear" w:color="auto" w:fill="EAF5EC"/>
          </w:tcPr>
          <w:p w14:paraId="38274552"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553" w14:textId="77777777" w:rsidR="007B5828" w:rsidRDefault="007B5828">
            <w:pPr>
              <w:pBdr>
                <w:top w:val="nil"/>
                <w:left w:val="nil"/>
                <w:bottom w:val="nil"/>
                <w:right w:val="nil"/>
                <w:between w:val="nil"/>
              </w:pBdr>
              <w:spacing w:line="276" w:lineRule="auto"/>
              <w:rPr>
                <w:b/>
                <w:color w:val="000000"/>
                <w:sz w:val="20"/>
                <w:szCs w:val="20"/>
              </w:rPr>
            </w:pPr>
          </w:p>
        </w:tc>
        <w:tc>
          <w:tcPr>
            <w:tcW w:w="1984" w:type="dxa"/>
            <w:vMerge/>
            <w:tcBorders>
              <w:left w:val="single" w:sz="12" w:space="0" w:color="A1D5B2"/>
            </w:tcBorders>
            <w:shd w:val="clear" w:color="auto" w:fill="EAF5EC"/>
          </w:tcPr>
          <w:p w14:paraId="3827455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568" w14:textId="77777777" w:rsidTr="00F9609A">
        <w:trPr>
          <w:trHeight w:val="2014"/>
        </w:trPr>
        <w:tc>
          <w:tcPr>
            <w:tcW w:w="2584" w:type="dxa"/>
            <w:tcBorders>
              <w:right w:val="single" w:sz="24" w:space="0" w:color="A1D5B2"/>
            </w:tcBorders>
          </w:tcPr>
          <w:p w14:paraId="38274556" w14:textId="77777777" w:rsidR="007B5828" w:rsidRDefault="008E3F19">
            <w:pPr>
              <w:pBdr>
                <w:top w:val="nil"/>
                <w:left w:val="nil"/>
                <w:bottom w:val="nil"/>
                <w:right w:val="nil"/>
                <w:between w:val="nil"/>
              </w:pBdr>
              <w:spacing w:before="34" w:line="249" w:lineRule="auto"/>
              <w:ind w:left="90" w:right="122"/>
              <w:rPr>
                <w:color w:val="000000"/>
              </w:rPr>
            </w:pPr>
            <w:r>
              <w:rPr>
                <w:b/>
                <w:color w:val="636466"/>
              </w:rPr>
              <w:t xml:space="preserve">I.4.4. </w:t>
            </w:r>
            <w:r>
              <w:rPr>
                <w:color w:val="636466"/>
              </w:rPr>
              <w:t>Mettre en œuvre une stratégie de communication externe pour améliorer en permanence l'image du service.</w:t>
            </w:r>
          </w:p>
        </w:tc>
        <w:tc>
          <w:tcPr>
            <w:tcW w:w="2281" w:type="dxa"/>
            <w:tcBorders>
              <w:left w:val="single" w:sz="24" w:space="0" w:color="A1D5B2"/>
            </w:tcBorders>
          </w:tcPr>
          <w:p w14:paraId="38274557" w14:textId="77777777" w:rsidR="007B5828" w:rsidRDefault="008E3F19">
            <w:pPr>
              <w:pBdr>
                <w:top w:val="nil"/>
                <w:left w:val="nil"/>
                <w:bottom w:val="nil"/>
                <w:right w:val="nil"/>
                <w:between w:val="nil"/>
              </w:pBdr>
              <w:spacing w:before="34" w:line="249" w:lineRule="auto"/>
              <w:ind w:left="71" w:right="59"/>
              <w:rPr>
                <w:color w:val="000000"/>
              </w:rPr>
            </w:pPr>
            <w:r>
              <w:rPr>
                <w:color w:val="636466"/>
              </w:rPr>
              <w:t xml:space="preserve">L'administration dispose d'une stratégie de communication </w:t>
            </w:r>
            <w:r>
              <w:rPr>
                <w:color w:val="636466"/>
              </w:rPr>
              <w:t>opérationnelle et d'une structure de relations publiques efficace.</w:t>
            </w:r>
          </w:p>
        </w:tc>
        <w:tc>
          <w:tcPr>
            <w:tcW w:w="331" w:type="dxa"/>
          </w:tcPr>
          <w:p w14:paraId="3827455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06" w:type="dxa"/>
          </w:tcPr>
          <w:p w14:paraId="3827455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5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55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55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55D" w14:textId="77777777" w:rsidR="007B5828" w:rsidRDefault="008E3F19">
            <w:pPr>
              <w:pBdr>
                <w:top w:val="nil"/>
                <w:left w:val="nil"/>
                <w:bottom w:val="nil"/>
                <w:right w:val="nil"/>
                <w:between w:val="nil"/>
              </w:pBdr>
              <w:spacing w:before="34" w:line="249" w:lineRule="auto"/>
              <w:ind w:left="87" w:right="315"/>
              <w:rPr>
                <w:color w:val="000000"/>
              </w:rPr>
            </w:pPr>
            <w:r>
              <w:rPr>
                <w:color w:val="636466"/>
              </w:rPr>
              <w:t>Au moins 60 % des citoyens comprennent mieux le fonctionnement de l'administration et ont une meilleure perception des agents des douanes.</w:t>
            </w:r>
          </w:p>
        </w:tc>
        <w:tc>
          <w:tcPr>
            <w:tcW w:w="299" w:type="dxa"/>
          </w:tcPr>
          <w:p w14:paraId="3827455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5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56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1" w:type="dxa"/>
            <w:tcBorders>
              <w:right w:val="single" w:sz="34" w:space="0" w:color="A1D5B2"/>
            </w:tcBorders>
          </w:tcPr>
          <w:p w14:paraId="3827456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34" w:space="0" w:color="A1D5B2"/>
            </w:tcBorders>
          </w:tcPr>
          <w:p w14:paraId="3827456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56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565" w14:textId="77777777" w:rsidR="007B5828" w:rsidRDefault="008E3F19">
            <w:pPr>
              <w:spacing w:line="264" w:lineRule="auto"/>
              <w:rPr>
                <w:color w:val="00B0F0"/>
              </w:rPr>
            </w:pPr>
            <w:r>
              <w:rPr>
                <w:color w:val="00B0F0"/>
              </w:rPr>
              <w:t xml:space="preserve">Projet de stratégie de communication </w:t>
            </w:r>
          </w:p>
          <w:p w14:paraId="38274566" w14:textId="77777777" w:rsidR="007B5828" w:rsidRDefault="007B5828">
            <w:pPr>
              <w:spacing w:line="264" w:lineRule="auto"/>
              <w:rPr>
                <w:color w:val="00B0F0"/>
              </w:rPr>
            </w:pPr>
          </w:p>
          <w:p w14:paraId="3827456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Examen, validation, finalisation et approbation du projet</w:t>
            </w:r>
          </w:p>
        </w:tc>
      </w:tr>
      <w:tr w:rsidR="007B5828" w14:paraId="38274579" w14:textId="77777777" w:rsidTr="00F9609A">
        <w:trPr>
          <w:trHeight w:val="2123"/>
        </w:trPr>
        <w:tc>
          <w:tcPr>
            <w:tcW w:w="2584" w:type="dxa"/>
            <w:tcBorders>
              <w:right w:val="single" w:sz="24" w:space="0" w:color="A1D5B2"/>
            </w:tcBorders>
          </w:tcPr>
          <w:p w14:paraId="38274569" w14:textId="77777777" w:rsidR="007B5828" w:rsidRDefault="008E3F19">
            <w:pPr>
              <w:pBdr>
                <w:top w:val="nil"/>
                <w:left w:val="nil"/>
                <w:bottom w:val="nil"/>
                <w:right w:val="nil"/>
                <w:between w:val="nil"/>
              </w:pBdr>
              <w:spacing w:before="34" w:line="249" w:lineRule="auto"/>
              <w:ind w:left="90" w:right="73"/>
              <w:rPr>
                <w:color w:val="000000"/>
              </w:rPr>
            </w:pPr>
            <w:r>
              <w:rPr>
                <w:b/>
                <w:color w:val="636466"/>
              </w:rPr>
              <w:t xml:space="preserve">I.4.5 </w:t>
            </w:r>
            <w:r>
              <w:rPr>
                <w:color w:val="636466"/>
              </w:rPr>
              <w:t xml:space="preserve">Élaborer des projets qui répondent aux besoins stratégiques de l'administration, en vue de les présenter aux donateurs/partenaires </w:t>
            </w:r>
            <w:r>
              <w:rPr>
                <w:color w:val="636466"/>
              </w:rPr>
              <w:t>techniques.</w:t>
            </w:r>
          </w:p>
        </w:tc>
        <w:tc>
          <w:tcPr>
            <w:tcW w:w="2281" w:type="dxa"/>
            <w:tcBorders>
              <w:left w:val="single" w:sz="24" w:space="0" w:color="A1D5B2"/>
            </w:tcBorders>
          </w:tcPr>
          <w:p w14:paraId="3827456A" w14:textId="77777777" w:rsidR="007B5828" w:rsidRDefault="008E3F19">
            <w:pPr>
              <w:pBdr>
                <w:top w:val="nil"/>
                <w:left w:val="nil"/>
                <w:bottom w:val="nil"/>
                <w:right w:val="nil"/>
                <w:between w:val="nil"/>
              </w:pBdr>
              <w:spacing w:before="34" w:line="249" w:lineRule="auto"/>
              <w:ind w:left="71" w:right="119"/>
              <w:rPr>
                <w:color w:val="000000"/>
              </w:rPr>
            </w:pPr>
            <w:r>
              <w:rPr>
                <w:color w:val="636466"/>
              </w:rPr>
              <w:t>Pour chaque besoin spécifique nécessitant un financement externe, l'administration a des projets à soumettre aux donateurs / partenaires techniques potentiels.</w:t>
            </w:r>
          </w:p>
        </w:tc>
        <w:tc>
          <w:tcPr>
            <w:tcW w:w="331" w:type="dxa"/>
          </w:tcPr>
          <w:p w14:paraId="3827456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56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6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56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56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570" w14:textId="77777777" w:rsidR="007B5828" w:rsidRDefault="008E3F19">
            <w:pPr>
              <w:pBdr>
                <w:top w:val="nil"/>
                <w:left w:val="nil"/>
                <w:bottom w:val="nil"/>
                <w:right w:val="nil"/>
                <w:between w:val="nil"/>
              </w:pBdr>
              <w:spacing w:before="34" w:line="249" w:lineRule="auto"/>
              <w:ind w:left="87" w:right="58"/>
              <w:rPr>
                <w:color w:val="000000"/>
              </w:rPr>
            </w:pPr>
            <w:r>
              <w:rPr>
                <w:color w:val="636466"/>
              </w:rPr>
              <w:t xml:space="preserve">Au moins 50 % des projets proposés par l'administration ont été </w:t>
            </w:r>
            <w:r>
              <w:rPr>
                <w:color w:val="636466"/>
              </w:rPr>
              <w:t>sélectionnés par les donateurs.</w:t>
            </w:r>
          </w:p>
        </w:tc>
        <w:tc>
          <w:tcPr>
            <w:tcW w:w="299" w:type="dxa"/>
          </w:tcPr>
          <w:p w14:paraId="3827457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5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5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1" w:type="dxa"/>
            <w:tcBorders>
              <w:right w:val="single" w:sz="34" w:space="0" w:color="A1D5B2"/>
            </w:tcBorders>
          </w:tcPr>
          <w:p w14:paraId="382745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34" w:space="0" w:color="A1D5B2"/>
            </w:tcBorders>
          </w:tcPr>
          <w:p w14:paraId="3827457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57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57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Projets (ASYCUDA World, projets post réforme TADAT (amélioration de GAMTAXNET, reconstruction du registre des contribuables) ; projets soutenus par la GIZ (TRS, gestion des risques) ; projet soutenu par WACAM (tablea</w:t>
            </w:r>
            <w:r>
              <w:rPr>
                <w:color w:val="00B0F0"/>
                <w:sz w:val="20"/>
                <w:szCs w:val="20"/>
              </w:rPr>
              <w:t>u de bord stratégique de l'entreprise), développement des infrastructures.</w:t>
            </w:r>
          </w:p>
        </w:tc>
      </w:tr>
      <w:tr w:rsidR="007B5828" w14:paraId="3827458B" w14:textId="77777777" w:rsidTr="00F9609A">
        <w:trPr>
          <w:trHeight w:val="1068"/>
        </w:trPr>
        <w:tc>
          <w:tcPr>
            <w:tcW w:w="2584" w:type="dxa"/>
            <w:tcBorders>
              <w:right w:val="single" w:sz="24" w:space="0" w:color="A1D5B2"/>
            </w:tcBorders>
          </w:tcPr>
          <w:p w14:paraId="3827457A" w14:textId="77777777" w:rsidR="007B5828" w:rsidRDefault="008E3F19">
            <w:pPr>
              <w:pBdr>
                <w:top w:val="nil"/>
                <w:left w:val="nil"/>
                <w:bottom w:val="nil"/>
                <w:right w:val="nil"/>
                <w:between w:val="nil"/>
              </w:pBdr>
              <w:spacing w:before="38" w:line="249" w:lineRule="auto"/>
              <w:ind w:left="90" w:right="689"/>
              <w:rPr>
                <w:b/>
                <w:color w:val="000000"/>
                <w:sz w:val="20"/>
                <w:szCs w:val="20"/>
              </w:rPr>
            </w:pPr>
            <w:r>
              <w:rPr>
                <w:b/>
                <w:color w:val="231F20"/>
                <w:sz w:val="20"/>
                <w:szCs w:val="20"/>
              </w:rPr>
              <w:lastRenderedPageBreak/>
              <w:t>Moyenne / Objectif opérationnel 4</w:t>
            </w:r>
          </w:p>
          <w:p w14:paraId="3827457B"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1" w:type="dxa"/>
            <w:tcBorders>
              <w:left w:val="single" w:sz="24" w:space="0" w:color="A1D5B2"/>
            </w:tcBorders>
          </w:tcPr>
          <w:p w14:paraId="382745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1" w:type="dxa"/>
          </w:tcPr>
          <w:p w14:paraId="3827457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306" w:type="dxa"/>
          </w:tcPr>
          <w:p w14:paraId="3827457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7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5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5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5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9" w:type="dxa"/>
          </w:tcPr>
          <w:p w14:paraId="3827458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335" w:type="dxa"/>
          </w:tcPr>
          <w:p w14:paraId="382745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5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1" w:type="dxa"/>
            <w:tcBorders>
              <w:right w:val="single" w:sz="34" w:space="0" w:color="A1D5B2"/>
            </w:tcBorders>
          </w:tcPr>
          <w:p w14:paraId="382745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34" w:space="0" w:color="A1D5B2"/>
            </w:tcBorders>
          </w:tcPr>
          <w:p w14:paraId="3827458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5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58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59D" w14:textId="77777777" w:rsidTr="00F9609A">
        <w:trPr>
          <w:trHeight w:val="1068"/>
        </w:trPr>
        <w:tc>
          <w:tcPr>
            <w:tcW w:w="2584" w:type="dxa"/>
            <w:tcBorders>
              <w:right w:val="single" w:sz="24" w:space="0" w:color="A1D5B2"/>
            </w:tcBorders>
          </w:tcPr>
          <w:p w14:paraId="3827458C" w14:textId="77777777" w:rsidR="007B5828" w:rsidRDefault="008E3F19">
            <w:pPr>
              <w:pBdr>
                <w:top w:val="nil"/>
                <w:left w:val="nil"/>
                <w:bottom w:val="nil"/>
                <w:right w:val="nil"/>
                <w:between w:val="nil"/>
              </w:pBdr>
              <w:spacing w:before="38" w:line="249" w:lineRule="auto"/>
              <w:ind w:left="90" w:right="822"/>
              <w:rPr>
                <w:b/>
                <w:color w:val="000000"/>
                <w:sz w:val="20"/>
                <w:szCs w:val="20"/>
              </w:rPr>
            </w:pPr>
            <w:r>
              <w:rPr>
                <w:b/>
                <w:color w:val="231F20"/>
                <w:sz w:val="20"/>
                <w:szCs w:val="20"/>
              </w:rPr>
              <w:t>Moyenne / Orientation stratégique 1</w:t>
            </w:r>
          </w:p>
          <w:p w14:paraId="3827458D"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1" w:type="dxa"/>
            <w:tcBorders>
              <w:left w:val="single" w:sz="24" w:space="0" w:color="A1D5B2"/>
            </w:tcBorders>
          </w:tcPr>
          <w:p w14:paraId="3827458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1" w:type="dxa"/>
          </w:tcPr>
          <w:p w14:paraId="3827458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4.67</w:t>
            </w:r>
          </w:p>
        </w:tc>
        <w:tc>
          <w:tcPr>
            <w:tcW w:w="306" w:type="dxa"/>
          </w:tcPr>
          <w:p w14:paraId="3827459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9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59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59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5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9" w:type="dxa"/>
          </w:tcPr>
          <w:p w14:paraId="3827459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3.18</w:t>
            </w:r>
          </w:p>
        </w:tc>
        <w:tc>
          <w:tcPr>
            <w:tcW w:w="335" w:type="dxa"/>
          </w:tcPr>
          <w:p w14:paraId="382745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5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5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1" w:type="dxa"/>
            <w:tcBorders>
              <w:right w:val="single" w:sz="34" w:space="0" w:color="A1D5B2"/>
            </w:tcBorders>
          </w:tcPr>
          <w:p w14:paraId="382745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34" w:space="0" w:color="A1D5B2"/>
            </w:tcBorders>
          </w:tcPr>
          <w:p w14:paraId="382745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59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59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59E" w14:textId="77777777" w:rsidR="007B5828" w:rsidRDefault="007B5828">
      <w:pPr>
        <w:rPr>
          <w:rFonts w:ascii="Times New Roman" w:eastAsia="Times New Roman" w:hAnsi="Times New Roman" w:cs="Times New Roman"/>
          <w:sz w:val="20"/>
          <w:szCs w:val="20"/>
        </w:rPr>
        <w:sectPr w:rsidR="007B5828">
          <w:footerReference w:type="default" r:id="rId33"/>
          <w:pgSz w:w="18150" w:h="13040" w:orient="landscape"/>
          <w:pgMar w:top="1720" w:right="880" w:bottom="1620" w:left="520" w:header="0" w:footer="1421" w:gutter="0"/>
          <w:cols w:space="720"/>
        </w:sectPr>
      </w:pPr>
    </w:p>
    <w:p w14:paraId="382745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5A9" w14:textId="77777777" w:rsidR="007B5828" w:rsidRDefault="007B5828">
      <w:pPr>
        <w:pBdr>
          <w:top w:val="nil"/>
          <w:left w:val="nil"/>
          <w:bottom w:val="nil"/>
          <w:right w:val="nil"/>
          <w:between w:val="nil"/>
        </w:pBdr>
        <w:spacing w:before="9"/>
        <w:rPr>
          <w:rFonts w:ascii="Times New Roman" w:eastAsia="Times New Roman" w:hAnsi="Times New Roman" w:cs="Times New Roman"/>
          <w:color w:val="000000"/>
          <w:sz w:val="24"/>
          <w:szCs w:val="24"/>
        </w:rPr>
      </w:pPr>
    </w:p>
    <w:p w14:paraId="382745AA" w14:textId="77777777" w:rsidR="007B5828" w:rsidRDefault="008E3F19">
      <w:pPr>
        <w:pStyle w:val="Heading2"/>
        <w:ind w:left="3651"/>
      </w:pPr>
      <w:r>
        <w:rPr>
          <w:color w:val="38B54A"/>
        </w:rPr>
        <w:t>GESTION STRATÉGIQUE</w:t>
      </w:r>
    </w:p>
    <w:p w14:paraId="382745AB" w14:textId="77777777" w:rsidR="007B5828" w:rsidRDefault="008E3F19">
      <w:pPr>
        <w:pStyle w:val="Heading3"/>
        <w:spacing w:before="898" w:line="249" w:lineRule="auto"/>
        <w:ind w:left="5212" w:right="3249" w:hanging="1907"/>
      </w:pPr>
      <w:r>
        <w:rPr>
          <w:color w:val="38B54A"/>
        </w:rPr>
        <w:t>Objectif stratégique : Développer un système de gestion pour améliorer continuellement la performance de l'administration</w:t>
      </w:r>
    </w:p>
    <w:p w14:paraId="382745AC" w14:textId="77777777" w:rsidR="007B5828" w:rsidRDefault="008E3F19">
      <w:pPr>
        <w:spacing w:before="290"/>
        <w:ind w:left="3305"/>
        <w:rPr>
          <w:b/>
          <w:sz w:val="24"/>
          <w:szCs w:val="24"/>
        </w:rPr>
      </w:pPr>
      <w:r>
        <w:rPr>
          <w:b/>
          <w:color w:val="231F20"/>
          <w:sz w:val="24"/>
          <w:szCs w:val="24"/>
        </w:rPr>
        <w:t>Objectifs opérationnels :</w:t>
      </w:r>
    </w:p>
    <w:p w14:paraId="382745AD" w14:textId="77777777" w:rsidR="007B5828" w:rsidRDefault="008E3F19">
      <w:pPr>
        <w:numPr>
          <w:ilvl w:val="1"/>
          <w:numId w:val="5"/>
        </w:numPr>
        <w:pBdr>
          <w:top w:val="nil"/>
          <w:left w:val="nil"/>
          <w:bottom w:val="nil"/>
          <w:right w:val="nil"/>
          <w:between w:val="nil"/>
        </w:pBdr>
        <w:tabs>
          <w:tab w:val="left" w:pos="4025"/>
          <w:tab w:val="left" w:pos="4026"/>
        </w:tabs>
        <w:spacing w:before="300"/>
        <w:rPr>
          <w:b/>
          <w:color w:val="000000"/>
          <w:sz w:val="24"/>
          <w:szCs w:val="24"/>
        </w:rPr>
      </w:pPr>
      <w:r>
        <w:rPr>
          <w:b/>
          <w:color w:val="231F20"/>
          <w:sz w:val="24"/>
          <w:szCs w:val="24"/>
        </w:rPr>
        <w:t xml:space="preserve">Institutionnaliser les activités de planification stratégique au sein de </w:t>
      </w:r>
      <w:r>
        <w:rPr>
          <w:b/>
          <w:color w:val="231F20"/>
          <w:sz w:val="24"/>
          <w:szCs w:val="24"/>
        </w:rPr>
        <w:t>l'administration.</w:t>
      </w:r>
    </w:p>
    <w:p w14:paraId="382745AE" w14:textId="77777777" w:rsidR="007B5828" w:rsidRDefault="008E3F19">
      <w:pPr>
        <w:numPr>
          <w:ilvl w:val="1"/>
          <w:numId w:val="5"/>
        </w:numPr>
        <w:pBdr>
          <w:top w:val="nil"/>
          <w:left w:val="nil"/>
          <w:bottom w:val="nil"/>
          <w:right w:val="nil"/>
          <w:between w:val="nil"/>
        </w:pBdr>
        <w:tabs>
          <w:tab w:val="left" w:pos="4025"/>
          <w:tab w:val="left" w:pos="4026"/>
        </w:tabs>
        <w:spacing w:before="300" w:line="249" w:lineRule="auto"/>
        <w:ind w:right="2711"/>
        <w:rPr>
          <w:b/>
          <w:color w:val="000000"/>
          <w:sz w:val="24"/>
          <w:szCs w:val="24"/>
        </w:rPr>
        <w:sectPr w:rsidR="007B5828">
          <w:headerReference w:type="default" r:id="rId34"/>
          <w:footerReference w:type="default" r:id="rId35"/>
          <w:pgSz w:w="18150" w:h="13040" w:orient="landscape"/>
          <w:pgMar w:top="1720" w:right="880" w:bottom="0" w:left="520" w:header="0" w:footer="0" w:gutter="0"/>
          <w:pgNumType w:start="13"/>
          <w:cols w:space="720"/>
        </w:sectPr>
      </w:pPr>
      <w:r>
        <w:rPr>
          <w:b/>
          <w:color w:val="231F20"/>
          <w:sz w:val="24"/>
          <w:szCs w:val="24"/>
        </w:rPr>
        <w:t xml:space="preserve">Gérer efficacement le processus de réforme et de modernisation pour </w:t>
      </w:r>
      <w:r>
        <w:rPr>
          <w:b/>
          <w:color w:val="231F20"/>
          <w:sz w:val="24"/>
          <w:szCs w:val="24"/>
        </w:rPr>
        <w:t>assurer la performance de l'administration.</w:t>
      </w:r>
      <w:r>
        <w:rPr>
          <w:noProof/>
        </w:rPr>
        <mc:AlternateContent>
          <mc:Choice Requires="wpg">
            <w:drawing>
              <wp:anchor distT="0" distB="0" distL="114300" distR="114300" simplePos="0" relativeHeight="251668480" behindDoc="0" locked="0" layoutInCell="1" hidden="0" allowOverlap="1" wp14:anchorId="38275B11" wp14:editId="38275B12">
                <wp:simplePos x="0" y="0"/>
                <wp:positionH relativeFrom="column">
                  <wp:posOffset>-139699</wp:posOffset>
                </wp:positionH>
                <wp:positionV relativeFrom="paragraph">
                  <wp:posOffset>2095500</wp:posOffset>
                </wp:positionV>
                <wp:extent cx="11165205" cy="884555"/>
                <wp:effectExtent l="0" t="0" r="0" b="0"/>
                <wp:wrapNone/>
                <wp:docPr id="1270" name="Rectangle 1270"/>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64"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wp:posOffset>
                </wp:positionH>
                <wp:positionV relativeFrom="paragraph">
                  <wp:posOffset>2095500</wp:posOffset>
                </wp:positionV>
                <wp:extent cx="11165205" cy="884555"/>
                <wp:effectExtent b="0" l="0" r="0" t="0"/>
                <wp:wrapNone/>
                <wp:docPr id="1270" name="image27.png"/>
                <a:graphic>
                  <a:graphicData uri="http://schemas.openxmlformats.org/drawingml/2006/picture">
                    <pic:pic>
                      <pic:nvPicPr>
                        <pic:cNvPr id="0" name="image27.png"/>
                        <pic:cNvPicPr preferRelativeResize="0"/>
                      </pic:nvPicPr>
                      <pic:blipFill>
                        <a:blip r:embed="rId36"/>
                        <a:srcRect/>
                        <a:stretch>
                          <a:fillRect/>
                        </a:stretch>
                      </pic:blipFill>
                      <pic:spPr>
                        <a:xfrm>
                          <a:off x="0" y="0"/>
                          <a:ext cx="11165205" cy="884555"/>
                        </a:xfrm>
                        <a:prstGeom prst="rect"/>
                        <a:ln/>
                      </pic:spPr>
                    </pic:pic>
                  </a:graphicData>
                </a:graphic>
              </wp:anchor>
            </w:drawing>
          </mc:Fallback>
        </mc:AlternateContent>
      </w:r>
    </w:p>
    <w:p w14:paraId="382745AF" w14:textId="77777777" w:rsidR="007B5828" w:rsidRDefault="008E3F19">
      <w:pPr>
        <w:pBdr>
          <w:top w:val="nil"/>
          <w:left w:val="nil"/>
          <w:bottom w:val="nil"/>
          <w:right w:val="nil"/>
          <w:between w:val="nil"/>
        </w:pBdr>
        <w:spacing w:before="138"/>
        <w:ind w:left="1437"/>
        <w:rPr>
          <w:rFonts w:ascii="Tahoma" w:eastAsia="Tahoma" w:hAnsi="Tahoma" w:cs="Tahoma"/>
          <w:color w:val="000000"/>
          <w:sz w:val="24"/>
          <w:szCs w:val="24"/>
        </w:rPr>
      </w:pPr>
      <w:r>
        <w:rPr>
          <w:rFonts w:ascii="Tahoma" w:eastAsia="Tahoma" w:hAnsi="Tahoma" w:cs="Tahoma"/>
          <w:color w:val="231F20"/>
          <w:sz w:val="24"/>
          <w:szCs w:val="24"/>
        </w:rPr>
        <w:lastRenderedPageBreak/>
        <w:t>OBJECTIF OPÉRATIONNEL 1 : Institutionnaliser les activités de planification stratégique au sein de l'administration</w:t>
      </w:r>
    </w:p>
    <w:p w14:paraId="382745B0" w14:textId="77777777" w:rsidR="007B5828" w:rsidRDefault="007B5828">
      <w:pPr>
        <w:pBdr>
          <w:top w:val="nil"/>
          <w:left w:val="nil"/>
          <w:bottom w:val="nil"/>
          <w:right w:val="nil"/>
          <w:between w:val="nil"/>
        </w:pBdr>
        <w:spacing w:before="10"/>
        <w:rPr>
          <w:rFonts w:ascii="Tahoma" w:eastAsia="Tahoma" w:hAnsi="Tahoma" w:cs="Tahoma"/>
          <w:color w:val="000000"/>
          <w:sz w:val="17"/>
          <w:szCs w:val="17"/>
        </w:rPr>
      </w:pPr>
    </w:p>
    <w:tbl>
      <w:tblPr>
        <w:tblStyle w:val="a8"/>
        <w:tblW w:w="15123" w:type="dxa"/>
        <w:tblInd w:w="116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324"/>
        <w:gridCol w:w="2495"/>
        <w:gridCol w:w="330"/>
        <w:gridCol w:w="305"/>
        <w:gridCol w:w="323"/>
        <w:gridCol w:w="311"/>
        <w:gridCol w:w="291"/>
        <w:gridCol w:w="2880"/>
        <w:gridCol w:w="297"/>
        <w:gridCol w:w="333"/>
        <w:gridCol w:w="322"/>
        <w:gridCol w:w="312"/>
        <w:gridCol w:w="631"/>
        <w:gridCol w:w="962"/>
        <w:gridCol w:w="1053"/>
        <w:gridCol w:w="1954"/>
      </w:tblGrid>
      <w:tr w:rsidR="007B5828" w14:paraId="382745B9" w14:textId="77777777" w:rsidTr="00613CB3">
        <w:trPr>
          <w:trHeight w:val="433"/>
        </w:trPr>
        <w:tc>
          <w:tcPr>
            <w:tcW w:w="2324" w:type="dxa"/>
            <w:vMerge w:val="restart"/>
            <w:tcBorders>
              <w:right w:val="single" w:sz="12" w:space="0" w:color="A1D5B2"/>
            </w:tcBorders>
            <w:shd w:val="clear" w:color="auto" w:fill="EAF5EC"/>
          </w:tcPr>
          <w:p w14:paraId="382745B1"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5B2" w14:textId="77777777" w:rsidR="007B5828" w:rsidRDefault="008E3F19">
            <w:pPr>
              <w:pBdr>
                <w:top w:val="nil"/>
                <w:left w:val="nil"/>
                <w:bottom w:val="nil"/>
                <w:right w:val="nil"/>
                <w:between w:val="nil"/>
              </w:pBdr>
              <w:ind w:left="90"/>
              <w:rPr>
                <w:b/>
                <w:color w:val="000000"/>
                <w:sz w:val="24"/>
                <w:szCs w:val="24"/>
              </w:rPr>
            </w:pPr>
            <w:r>
              <w:rPr>
                <w:b/>
                <w:color w:val="231F20"/>
                <w:sz w:val="24"/>
                <w:szCs w:val="24"/>
              </w:rPr>
              <w:t>ACTIONS</w:t>
            </w:r>
          </w:p>
        </w:tc>
        <w:tc>
          <w:tcPr>
            <w:tcW w:w="4055" w:type="dxa"/>
            <w:gridSpan w:val="6"/>
            <w:tcBorders>
              <w:left w:val="single" w:sz="12" w:space="0" w:color="A1D5B2"/>
              <w:right w:val="single" w:sz="24" w:space="0" w:color="A1D5B2"/>
            </w:tcBorders>
            <w:shd w:val="clear" w:color="auto" w:fill="EAF5EC"/>
          </w:tcPr>
          <w:p w14:paraId="382745B3" w14:textId="77777777" w:rsidR="007B5828" w:rsidRDefault="008E3F19">
            <w:pPr>
              <w:pBdr>
                <w:top w:val="nil"/>
                <w:left w:val="nil"/>
                <w:bottom w:val="nil"/>
                <w:right w:val="nil"/>
                <w:between w:val="nil"/>
              </w:pBdr>
              <w:spacing w:before="29"/>
              <w:ind w:left="959"/>
              <w:rPr>
                <w:b/>
                <w:color w:val="000000"/>
                <w:sz w:val="24"/>
                <w:szCs w:val="24"/>
              </w:rPr>
            </w:pPr>
            <w:r>
              <w:rPr>
                <w:b/>
                <w:color w:val="231F20"/>
                <w:sz w:val="24"/>
                <w:szCs w:val="24"/>
              </w:rPr>
              <w:t>MISE EN ŒUVRE</w:t>
            </w:r>
          </w:p>
        </w:tc>
        <w:tc>
          <w:tcPr>
            <w:tcW w:w="4775" w:type="dxa"/>
            <w:gridSpan w:val="6"/>
            <w:tcBorders>
              <w:left w:val="single" w:sz="24" w:space="0" w:color="A1D5B2"/>
              <w:right w:val="single" w:sz="17" w:space="0" w:color="A1D5B2"/>
            </w:tcBorders>
            <w:shd w:val="clear" w:color="auto" w:fill="EAF5EC"/>
          </w:tcPr>
          <w:p w14:paraId="382745B4" w14:textId="77777777" w:rsidR="007B5828" w:rsidRDefault="008E3F19">
            <w:pPr>
              <w:pBdr>
                <w:top w:val="nil"/>
                <w:left w:val="nil"/>
                <w:bottom w:val="nil"/>
                <w:right w:val="nil"/>
                <w:between w:val="nil"/>
              </w:pBdr>
              <w:spacing w:before="29"/>
              <w:ind w:left="1653" w:right="1611"/>
              <w:jc w:val="center"/>
              <w:rPr>
                <w:b/>
                <w:color w:val="000000"/>
                <w:sz w:val="24"/>
                <w:szCs w:val="24"/>
              </w:rPr>
            </w:pPr>
            <w:r>
              <w:rPr>
                <w:b/>
                <w:color w:val="231F20"/>
                <w:sz w:val="24"/>
                <w:szCs w:val="24"/>
              </w:rPr>
              <w:t>RÉSULTATS</w:t>
            </w:r>
          </w:p>
        </w:tc>
        <w:tc>
          <w:tcPr>
            <w:tcW w:w="2015" w:type="dxa"/>
            <w:gridSpan w:val="2"/>
            <w:tcBorders>
              <w:left w:val="single" w:sz="17" w:space="0" w:color="A1D5B2"/>
              <w:right w:val="single" w:sz="24" w:space="0" w:color="A1D5B2"/>
            </w:tcBorders>
            <w:shd w:val="clear" w:color="auto" w:fill="EAF5EC"/>
          </w:tcPr>
          <w:p w14:paraId="382745B5" w14:textId="77777777" w:rsidR="007B5828" w:rsidRDefault="008E3F19">
            <w:pPr>
              <w:pBdr>
                <w:top w:val="nil"/>
                <w:left w:val="nil"/>
                <w:bottom w:val="nil"/>
                <w:right w:val="nil"/>
                <w:between w:val="nil"/>
              </w:pBdr>
              <w:spacing w:before="29"/>
              <w:ind w:left="205"/>
              <w:rPr>
                <w:b/>
                <w:color w:val="000000"/>
                <w:sz w:val="24"/>
                <w:szCs w:val="24"/>
              </w:rPr>
            </w:pPr>
            <w:r>
              <w:rPr>
                <w:b/>
                <w:color w:val="231F20"/>
                <w:sz w:val="24"/>
                <w:szCs w:val="24"/>
              </w:rPr>
              <w:t>CONTRAINTES</w:t>
            </w:r>
          </w:p>
        </w:tc>
        <w:tc>
          <w:tcPr>
            <w:tcW w:w="1954" w:type="dxa"/>
            <w:vMerge w:val="restart"/>
            <w:tcBorders>
              <w:left w:val="single" w:sz="24" w:space="0" w:color="A1D5B2"/>
            </w:tcBorders>
            <w:shd w:val="clear" w:color="auto" w:fill="EAF5EC"/>
          </w:tcPr>
          <w:p w14:paraId="382745B6"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5B7" w14:textId="77777777" w:rsidR="007B5828" w:rsidRDefault="008E3F19">
            <w:pPr>
              <w:pBdr>
                <w:top w:val="nil"/>
                <w:left w:val="nil"/>
                <w:bottom w:val="nil"/>
                <w:right w:val="nil"/>
                <w:between w:val="nil"/>
              </w:pBdr>
              <w:spacing w:line="249" w:lineRule="auto"/>
              <w:ind w:left="162" w:right="120" w:firstLine="82"/>
              <w:rPr>
                <w:b/>
                <w:color w:val="231F20"/>
                <w:sz w:val="24"/>
                <w:szCs w:val="24"/>
              </w:rPr>
            </w:pPr>
            <w:r>
              <w:rPr>
                <w:b/>
                <w:color w:val="231F20"/>
                <w:sz w:val="24"/>
                <w:szCs w:val="24"/>
              </w:rPr>
              <w:t>PRATIQUES NATIONALES</w:t>
            </w:r>
          </w:p>
          <w:p w14:paraId="382745B8" w14:textId="77777777" w:rsidR="007B5828" w:rsidRDefault="008E3F19">
            <w:pPr>
              <w:pBdr>
                <w:top w:val="nil"/>
                <w:left w:val="nil"/>
                <w:bottom w:val="nil"/>
                <w:right w:val="nil"/>
                <w:between w:val="nil"/>
              </w:pBdr>
              <w:spacing w:line="249" w:lineRule="auto"/>
              <w:ind w:left="162" w:right="120" w:firstLine="82"/>
              <w:rPr>
                <w:b/>
                <w:color w:val="000000"/>
                <w:sz w:val="24"/>
                <w:szCs w:val="24"/>
              </w:rPr>
            </w:pPr>
            <w:r>
              <w:rPr>
                <w:b/>
                <w:color w:val="231F20"/>
                <w:sz w:val="24"/>
                <w:szCs w:val="24"/>
              </w:rPr>
              <w:t>(STATUT)</w:t>
            </w:r>
          </w:p>
        </w:tc>
      </w:tr>
      <w:tr w:rsidR="007B5828" w14:paraId="382745C2" w14:textId="77777777" w:rsidTr="00613CB3">
        <w:trPr>
          <w:trHeight w:val="409"/>
        </w:trPr>
        <w:tc>
          <w:tcPr>
            <w:tcW w:w="2324" w:type="dxa"/>
            <w:vMerge/>
            <w:tcBorders>
              <w:right w:val="single" w:sz="12" w:space="0" w:color="A1D5B2"/>
            </w:tcBorders>
            <w:shd w:val="clear" w:color="auto" w:fill="EAF5EC"/>
          </w:tcPr>
          <w:p w14:paraId="382745BA" w14:textId="77777777" w:rsidR="007B5828" w:rsidRDefault="007B5828">
            <w:pPr>
              <w:pBdr>
                <w:top w:val="nil"/>
                <w:left w:val="nil"/>
                <w:bottom w:val="nil"/>
                <w:right w:val="nil"/>
                <w:between w:val="nil"/>
              </w:pBdr>
              <w:spacing w:line="276" w:lineRule="auto"/>
              <w:rPr>
                <w:b/>
                <w:color w:val="000000"/>
                <w:sz w:val="24"/>
                <w:szCs w:val="24"/>
              </w:rPr>
            </w:pPr>
          </w:p>
        </w:tc>
        <w:tc>
          <w:tcPr>
            <w:tcW w:w="2495" w:type="dxa"/>
            <w:vMerge w:val="restart"/>
            <w:tcBorders>
              <w:left w:val="single" w:sz="12" w:space="0" w:color="A1D5B2"/>
            </w:tcBorders>
            <w:shd w:val="clear" w:color="auto" w:fill="EAF5EC"/>
          </w:tcPr>
          <w:p w14:paraId="382745BB" w14:textId="77777777" w:rsidR="007B5828" w:rsidRDefault="008E3F19">
            <w:pPr>
              <w:pBdr>
                <w:top w:val="nil"/>
                <w:left w:val="nil"/>
                <w:bottom w:val="nil"/>
                <w:right w:val="nil"/>
                <w:between w:val="nil"/>
              </w:pBdr>
              <w:spacing w:before="29" w:line="249" w:lineRule="auto"/>
              <w:ind w:left="344" w:right="320"/>
              <w:jc w:val="center"/>
              <w:rPr>
                <w:b/>
                <w:color w:val="000000"/>
                <w:sz w:val="24"/>
                <w:szCs w:val="24"/>
              </w:rPr>
            </w:pPr>
            <w:r>
              <w:rPr>
                <w:b/>
                <w:color w:val="231F20"/>
                <w:sz w:val="24"/>
                <w:szCs w:val="24"/>
              </w:rPr>
              <w:t>Indicateurs de mise en œuvre (résultats)</w:t>
            </w:r>
          </w:p>
        </w:tc>
        <w:tc>
          <w:tcPr>
            <w:tcW w:w="1560" w:type="dxa"/>
            <w:gridSpan w:val="5"/>
            <w:tcBorders>
              <w:right w:val="single" w:sz="24" w:space="0" w:color="A1D5B2"/>
            </w:tcBorders>
            <w:shd w:val="clear" w:color="auto" w:fill="EAF5EC"/>
          </w:tcPr>
          <w:p w14:paraId="382745BC"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80" w:type="dxa"/>
            <w:vMerge w:val="restart"/>
            <w:tcBorders>
              <w:left w:val="single" w:sz="24" w:space="0" w:color="A1D5B2"/>
            </w:tcBorders>
            <w:shd w:val="clear" w:color="auto" w:fill="EAF5EC"/>
          </w:tcPr>
          <w:p w14:paraId="382745BD" w14:textId="77777777" w:rsidR="007B5828" w:rsidRDefault="008E3F19">
            <w:pPr>
              <w:pBdr>
                <w:top w:val="nil"/>
                <w:left w:val="nil"/>
                <w:bottom w:val="nil"/>
                <w:right w:val="nil"/>
                <w:between w:val="nil"/>
              </w:pBdr>
              <w:spacing w:before="29" w:line="249" w:lineRule="auto"/>
              <w:ind w:left="860" w:right="320"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895" w:type="dxa"/>
            <w:gridSpan w:val="5"/>
            <w:tcBorders>
              <w:right w:val="single" w:sz="17" w:space="0" w:color="A1D5B2"/>
            </w:tcBorders>
            <w:shd w:val="clear" w:color="auto" w:fill="EAF5EC"/>
          </w:tcPr>
          <w:p w14:paraId="382745BE" w14:textId="77777777" w:rsidR="007B5828" w:rsidRDefault="008E3F19">
            <w:pPr>
              <w:pBdr>
                <w:top w:val="nil"/>
                <w:left w:val="nil"/>
                <w:bottom w:val="nil"/>
                <w:right w:val="nil"/>
                <w:between w:val="nil"/>
              </w:pBdr>
              <w:spacing w:before="29"/>
              <w:ind w:left="498"/>
              <w:rPr>
                <w:b/>
                <w:color w:val="000000"/>
                <w:sz w:val="24"/>
                <w:szCs w:val="24"/>
              </w:rPr>
            </w:pPr>
            <w:r>
              <w:rPr>
                <w:b/>
                <w:color w:val="231F20"/>
                <w:sz w:val="24"/>
                <w:szCs w:val="24"/>
              </w:rPr>
              <w:t>Niveau</w:t>
            </w:r>
          </w:p>
        </w:tc>
        <w:tc>
          <w:tcPr>
            <w:tcW w:w="962" w:type="dxa"/>
            <w:vMerge w:val="restart"/>
            <w:tcBorders>
              <w:left w:val="single" w:sz="17" w:space="0" w:color="A1D5B2"/>
            </w:tcBorders>
            <w:shd w:val="clear" w:color="auto" w:fill="EAF5EC"/>
          </w:tcPr>
          <w:p w14:paraId="382745BF" w14:textId="77777777" w:rsidR="007B5828" w:rsidRDefault="008E3F19">
            <w:pPr>
              <w:pBdr>
                <w:top w:val="nil"/>
                <w:left w:val="nil"/>
                <w:bottom w:val="nil"/>
                <w:right w:val="nil"/>
                <w:between w:val="nil"/>
              </w:pBdr>
              <w:spacing w:before="38"/>
              <w:ind w:left="113"/>
              <w:rPr>
                <w:b/>
                <w:color w:val="000000"/>
                <w:sz w:val="20"/>
                <w:szCs w:val="20"/>
              </w:rPr>
            </w:pPr>
            <w:r>
              <w:rPr>
                <w:b/>
                <w:color w:val="231F20"/>
                <w:sz w:val="20"/>
                <w:szCs w:val="20"/>
              </w:rPr>
              <w:t>Interne</w:t>
            </w:r>
          </w:p>
        </w:tc>
        <w:tc>
          <w:tcPr>
            <w:tcW w:w="1053" w:type="dxa"/>
            <w:vMerge w:val="restart"/>
            <w:tcBorders>
              <w:right w:val="single" w:sz="24" w:space="0" w:color="A1D5B2"/>
            </w:tcBorders>
            <w:shd w:val="clear" w:color="auto" w:fill="EAF5EC"/>
          </w:tcPr>
          <w:p w14:paraId="382745C0" w14:textId="77777777" w:rsidR="007B5828" w:rsidRDefault="008E3F19">
            <w:pPr>
              <w:pBdr>
                <w:top w:val="nil"/>
                <w:left w:val="nil"/>
                <w:bottom w:val="nil"/>
                <w:right w:val="nil"/>
                <w:between w:val="nil"/>
              </w:pBdr>
              <w:spacing w:before="38"/>
              <w:ind w:left="142"/>
              <w:rPr>
                <w:b/>
                <w:color w:val="000000"/>
                <w:sz w:val="20"/>
                <w:szCs w:val="20"/>
              </w:rPr>
            </w:pPr>
            <w:r>
              <w:rPr>
                <w:b/>
                <w:color w:val="231F20"/>
                <w:sz w:val="20"/>
                <w:szCs w:val="20"/>
              </w:rPr>
              <w:t>Externe</w:t>
            </w:r>
          </w:p>
        </w:tc>
        <w:tc>
          <w:tcPr>
            <w:tcW w:w="1954" w:type="dxa"/>
            <w:vMerge/>
            <w:tcBorders>
              <w:left w:val="single" w:sz="24" w:space="0" w:color="A1D5B2"/>
            </w:tcBorders>
            <w:shd w:val="clear" w:color="auto" w:fill="EAF5EC"/>
          </w:tcPr>
          <w:p w14:paraId="382745C1"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5F1" w14:textId="77777777" w:rsidTr="00613CB3">
        <w:trPr>
          <w:trHeight w:val="1005"/>
        </w:trPr>
        <w:tc>
          <w:tcPr>
            <w:tcW w:w="2324" w:type="dxa"/>
            <w:vMerge/>
            <w:tcBorders>
              <w:right w:val="single" w:sz="12" w:space="0" w:color="A1D5B2"/>
            </w:tcBorders>
            <w:shd w:val="clear" w:color="auto" w:fill="EAF5EC"/>
          </w:tcPr>
          <w:p w14:paraId="382745C3" w14:textId="77777777" w:rsidR="007B5828" w:rsidRDefault="007B5828">
            <w:pPr>
              <w:pBdr>
                <w:top w:val="nil"/>
                <w:left w:val="nil"/>
                <w:bottom w:val="nil"/>
                <w:right w:val="nil"/>
                <w:between w:val="nil"/>
              </w:pBdr>
              <w:spacing w:line="276" w:lineRule="auto"/>
              <w:rPr>
                <w:b/>
                <w:color w:val="000000"/>
                <w:sz w:val="20"/>
                <w:szCs w:val="20"/>
              </w:rPr>
            </w:pPr>
          </w:p>
        </w:tc>
        <w:tc>
          <w:tcPr>
            <w:tcW w:w="2495" w:type="dxa"/>
            <w:vMerge/>
            <w:tcBorders>
              <w:left w:val="single" w:sz="12" w:space="0" w:color="A1D5B2"/>
            </w:tcBorders>
            <w:shd w:val="clear" w:color="auto" w:fill="EAF5EC"/>
          </w:tcPr>
          <w:p w14:paraId="382745C4" w14:textId="77777777" w:rsidR="007B5828" w:rsidRDefault="007B5828">
            <w:pPr>
              <w:pBdr>
                <w:top w:val="nil"/>
                <w:left w:val="nil"/>
                <w:bottom w:val="nil"/>
                <w:right w:val="nil"/>
                <w:between w:val="nil"/>
              </w:pBdr>
              <w:spacing w:line="276" w:lineRule="auto"/>
              <w:rPr>
                <w:b/>
                <w:color w:val="000000"/>
                <w:sz w:val="20"/>
                <w:szCs w:val="20"/>
              </w:rPr>
            </w:pPr>
          </w:p>
        </w:tc>
        <w:tc>
          <w:tcPr>
            <w:tcW w:w="330" w:type="dxa"/>
            <w:shd w:val="clear" w:color="auto" w:fill="EAF5EC"/>
          </w:tcPr>
          <w:p w14:paraId="382745C5"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5C6"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5C7"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5C8"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5" w:type="dxa"/>
            <w:shd w:val="clear" w:color="auto" w:fill="EAF5EC"/>
          </w:tcPr>
          <w:p w14:paraId="382745C9"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5CA"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5CB"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45CC"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3" w:type="dxa"/>
            <w:shd w:val="clear" w:color="auto" w:fill="EAF5EC"/>
          </w:tcPr>
          <w:p w14:paraId="382745CD"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45CE"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45CF"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45D0"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1" w:type="dxa"/>
            <w:shd w:val="clear" w:color="auto" w:fill="EAF5EC"/>
          </w:tcPr>
          <w:p w14:paraId="382745D1"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5D2"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5D3"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5D4"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291" w:type="dxa"/>
            <w:tcBorders>
              <w:right w:val="single" w:sz="24" w:space="0" w:color="A1D5B2"/>
            </w:tcBorders>
            <w:shd w:val="clear" w:color="auto" w:fill="EAF5EC"/>
          </w:tcPr>
          <w:p w14:paraId="382745D5"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5D6"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5D7"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5D8"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2880" w:type="dxa"/>
            <w:vMerge/>
            <w:tcBorders>
              <w:left w:val="single" w:sz="24" w:space="0" w:color="A1D5B2"/>
            </w:tcBorders>
            <w:shd w:val="clear" w:color="auto" w:fill="EAF5EC"/>
          </w:tcPr>
          <w:p w14:paraId="382745D9" w14:textId="77777777" w:rsidR="007B5828" w:rsidRDefault="007B5828">
            <w:pPr>
              <w:pBdr>
                <w:top w:val="nil"/>
                <w:left w:val="nil"/>
                <w:bottom w:val="nil"/>
                <w:right w:val="nil"/>
                <w:between w:val="nil"/>
              </w:pBdr>
              <w:spacing w:line="276" w:lineRule="auto"/>
              <w:rPr>
                <w:b/>
                <w:color w:val="000000"/>
                <w:sz w:val="20"/>
                <w:szCs w:val="20"/>
              </w:rPr>
            </w:pPr>
          </w:p>
        </w:tc>
        <w:tc>
          <w:tcPr>
            <w:tcW w:w="297" w:type="dxa"/>
            <w:shd w:val="clear" w:color="auto" w:fill="EAF5EC"/>
          </w:tcPr>
          <w:p w14:paraId="382745DA"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ED1C24"/>
                <w:sz w:val="20"/>
                <w:szCs w:val="20"/>
              </w:rPr>
              <w:t>2</w:t>
            </w:r>
          </w:p>
          <w:p w14:paraId="382745DB" w14:textId="77777777" w:rsidR="007B5828" w:rsidRDefault="008E3F19">
            <w:pPr>
              <w:pBdr>
                <w:top w:val="nil"/>
                <w:left w:val="nil"/>
                <w:bottom w:val="nil"/>
                <w:right w:val="nil"/>
                <w:between w:val="nil"/>
              </w:pBdr>
              <w:spacing w:line="208" w:lineRule="auto"/>
              <w:ind w:left="95"/>
              <w:rPr>
                <w:b/>
                <w:color w:val="000000"/>
                <w:sz w:val="20"/>
                <w:szCs w:val="20"/>
              </w:rPr>
            </w:pPr>
            <w:r>
              <w:rPr>
                <w:b/>
                <w:color w:val="ED1C24"/>
                <w:sz w:val="20"/>
                <w:szCs w:val="20"/>
              </w:rPr>
              <w:t>0</w:t>
            </w:r>
          </w:p>
          <w:p w14:paraId="382745DC" w14:textId="77777777" w:rsidR="007B5828" w:rsidRDefault="008E3F19">
            <w:pPr>
              <w:pBdr>
                <w:top w:val="nil"/>
                <w:left w:val="nil"/>
                <w:bottom w:val="nil"/>
                <w:right w:val="nil"/>
                <w:between w:val="nil"/>
              </w:pBdr>
              <w:spacing w:line="208" w:lineRule="auto"/>
              <w:ind w:left="95"/>
              <w:rPr>
                <w:b/>
                <w:color w:val="000000"/>
                <w:sz w:val="20"/>
                <w:szCs w:val="20"/>
              </w:rPr>
            </w:pPr>
            <w:r>
              <w:rPr>
                <w:b/>
                <w:color w:val="ED1C24"/>
                <w:sz w:val="20"/>
                <w:szCs w:val="20"/>
              </w:rPr>
              <w:t>1</w:t>
            </w:r>
          </w:p>
          <w:p w14:paraId="382745DD" w14:textId="77777777" w:rsidR="007B5828" w:rsidRDefault="008E3F19">
            <w:pPr>
              <w:pBdr>
                <w:top w:val="nil"/>
                <w:left w:val="nil"/>
                <w:bottom w:val="nil"/>
                <w:right w:val="nil"/>
                <w:between w:val="nil"/>
              </w:pBdr>
              <w:spacing w:line="219" w:lineRule="auto"/>
              <w:ind w:left="95"/>
              <w:rPr>
                <w:b/>
                <w:color w:val="000000"/>
                <w:sz w:val="20"/>
                <w:szCs w:val="20"/>
              </w:rPr>
            </w:pPr>
            <w:r>
              <w:rPr>
                <w:b/>
                <w:color w:val="ED1C24"/>
                <w:sz w:val="20"/>
                <w:szCs w:val="20"/>
              </w:rPr>
              <w:t>8</w:t>
            </w:r>
          </w:p>
        </w:tc>
        <w:tc>
          <w:tcPr>
            <w:tcW w:w="333" w:type="dxa"/>
            <w:shd w:val="clear" w:color="auto" w:fill="EAF5EC"/>
          </w:tcPr>
          <w:p w14:paraId="382745DE"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5DF"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5E0"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1</w:t>
            </w:r>
          </w:p>
          <w:p w14:paraId="382745E1"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9</w:t>
            </w:r>
          </w:p>
        </w:tc>
        <w:tc>
          <w:tcPr>
            <w:tcW w:w="322" w:type="dxa"/>
            <w:shd w:val="clear" w:color="auto" w:fill="EAF5EC"/>
          </w:tcPr>
          <w:p w14:paraId="382745E2" w14:textId="77777777" w:rsidR="007B5828" w:rsidRDefault="008E3F19">
            <w:pPr>
              <w:pBdr>
                <w:top w:val="nil"/>
                <w:left w:val="nil"/>
                <w:bottom w:val="nil"/>
                <w:right w:val="nil"/>
                <w:between w:val="nil"/>
              </w:pBdr>
              <w:spacing w:before="38" w:line="219" w:lineRule="auto"/>
              <w:ind w:left="98"/>
              <w:rPr>
                <w:b/>
                <w:color w:val="000000"/>
                <w:sz w:val="20"/>
                <w:szCs w:val="20"/>
              </w:rPr>
            </w:pPr>
            <w:r>
              <w:rPr>
                <w:b/>
                <w:color w:val="231F20"/>
                <w:sz w:val="20"/>
                <w:szCs w:val="20"/>
              </w:rPr>
              <w:t>2</w:t>
            </w:r>
          </w:p>
          <w:p w14:paraId="382745E3" w14:textId="77777777" w:rsidR="007B5828" w:rsidRDefault="008E3F19">
            <w:pPr>
              <w:pBdr>
                <w:top w:val="nil"/>
                <w:left w:val="nil"/>
                <w:bottom w:val="nil"/>
                <w:right w:val="nil"/>
                <w:between w:val="nil"/>
              </w:pBdr>
              <w:spacing w:line="208" w:lineRule="auto"/>
              <w:ind w:left="98"/>
              <w:rPr>
                <w:b/>
                <w:color w:val="000000"/>
                <w:sz w:val="20"/>
                <w:szCs w:val="20"/>
              </w:rPr>
            </w:pPr>
            <w:r>
              <w:rPr>
                <w:b/>
                <w:color w:val="231F20"/>
                <w:sz w:val="20"/>
                <w:szCs w:val="20"/>
              </w:rPr>
              <w:t>0</w:t>
            </w:r>
          </w:p>
          <w:p w14:paraId="382745E4" w14:textId="77777777" w:rsidR="007B5828" w:rsidRDefault="008E3F19">
            <w:pPr>
              <w:pBdr>
                <w:top w:val="nil"/>
                <w:left w:val="nil"/>
                <w:bottom w:val="nil"/>
                <w:right w:val="nil"/>
                <w:between w:val="nil"/>
              </w:pBdr>
              <w:spacing w:line="208" w:lineRule="auto"/>
              <w:ind w:left="98"/>
              <w:rPr>
                <w:b/>
                <w:color w:val="000000"/>
                <w:sz w:val="20"/>
                <w:szCs w:val="20"/>
              </w:rPr>
            </w:pPr>
            <w:r>
              <w:rPr>
                <w:b/>
                <w:color w:val="231F20"/>
                <w:sz w:val="20"/>
                <w:szCs w:val="20"/>
              </w:rPr>
              <w:t>2</w:t>
            </w:r>
          </w:p>
          <w:p w14:paraId="382745E5" w14:textId="77777777" w:rsidR="007B5828" w:rsidRDefault="008E3F19">
            <w:pPr>
              <w:pBdr>
                <w:top w:val="nil"/>
                <w:left w:val="nil"/>
                <w:bottom w:val="nil"/>
                <w:right w:val="nil"/>
                <w:between w:val="nil"/>
              </w:pBdr>
              <w:spacing w:line="219" w:lineRule="auto"/>
              <w:ind w:left="98"/>
              <w:rPr>
                <w:b/>
                <w:color w:val="000000"/>
                <w:sz w:val="20"/>
                <w:szCs w:val="20"/>
              </w:rPr>
            </w:pPr>
            <w:r>
              <w:rPr>
                <w:b/>
                <w:color w:val="231F20"/>
                <w:sz w:val="20"/>
                <w:szCs w:val="20"/>
              </w:rPr>
              <w:t>0</w:t>
            </w:r>
          </w:p>
        </w:tc>
        <w:tc>
          <w:tcPr>
            <w:tcW w:w="312" w:type="dxa"/>
            <w:shd w:val="clear" w:color="auto" w:fill="EAF5EC"/>
          </w:tcPr>
          <w:p w14:paraId="382745E6" w14:textId="77777777" w:rsidR="007B5828" w:rsidRDefault="008E3F19">
            <w:pPr>
              <w:pBdr>
                <w:top w:val="nil"/>
                <w:left w:val="nil"/>
                <w:bottom w:val="nil"/>
                <w:right w:val="nil"/>
                <w:between w:val="nil"/>
              </w:pBdr>
              <w:spacing w:before="38" w:line="219" w:lineRule="auto"/>
              <w:ind w:left="100"/>
              <w:rPr>
                <w:b/>
                <w:color w:val="000000"/>
                <w:sz w:val="20"/>
                <w:szCs w:val="20"/>
              </w:rPr>
            </w:pPr>
            <w:r>
              <w:rPr>
                <w:b/>
                <w:color w:val="231F20"/>
                <w:sz w:val="20"/>
                <w:szCs w:val="20"/>
              </w:rPr>
              <w:t>2</w:t>
            </w:r>
          </w:p>
          <w:p w14:paraId="382745E7" w14:textId="77777777" w:rsidR="007B5828" w:rsidRDefault="008E3F19">
            <w:pPr>
              <w:pBdr>
                <w:top w:val="nil"/>
                <w:left w:val="nil"/>
                <w:bottom w:val="nil"/>
                <w:right w:val="nil"/>
                <w:between w:val="nil"/>
              </w:pBdr>
              <w:spacing w:line="208" w:lineRule="auto"/>
              <w:ind w:left="100"/>
              <w:rPr>
                <w:b/>
                <w:color w:val="000000"/>
                <w:sz w:val="20"/>
                <w:szCs w:val="20"/>
              </w:rPr>
            </w:pPr>
            <w:r>
              <w:rPr>
                <w:b/>
                <w:color w:val="231F20"/>
                <w:sz w:val="20"/>
                <w:szCs w:val="20"/>
              </w:rPr>
              <w:t>0</w:t>
            </w:r>
          </w:p>
          <w:p w14:paraId="382745E8" w14:textId="77777777" w:rsidR="007B5828" w:rsidRDefault="008E3F19">
            <w:pPr>
              <w:pBdr>
                <w:top w:val="nil"/>
                <w:left w:val="nil"/>
                <w:bottom w:val="nil"/>
                <w:right w:val="nil"/>
                <w:between w:val="nil"/>
              </w:pBdr>
              <w:spacing w:line="208" w:lineRule="auto"/>
              <w:ind w:left="100"/>
              <w:rPr>
                <w:b/>
                <w:color w:val="000000"/>
                <w:sz w:val="20"/>
                <w:szCs w:val="20"/>
              </w:rPr>
            </w:pPr>
            <w:r>
              <w:rPr>
                <w:b/>
                <w:color w:val="231F20"/>
                <w:sz w:val="20"/>
                <w:szCs w:val="20"/>
              </w:rPr>
              <w:t>2</w:t>
            </w:r>
          </w:p>
          <w:p w14:paraId="382745E9" w14:textId="77777777" w:rsidR="007B5828" w:rsidRDefault="008E3F19">
            <w:pPr>
              <w:pBdr>
                <w:top w:val="nil"/>
                <w:left w:val="nil"/>
                <w:bottom w:val="nil"/>
                <w:right w:val="nil"/>
                <w:between w:val="nil"/>
              </w:pBdr>
              <w:spacing w:line="219" w:lineRule="auto"/>
              <w:ind w:left="100"/>
              <w:rPr>
                <w:b/>
                <w:color w:val="000000"/>
                <w:sz w:val="20"/>
                <w:szCs w:val="20"/>
              </w:rPr>
            </w:pPr>
            <w:r>
              <w:rPr>
                <w:b/>
                <w:color w:val="231F20"/>
                <w:sz w:val="20"/>
                <w:szCs w:val="20"/>
              </w:rPr>
              <w:t>1</w:t>
            </w:r>
          </w:p>
        </w:tc>
        <w:tc>
          <w:tcPr>
            <w:tcW w:w="631" w:type="dxa"/>
            <w:tcBorders>
              <w:right w:val="single" w:sz="17" w:space="0" w:color="A1D5B2"/>
            </w:tcBorders>
            <w:shd w:val="clear" w:color="auto" w:fill="EAF5EC"/>
          </w:tcPr>
          <w:p w14:paraId="382745EA" w14:textId="77777777" w:rsidR="007B5828" w:rsidRDefault="008E3F19">
            <w:pPr>
              <w:pBdr>
                <w:top w:val="nil"/>
                <w:left w:val="nil"/>
                <w:bottom w:val="nil"/>
                <w:right w:val="nil"/>
                <w:between w:val="nil"/>
              </w:pBdr>
              <w:spacing w:before="38" w:line="219" w:lineRule="auto"/>
              <w:ind w:left="101"/>
              <w:rPr>
                <w:b/>
                <w:color w:val="000000"/>
                <w:sz w:val="20"/>
                <w:szCs w:val="20"/>
              </w:rPr>
            </w:pPr>
            <w:r>
              <w:rPr>
                <w:b/>
                <w:color w:val="231F20"/>
                <w:sz w:val="20"/>
                <w:szCs w:val="20"/>
              </w:rPr>
              <w:t>2</w:t>
            </w:r>
          </w:p>
          <w:p w14:paraId="382745EB" w14:textId="77777777" w:rsidR="007B5828" w:rsidRDefault="008E3F19">
            <w:pPr>
              <w:pBdr>
                <w:top w:val="nil"/>
                <w:left w:val="nil"/>
                <w:bottom w:val="nil"/>
                <w:right w:val="nil"/>
                <w:between w:val="nil"/>
              </w:pBdr>
              <w:spacing w:line="208" w:lineRule="auto"/>
              <w:ind w:left="101"/>
              <w:rPr>
                <w:b/>
                <w:color w:val="000000"/>
                <w:sz w:val="20"/>
                <w:szCs w:val="20"/>
              </w:rPr>
            </w:pPr>
            <w:r>
              <w:rPr>
                <w:b/>
                <w:color w:val="231F20"/>
                <w:sz w:val="20"/>
                <w:szCs w:val="20"/>
              </w:rPr>
              <w:t>0</w:t>
            </w:r>
          </w:p>
          <w:p w14:paraId="382745EC" w14:textId="77777777" w:rsidR="007B5828" w:rsidRDefault="008E3F19">
            <w:pPr>
              <w:pBdr>
                <w:top w:val="nil"/>
                <w:left w:val="nil"/>
                <w:bottom w:val="nil"/>
                <w:right w:val="nil"/>
                <w:between w:val="nil"/>
              </w:pBdr>
              <w:spacing w:line="208" w:lineRule="auto"/>
              <w:ind w:left="101"/>
              <w:rPr>
                <w:b/>
                <w:color w:val="000000"/>
                <w:sz w:val="20"/>
                <w:szCs w:val="20"/>
              </w:rPr>
            </w:pPr>
            <w:r>
              <w:rPr>
                <w:b/>
                <w:color w:val="231F20"/>
                <w:sz w:val="20"/>
                <w:szCs w:val="20"/>
              </w:rPr>
              <w:t>2</w:t>
            </w:r>
          </w:p>
          <w:p w14:paraId="382745ED" w14:textId="77777777" w:rsidR="007B5828" w:rsidRDefault="008E3F19">
            <w:pPr>
              <w:pBdr>
                <w:top w:val="nil"/>
                <w:left w:val="nil"/>
                <w:bottom w:val="nil"/>
                <w:right w:val="nil"/>
                <w:between w:val="nil"/>
              </w:pBdr>
              <w:spacing w:line="219" w:lineRule="auto"/>
              <w:ind w:left="101"/>
              <w:rPr>
                <w:b/>
                <w:color w:val="000000"/>
                <w:sz w:val="20"/>
                <w:szCs w:val="20"/>
              </w:rPr>
            </w:pPr>
            <w:r>
              <w:rPr>
                <w:b/>
                <w:color w:val="231F20"/>
                <w:sz w:val="20"/>
                <w:szCs w:val="20"/>
              </w:rPr>
              <w:t>2</w:t>
            </w:r>
          </w:p>
        </w:tc>
        <w:tc>
          <w:tcPr>
            <w:tcW w:w="962" w:type="dxa"/>
            <w:vMerge/>
            <w:tcBorders>
              <w:left w:val="single" w:sz="17" w:space="0" w:color="A1D5B2"/>
            </w:tcBorders>
            <w:shd w:val="clear" w:color="auto" w:fill="EAF5EC"/>
          </w:tcPr>
          <w:p w14:paraId="382745EE" w14:textId="77777777" w:rsidR="007B5828" w:rsidRDefault="007B5828">
            <w:pPr>
              <w:pBdr>
                <w:top w:val="nil"/>
                <w:left w:val="nil"/>
                <w:bottom w:val="nil"/>
                <w:right w:val="nil"/>
                <w:between w:val="nil"/>
              </w:pBdr>
              <w:spacing w:line="276" w:lineRule="auto"/>
              <w:rPr>
                <w:b/>
                <w:color w:val="000000"/>
                <w:sz w:val="20"/>
                <w:szCs w:val="20"/>
              </w:rPr>
            </w:pPr>
          </w:p>
        </w:tc>
        <w:tc>
          <w:tcPr>
            <w:tcW w:w="1053" w:type="dxa"/>
            <w:vMerge/>
            <w:tcBorders>
              <w:right w:val="single" w:sz="24" w:space="0" w:color="A1D5B2"/>
            </w:tcBorders>
            <w:shd w:val="clear" w:color="auto" w:fill="EAF5EC"/>
          </w:tcPr>
          <w:p w14:paraId="382745EF" w14:textId="77777777" w:rsidR="007B5828" w:rsidRDefault="007B5828">
            <w:pPr>
              <w:pBdr>
                <w:top w:val="nil"/>
                <w:left w:val="nil"/>
                <w:bottom w:val="nil"/>
                <w:right w:val="nil"/>
                <w:between w:val="nil"/>
              </w:pBdr>
              <w:spacing w:line="276" w:lineRule="auto"/>
              <w:rPr>
                <w:b/>
                <w:color w:val="000000"/>
                <w:sz w:val="20"/>
                <w:szCs w:val="20"/>
              </w:rPr>
            </w:pPr>
          </w:p>
        </w:tc>
        <w:tc>
          <w:tcPr>
            <w:tcW w:w="1954" w:type="dxa"/>
            <w:vMerge/>
            <w:tcBorders>
              <w:left w:val="single" w:sz="24" w:space="0" w:color="A1D5B2"/>
            </w:tcBorders>
            <w:shd w:val="clear" w:color="auto" w:fill="EAF5EC"/>
          </w:tcPr>
          <w:p w14:paraId="382745F0"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602" w14:textId="77777777" w:rsidTr="00613CB3">
        <w:trPr>
          <w:trHeight w:val="3909"/>
        </w:trPr>
        <w:tc>
          <w:tcPr>
            <w:tcW w:w="2324" w:type="dxa"/>
            <w:tcBorders>
              <w:right w:val="single" w:sz="12" w:space="0" w:color="A1D5B2"/>
            </w:tcBorders>
          </w:tcPr>
          <w:p w14:paraId="382745F2" w14:textId="77777777" w:rsidR="007B5828" w:rsidRDefault="008E3F19">
            <w:pPr>
              <w:pBdr>
                <w:top w:val="nil"/>
                <w:left w:val="nil"/>
                <w:bottom w:val="nil"/>
                <w:right w:val="nil"/>
                <w:between w:val="nil"/>
              </w:pBdr>
              <w:spacing w:before="34" w:line="249" w:lineRule="auto"/>
              <w:ind w:left="89" w:right="80"/>
              <w:rPr>
                <w:color w:val="000000"/>
              </w:rPr>
            </w:pPr>
            <w:r>
              <w:rPr>
                <w:b/>
                <w:color w:val="636466"/>
              </w:rPr>
              <w:t xml:space="preserve">II.1.1. </w:t>
            </w:r>
            <w:r>
              <w:rPr>
                <w:color w:val="636466"/>
              </w:rPr>
              <w:t>Réaliser systématiquement une étude diagnostique de l'administration afin d'identifier ses forces, ses faiblesses, ses opportunités et ses menaces.</w:t>
            </w:r>
          </w:p>
        </w:tc>
        <w:tc>
          <w:tcPr>
            <w:tcW w:w="2495" w:type="dxa"/>
            <w:tcBorders>
              <w:left w:val="single" w:sz="12" w:space="0" w:color="A1D5B2"/>
            </w:tcBorders>
          </w:tcPr>
          <w:p w14:paraId="382745F3" w14:textId="77777777" w:rsidR="007B5828" w:rsidRDefault="008E3F19">
            <w:pPr>
              <w:pBdr>
                <w:top w:val="nil"/>
                <w:left w:val="nil"/>
                <w:bottom w:val="nil"/>
                <w:right w:val="nil"/>
                <w:between w:val="nil"/>
              </w:pBdr>
              <w:spacing w:before="34" w:line="249" w:lineRule="auto"/>
              <w:ind w:left="91" w:right="78"/>
              <w:rPr>
                <w:color w:val="000000"/>
              </w:rPr>
            </w:pPr>
            <w:r>
              <w:rPr>
                <w:color w:val="636466"/>
              </w:rPr>
              <w:t xml:space="preserve">Au moins une étude </w:t>
            </w:r>
            <w:r>
              <w:rPr>
                <w:color w:val="636466"/>
              </w:rPr>
              <w:t>diagnostique est réalisée par an et l'administration dispose d'informations actualisées sur l'évolution du commerce international, la situation sécuritaire et sanitaire au niveau national, ainsi que toute autre information susceptible d'avoir un impact sur</w:t>
            </w:r>
            <w:r>
              <w:rPr>
                <w:color w:val="636466"/>
              </w:rPr>
              <w:t xml:space="preserve"> l'administration.</w:t>
            </w:r>
          </w:p>
        </w:tc>
        <w:tc>
          <w:tcPr>
            <w:tcW w:w="330" w:type="dxa"/>
          </w:tcPr>
          <w:p w14:paraId="382745F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5" w:type="dxa"/>
          </w:tcPr>
          <w:p w14:paraId="382745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5F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5F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5F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0" w:type="dxa"/>
            <w:tcBorders>
              <w:left w:val="single" w:sz="24" w:space="0" w:color="A1D5B2"/>
            </w:tcBorders>
          </w:tcPr>
          <w:p w14:paraId="382745F9" w14:textId="77777777" w:rsidR="007B5828" w:rsidRDefault="008E3F19">
            <w:pPr>
              <w:pBdr>
                <w:top w:val="nil"/>
                <w:left w:val="nil"/>
                <w:bottom w:val="nil"/>
                <w:right w:val="nil"/>
                <w:between w:val="nil"/>
              </w:pBdr>
              <w:spacing w:before="34" w:line="249" w:lineRule="auto"/>
              <w:ind w:left="91" w:right="148"/>
              <w:rPr>
                <w:color w:val="000000"/>
              </w:rPr>
            </w:pPr>
            <w:r>
              <w:rPr>
                <w:color w:val="636466"/>
              </w:rPr>
              <w:t>Au moins 60% des recommandations pertinentes de l'étude diagnostique de l'année sont prises en compte par l'administration.</w:t>
            </w:r>
          </w:p>
        </w:tc>
        <w:tc>
          <w:tcPr>
            <w:tcW w:w="297" w:type="dxa"/>
          </w:tcPr>
          <w:p w14:paraId="382745F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3" w:type="dxa"/>
          </w:tcPr>
          <w:p w14:paraId="382745F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2" w:type="dxa"/>
          </w:tcPr>
          <w:p w14:paraId="382745F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5F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1" w:type="dxa"/>
            <w:tcBorders>
              <w:right w:val="single" w:sz="17" w:space="0" w:color="A1D5B2"/>
            </w:tcBorders>
          </w:tcPr>
          <w:p w14:paraId="382745F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962" w:type="dxa"/>
            <w:tcBorders>
              <w:left w:val="single" w:sz="17" w:space="0" w:color="A1D5B2"/>
            </w:tcBorders>
          </w:tcPr>
          <w:p w14:paraId="382745F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53" w:type="dxa"/>
            <w:tcBorders>
              <w:right w:val="single" w:sz="24" w:space="0" w:color="A1D5B2"/>
            </w:tcBorders>
          </w:tcPr>
          <w:p w14:paraId="382746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4" w:type="dxa"/>
            <w:tcBorders>
              <w:left w:val="single" w:sz="24" w:space="0" w:color="A1D5B2"/>
            </w:tcBorders>
          </w:tcPr>
          <w:p w14:paraId="3827460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Évaluation de l'actuel plan stratégique de l'entreprise (2015-2019).</w:t>
            </w:r>
          </w:p>
        </w:tc>
      </w:tr>
      <w:tr w:rsidR="007B5828" w14:paraId="38274614" w14:textId="77777777" w:rsidTr="00613CB3">
        <w:trPr>
          <w:trHeight w:val="2421"/>
        </w:trPr>
        <w:tc>
          <w:tcPr>
            <w:tcW w:w="2324" w:type="dxa"/>
            <w:tcBorders>
              <w:right w:val="single" w:sz="12" w:space="0" w:color="A1D5B2"/>
            </w:tcBorders>
          </w:tcPr>
          <w:p w14:paraId="38274603" w14:textId="77777777" w:rsidR="007B5828" w:rsidRDefault="008E3F19">
            <w:pPr>
              <w:pBdr>
                <w:top w:val="nil"/>
                <w:left w:val="nil"/>
                <w:bottom w:val="nil"/>
                <w:right w:val="nil"/>
                <w:between w:val="nil"/>
              </w:pBdr>
              <w:spacing w:before="34" w:line="249" w:lineRule="auto"/>
              <w:ind w:left="90" w:right="116"/>
              <w:rPr>
                <w:color w:val="000000"/>
              </w:rPr>
            </w:pPr>
            <w:r>
              <w:rPr>
                <w:b/>
                <w:color w:val="636466"/>
              </w:rPr>
              <w:t xml:space="preserve">II.1.2. </w:t>
            </w:r>
            <w:r>
              <w:rPr>
                <w:color w:val="636466"/>
              </w:rPr>
              <w:t xml:space="preserve">Recueillir et </w:t>
            </w:r>
            <w:r>
              <w:rPr>
                <w:color w:val="636466"/>
              </w:rPr>
              <w:t>analyser périodiquement des informations sur les besoins actuels et futurs des clients/utilisateurs et des autres parties prenantes.</w:t>
            </w:r>
          </w:p>
        </w:tc>
        <w:tc>
          <w:tcPr>
            <w:tcW w:w="2495" w:type="dxa"/>
            <w:tcBorders>
              <w:left w:val="single" w:sz="12" w:space="0" w:color="A1D5B2"/>
            </w:tcBorders>
          </w:tcPr>
          <w:p w14:paraId="38274604" w14:textId="77777777" w:rsidR="007B5828" w:rsidRDefault="008E3F19">
            <w:pPr>
              <w:pBdr>
                <w:top w:val="nil"/>
                <w:left w:val="nil"/>
                <w:bottom w:val="nil"/>
                <w:right w:val="nil"/>
                <w:between w:val="nil"/>
              </w:pBdr>
              <w:spacing w:before="34" w:line="249" w:lineRule="auto"/>
              <w:ind w:left="92" w:right="7"/>
              <w:rPr>
                <w:color w:val="000000"/>
              </w:rPr>
            </w:pPr>
            <w:r>
              <w:rPr>
                <w:color w:val="636466"/>
              </w:rPr>
              <w:t>Au moins une étude d'analyse des besoins des clients/utilisateurs et des parties prenantes est réalisée chaque année et l'a</w:t>
            </w:r>
            <w:r>
              <w:rPr>
                <w:color w:val="636466"/>
              </w:rPr>
              <w:t>dministration dispose d'informations actualisées sur leurs préoccupations.</w:t>
            </w:r>
          </w:p>
        </w:tc>
        <w:tc>
          <w:tcPr>
            <w:tcW w:w="330" w:type="dxa"/>
          </w:tcPr>
          <w:p w14:paraId="3827460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5" w:type="dxa"/>
          </w:tcPr>
          <w:p w14:paraId="382746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6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6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0" w:type="dxa"/>
            <w:tcBorders>
              <w:left w:val="single" w:sz="24" w:space="0" w:color="A1D5B2"/>
            </w:tcBorders>
          </w:tcPr>
          <w:p w14:paraId="3827460A" w14:textId="77777777" w:rsidR="007B5828" w:rsidRDefault="008E3F19">
            <w:pPr>
              <w:pBdr>
                <w:top w:val="nil"/>
                <w:left w:val="nil"/>
                <w:bottom w:val="nil"/>
                <w:right w:val="nil"/>
                <w:between w:val="nil"/>
              </w:pBdr>
              <w:spacing w:before="34" w:line="249" w:lineRule="auto"/>
              <w:ind w:left="91" w:right="160"/>
              <w:rPr>
                <w:color w:val="000000"/>
              </w:rPr>
            </w:pPr>
            <w:r>
              <w:rPr>
                <w:color w:val="636466"/>
              </w:rPr>
              <w:t xml:space="preserve">Au moins 60 % des recommandations pertinentes issues de l'analyse des besoins des clients/utilisateurs et des parties prenantes pour l'année sont prises en compte par </w:t>
            </w:r>
            <w:r>
              <w:rPr>
                <w:color w:val="636466"/>
              </w:rPr>
              <w:t>l'administration.</w:t>
            </w:r>
          </w:p>
        </w:tc>
        <w:tc>
          <w:tcPr>
            <w:tcW w:w="297" w:type="dxa"/>
          </w:tcPr>
          <w:p w14:paraId="3827460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3" w:type="dxa"/>
          </w:tcPr>
          <w:p w14:paraId="3827460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2" w:type="dxa"/>
          </w:tcPr>
          <w:p w14:paraId="3827460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60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1" w:type="dxa"/>
            <w:tcBorders>
              <w:right w:val="single" w:sz="17" w:space="0" w:color="A1D5B2"/>
            </w:tcBorders>
          </w:tcPr>
          <w:p w14:paraId="382746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962" w:type="dxa"/>
            <w:tcBorders>
              <w:left w:val="single" w:sz="17" w:space="0" w:color="A1D5B2"/>
            </w:tcBorders>
          </w:tcPr>
          <w:p w14:paraId="3827461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53" w:type="dxa"/>
            <w:tcBorders>
              <w:right w:val="single" w:sz="24" w:space="0" w:color="A1D5B2"/>
            </w:tcBorders>
          </w:tcPr>
          <w:p w14:paraId="382746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4" w:type="dxa"/>
            <w:tcBorders>
              <w:left w:val="single" w:sz="24" w:space="0" w:color="A1D5B2"/>
            </w:tcBorders>
          </w:tcPr>
          <w:p w14:paraId="38274612" w14:textId="77777777" w:rsidR="007B5828" w:rsidRDefault="008E3F19">
            <w:pPr>
              <w:spacing w:line="264" w:lineRule="auto"/>
              <w:rPr>
                <w:color w:val="00B0F0"/>
              </w:rPr>
            </w:pPr>
            <w:r>
              <w:rPr>
                <w:color w:val="00B0F0"/>
              </w:rPr>
              <w:t>Révision annuelle du plan stratégique de l'entreprise</w:t>
            </w:r>
          </w:p>
          <w:p w14:paraId="3827461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Rapports trimestriels de suivi et d'évaluation de la mise en œuvre du plan stratégique</w:t>
            </w:r>
          </w:p>
        </w:tc>
      </w:tr>
    </w:tbl>
    <w:p w14:paraId="38274615" w14:textId="77777777" w:rsidR="007B5828" w:rsidRDefault="007B5828">
      <w:pPr>
        <w:rPr>
          <w:rFonts w:ascii="Times New Roman" w:eastAsia="Times New Roman" w:hAnsi="Times New Roman" w:cs="Times New Roman"/>
          <w:sz w:val="20"/>
          <w:szCs w:val="20"/>
        </w:rPr>
        <w:sectPr w:rsidR="007B5828">
          <w:footerReference w:type="default" r:id="rId37"/>
          <w:pgSz w:w="18150" w:h="13040" w:orient="landscape"/>
          <w:pgMar w:top="1720" w:right="880" w:bottom="1620" w:left="520" w:header="0" w:footer="1421" w:gutter="0"/>
          <w:cols w:space="720"/>
        </w:sectPr>
      </w:pPr>
    </w:p>
    <w:p w14:paraId="38274616" w14:textId="77777777" w:rsidR="007B5828" w:rsidRDefault="007B5828">
      <w:pPr>
        <w:pBdr>
          <w:top w:val="nil"/>
          <w:left w:val="nil"/>
          <w:bottom w:val="nil"/>
          <w:right w:val="nil"/>
          <w:between w:val="nil"/>
        </w:pBdr>
        <w:spacing w:before="3"/>
        <w:rPr>
          <w:rFonts w:ascii="Tahoma" w:eastAsia="Tahoma" w:hAnsi="Tahoma" w:cs="Tahoma"/>
          <w:color w:val="000000"/>
          <w:sz w:val="10"/>
          <w:szCs w:val="10"/>
        </w:rPr>
      </w:pPr>
    </w:p>
    <w:p w14:paraId="38274617" w14:textId="77777777" w:rsidR="007B5828" w:rsidRDefault="008E3F19">
      <w:pPr>
        <w:pBdr>
          <w:top w:val="nil"/>
          <w:left w:val="nil"/>
          <w:bottom w:val="nil"/>
          <w:right w:val="nil"/>
          <w:between w:val="nil"/>
        </w:pBdr>
        <w:spacing w:before="114"/>
        <w:ind w:left="1547"/>
        <w:rPr>
          <w:rFonts w:ascii="Tahoma" w:eastAsia="Tahoma" w:hAnsi="Tahoma" w:cs="Tahoma"/>
          <w:color w:val="000000"/>
          <w:sz w:val="24"/>
          <w:szCs w:val="24"/>
        </w:rPr>
      </w:pPr>
      <w:r>
        <w:rPr>
          <w:rFonts w:ascii="Tahoma" w:eastAsia="Tahoma" w:hAnsi="Tahoma" w:cs="Tahoma"/>
          <w:color w:val="231F20"/>
          <w:sz w:val="24"/>
          <w:szCs w:val="24"/>
        </w:rPr>
        <w:t xml:space="preserve">OBJECTIF OPÉRATIONNEL 1 : </w:t>
      </w:r>
      <w:r>
        <w:rPr>
          <w:rFonts w:ascii="Tahoma" w:eastAsia="Tahoma" w:hAnsi="Tahoma" w:cs="Tahoma"/>
          <w:color w:val="231F20"/>
          <w:sz w:val="24"/>
          <w:szCs w:val="24"/>
        </w:rPr>
        <w:t>Institutionnaliser les activités de planification stratégique au sein de l'administration</w:t>
      </w:r>
    </w:p>
    <w:p w14:paraId="38274618" w14:textId="77777777" w:rsidR="007B5828" w:rsidRDefault="007B5828">
      <w:pPr>
        <w:pBdr>
          <w:top w:val="nil"/>
          <w:left w:val="nil"/>
          <w:bottom w:val="nil"/>
          <w:right w:val="nil"/>
          <w:between w:val="nil"/>
        </w:pBdr>
        <w:spacing w:before="10"/>
        <w:rPr>
          <w:rFonts w:ascii="Tahoma" w:eastAsia="Tahoma" w:hAnsi="Tahoma" w:cs="Tahoma"/>
          <w:color w:val="000000"/>
          <w:sz w:val="17"/>
          <w:szCs w:val="17"/>
        </w:rPr>
      </w:pPr>
    </w:p>
    <w:tbl>
      <w:tblPr>
        <w:tblStyle w:val="a9"/>
        <w:tblW w:w="15580" w:type="dxa"/>
        <w:tblInd w:w="127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0"/>
        <w:gridCol w:w="330"/>
        <w:gridCol w:w="305"/>
        <w:gridCol w:w="323"/>
        <w:gridCol w:w="311"/>
        <w:gridCol w:w="289"/>
        <w:gridCol w:w="2883"/>
        <w:gridCol w:w="298"/>
        <w:gridCol w:w="334"/>
        <w:gridCol w:w="323"/>
        <w:gridCol w:w="313"/>
        <w:gridCol w:w="754"/>
        <w:gridCol w:w="1104"/>
        <w:gridCol w:w="1021"/>
        <w:gridCol w:w="2128"/>
      </w:tblGrid>
      <w:tr w:rsidR="007B5828" w14:paraId="38274621" w14:textId="77777777" w:rsidTr="001F410C">
        <w:trPr>
          <w:trHeight w:val="433"/>
        </w:trPr>
        <w:tc>
          <w:tcPr>
            <w:tcW w:w="2584" w:type="dxa"/>
            <w:vMerge w:val="restart"/>
            <w:tcBorders>
              <w:right w:val="single" w:sz="8" w:space="0" w:color="A1D5B2"/>
            </w:tcBorders>
            <w:shd w:val="clear" w:color="auto" w:fill="EAF5EC"/>
          </w:tcPr>
          <w:p w14:paraId="38274619"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61A" w14:textId="77777777" w:rsidR="007B5828" w:rsidRDefault="008E3F19">
            <w:pPr>
              <w:pBdr>
                <w:top w:val="nil"/>
                <w:left w:val="nil"/>
                <w:bottom w:val="nil"/>
                <w:right w:val="nil"/>
                <w:between w:val="nil"/>
              </w:pBdr>
              <w:ind w:left="90"/>
              <w:rPr>
                <w:b/>
                <w:color w:val="000000"/>
                <w:sz w:val="24"/>
                <w:szCs w:val="24"/>
              </w:rPr>
            </w:pPr>
            <w:r>
              <w:rPr>
                <w:b/>
                <w:color w:val="231F20"/>
                <w:sz w:val="24"/>
                <w:szCs w:val="24"/>
              </w:rPr>
              <w:t>ACTIONS</w:t>
            </w:r>
          </w:p>
        </w:tc>
        <w:tc>
          <w:tcPr>
            <w:tcW w:w="3838" w:type="dxa"/>
            <w:gridSpan w:val="6"/>
            <w:tcBorders>
              <w:left w:val="single" w:sz="8" w:space="0" w:color="A1D5B2"/>
              <w:right w:val="single" w:sz="24" w:space="0" w:color="A1D5B2"/>
            </w:tcBorders>
            <w:shd w:val="clear" w:color="auto" w:fill="EAF5EC"/>
          </w:tcPr>
          <w:p w14:paraId="3827461B" w14:textId="77777777" w:rsidR="007B5828" w:rsidRDefault="008E3F19">
            <w:pPr>
              <w:pBdr>
                <w:top w:val="nil"/>
                <w:left w:val="nil"/>
                <w:bottom w:val="nil"/>
                <w:right w:val="nil"/>
                <w:between w:val="nil"/>
              </w:pBdr>
              <w:spacing w:before="29"/>
              <w:ind w:left="869"/>
              <w:rPr>
                <w:b/>
                <w:color w:val="000000"/>
                <w:sz w:val="24"/>
                <w:szCs w:val="24"/>
              </w:rPr>
            </w:pPr>
            <w:r>
              <w:rPr>
                <w:b/>
                <w:color w:val="231F20"/>
                <w:sz w:val="24"/>
                <w:szCs w:val="24"/>
              </w:rPr>
              <w:t>MISE EN ŒUVRE</w:t>
            </w:r>
          </w:p>
        </w:tc>
        <w:tc>
          <w:tcPr>
            <w:tcW w:w="4905" w:type="dxa"/>
            <w:gridSpan w:val="6"/>
            <w:tcBorders>
              <w:left w:val="single" w:sz="24" w:space="0" w:color="A1D5B2"/>
              <w:right w:val="single" w:sz="34" w:space="0" w:color="A1D5B2"/>
            </w:tcBorders>
            <w:shd w:val="clear" w:color="auto" w:fill="EAF5EC"/>
          </w:tcPr>
          <w:p w14:paraId="3827461C" w14:textId="6E5601C7" w:rsidR="007B5828" w:rsidRDefault="008E3F19">
            <w:pPr>
              <w:pBdr>
                <w:top w:val="nil"/>
                <w:left w:val="nil"/>
                <w:bottom w:val="nil"/>
                <w:right w:val="nil"/>
                <w:between w:val="nil"/>
              </w:pBdr>
              <w:spacing w:before="29"/>
              <w:ind w:left="1655" w:right="1612"/>
              <w:jc w:val="center"/>
              <w:rPr>
                <w:b/>
                <w:color w:val="000000"/>
                <w:sz w:val="24"/>
                <w:szCs w:val="24"/>
              </w:rPr>
            </w:pPr>
            <w:r>
              <w:rPr>
                <w:b/>
                <w:color w:val="231F20"/>
                <w:sz w:val="24"/>
                <w:szCs w:val="24"/>
              </w:rPr>
              <w:t>RÉSULTA</w:t>
            </w:r>
            <w:r w:rsidR="006251D7">
              <w:rPr>
                <w:b/>
                <w:color w:val="231F20"/>
                <w:sz w:val="24"/>
                <w:szCs w:val="24"/>
              </w:rPr>
              <w:t xml:space="preserve">      </w:t>
            </w:r>
            <w:r>
              <w:rPr>
                <w:b/>
                <w:color w:val="231F20"/>
                <w:sz w:val="24"/>
                <w:szCs w:val="24"/>
              </w:rPr>
              <w:t>TS</w:t>
            </w:r>
          </w:p>
        </w:tc>
        <w:tc>
          <w:tcPr>
            <w:tcW w:w="2125" w:type="dxa"/>
            <w:gridSpan w:val="2"/>
            <w:tcBorders>
              <w:left w:val="single" w:sz="34" w:space="0" w:color="A1D5B2"/>
              <w:right w:val="single" w:sz="12" w:space="0" w:color="A1D5B2"/>
            </w:tcBorders>
            <w:shd w:val="clear" w:color="auto" w:fill="EAF5EC"/>
          </w:tcPr>
          <w:p w14:paraId="3827461D" w14:textId="77777777" w:rsidR="007B5828" w:rsidRDefault="008E3F19">
            <w:pPr>
              <w:pBdr>
                <w:top w:val="nil"/>
                <w:left w:val="nil"/>
                <w:bottom w:val="nil"/>
                <w:right w:val="nil"/>
                <w:between w:val="nil"/>
              </w:pBdr>
              <w:spacing w:before="29"/>
              <w:ind w:left="246"/>
              <w:rPr>
                <w:b/>
                <w:color w:val="000000"/>
                <w:sz w:val="24"/>
                <w:szCs w:val="24"/>
              </w:rPr>
            </w:pPr>
            <w:r>
              <w:rPr>
                <w:b/>
                <w:color w:val="231F20"/>
                <w:sz w:val="24"/>
                <w:szCs w:val="24"/>
              </w:rPr>
              <w:t>CONTRAINTES</w:t>
            </w:r>
          </w:p>
        </w:tc>
        <w:tc>
          <w:tcPr>
            <w:tcW w:w="2128" w:type="dxa"/>
            <w:vMerge w:val="restart"/>
            <w:tcBorders>
              <w:left w:val="single" w:sz="12" w:space="0" w:color="A1D5B2"/>
            </w:tcBorders>
            <w:shd w:val="clear" w:color="auto" w:fill="EAF5EC"/>
          </w:tcPr>
          <w:p w14:paraId="3827461E"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61F" w14:textId="77777777" w:rsidR="007B5828" w:rsidRDefault="008E3F19">
            <w:pPr>
              <w:pBdr>
                <w:top w:val="nil"/>
                <w:left w:val="nil"/>
                <w:bottom w:val="nil"/>
                <w:right w:val="nil"/>
                <w:between w:val="nil"/>
              </w:pBdr>
              <w:spacing w:line="249" w:lineRule="auto"/>
              <w:ind w:left="172" w:right="130" w:firstLine="82"/>
              <w:rPr>
                <w:b/>
                <w:color w:val="231F20"/>
                <w:sz w:val="24"/>
                <w:szCs w:val="24"/>
              </w:rPr>
            </w:pPr>
            <w:r>
              <w:rPr>
                <w:b/>
                <w:color w:val="231F20"/>
                <w:sz w:val="24"/>
                <w:szCs w:val="24"/>
              </w:rPr>
              <w:t>PRATIQUES NATIONALES</w:t>
            </w:r>
          </w:p>
          <w:p w14:paraId="38274620" w14:textId="77777777" w:rsidR="007B5828" w:rsidRDefault="008E3F19">
            <w:pPr>
              <w:pBdr>
                <w:top w:val="nil"/>
                <w:left w:val="nil"/>
                <w:bottom w:val="nil"/>
                <w:right w:val="nil"/>
                <w:between w:val="nil"/>
              </w:pBdr>
              <w:spacing w:line="249" w:lineRule="auto"/>
              <w:ind w:left="172" w:right="130" w:firstLine="82"/>
              <w:rPr>
                <w:b/>
                <w:color w:val="000000"/>
                <w:sz w:val="24"/>
                <w:szCs w:val="24"/>
              </w:rPr>
            </w:pPr>
            <w:r>
              <w:rPr>
                <w:b/>
                <w:color w:val="231F20"/>
                <w:sz w:val="24"/>
                <w:szCs w:val="24"/>
              </w:rPr>
              <w:t>(STATUT)</w:t>
            </w:r>
          </w:p>
        </w:tc>
      </w:tr>
      <w:tr w:rsidR="007B5828" w14:paraId="3827462A" w14:textId="77777777" w:rsidTr="001F410C">
        <w:trPr>
          <w:trHeight w:val="409"/>
        </w:trPr>
        <w:tc>
          <w:tcPr>
            <w:tcW w:w="2584" w:type="dxa"/>
            <w:vMerge/>
            <w:tcBorders>
              <w:right w:val="single" w:sz="8" w:space="0" w:color="A1D5B2"/>
            </w:tcBorders>
            <w:shd w:val="clear" w:color="auto" w:fill="EAF5EC"/>
          </w:tcPr>
          <w:p w14:paraId="38274622" w14:textId="77777777" w:rsidR="007B5828" w:rsidRDefault="007B5828">
            <w:pPr>
              <w:pBdr>
                <w:top w:val="nil"/>
                <w:left w:val="nil"/>
                <w:bottom w:val="nil"/>
                <w:right w:val="nil"/>
                <w:between w:val="nil"/>
              </w:pBdr>
              <w:spacing w:line="276" w:lineRule="auto"/>
              <w:rPr>
                <w:b/>
                <w:color w:val="000000"/>
                <w:sz w:val="24"/>
                <w:szCs w:val="24"/>
              </w:rPr>
            </w:pPr>
          </w:p>
        </w:tc>
        <w:tc>
          <w:tcPr>
            <w:tcW w:w="2280" w:type="dxa"/>
            <w:vMerge w:val="restart"/>
            <w:tcBorders>
              <w:left w:val="single" w:sz="8" w:space="0" w:color="A1D5B2"/>
            </w:tcBorders>
            <w:shd w:val="clear" w:color="auto" w:fill="EAF5EC"/>
          </w:tcPr>
          <w:p w14:paraId="38274623" w14:textId="77777777" w:rsidR="007B5828" w:rsidRDefault="008E3F19">
            <w:pPr>
              <w:pBdr>
                <w:top w:val="nil"/>
                <w:left w:val="nil"/>
                <w:bottom w:val="nil"/>
                <w:right w:val="nil"/>
                <w:between w:val="nil"/>
              </w:pBdr>
              <w:spacing w:before="29" w:line="249" w:lineRule="auto"/>
              <w:ind w:left="254" w:right="230"/>
              <w:jc w:val="center"/>
              <w:rPr>
                <w:b/>
                <w:color w:val="000000"/>
                <w:sz w:val="24"/>
                <w:szCs w:val="24"/>
              </w:rPr>
            </w:pPr>
            <w:r>
              <w:rPr>
                <w:b/>
                <w:color w:val="231F20"/>
                <w:sz w:val="24"/>
                <w:szCs w:val="24"/>
              </w:rPr>
              <w:t>Indicateurs de mise en œuvre (résultats)</w:t>
            </w:r>
          </w:p>
        </w:tc>
        <w:tc>
          <w:tcPr>
            <w:tcW w:w="1558" w:type="dxa"/>
            <w:gridSpan w:val="5"/>
            <w:tcBorders>
              <w:right w:val="single" w:sz="24" w:space="0" w:color="A1D5B2"/>
            </w:tcBorders>
            <w:shd w:val="clear" w:color="auto" w:fill="EAF5EC"/>
          </w:tcPr>
          <w:p w14:paraId="38274624" w14:textId="77777777" w:rsidR="007B5828" w:rsidRDefault="008E3F19">
            <w:pPr>
              <w:pBdr>
                <w:top w:val="nil"/>
                <w:left w:val="nil"/>
                <w:bottom w:val="nil"/>
                <w:right w:val="nil"/>
                <w:between w:val="nil"/>
              </w:pBdr>
              <w:spacing w:before="29"/>
              <w:ind w:left="397"/>
              <w:rPr>
                <w:b/>
                <w:color w:val="000000"/>
                <w:sz w:val="24"/>
                <w:szCs w:val="24"/>
              </w:rPr>
            </w:pPr>
            <w:r>
              <w:rPr>
                <w:b/>
                <w:color w:val="231F20"/>
                <w:sz w:val="24"/>
                <w:szCs w:val="24"/>
              </w:rPr>
              <w:t>Niveau</w:t>
            </w:r>
          </w:p>
        </w:tc>
        <w:tc>
          <w:tcPr>
            <w:tcW w:w="2883" w:type="dxa"/>
            <w:vMerge w:val="restart"/>
            <w:tcBorders>
              <w:left w:val="single" w:sz="24" w:space="0" w:color="A1D5B2"/>
            </w:tcBorders>
            <w:shd w:val="clear" w:color="auto" w:fill="EAF5EC"/>
          </w:tcPr>
          <w:p w14:paraId="38274625" w14:textId="77777777" w:rsidR="007B5828" w:rsidRDefault="008E3F19">
            <w:pPr>
              <w:pBdr>
                <w:top w:val="nil"/>
                <w:left w:val="nil"/>
                <w:bottom w:val="nil"/>
                <w:right w:val="nil"/>
                <w:between w:val="nil"/>
              </w:pBdr>
              <w:spacing w:before="29" w:line="249" w:lineRule="auto"/>
              <w:ind w:left="862" w:right="321"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22" w:type="dxa"/>
            <w:gridSpan w:val="5"/>
            <w:tcBorders>
              <w:right w:val="single" w:sz="34" w:space="0" w:color="A1D5B2"/>
            </w:tcBorders>
            <w:shd w:val="clear" w:color="auto" w:fill="EAF5EC"/>
          </w:tcPr>
          <w:p w14:paraId="38274626" w14:textId="77777777" w:rsidR="007B5828" w:rsidRDefault="008E3F19">
            <w:pPr>
              <w:pBdr>
                <w:top w:val="nil"/>
                <w:left w:val="nil"/>
                <w:bottom w:val="nil"/>
                <w:right w:val="nil"/>
                <w:between w:val="nil"/>
              </w:pBdr>
              <w:spacing w:before="29"/>
              <w:ind w:left="410"/>
              <w:rPr>
                <w:b/>
                <w:color w:val="000000"/>
                <w:sz w:val="24"/>
                <w:szCs w:val="24"/>
              </w:rPr>
            </w:pPr>
            <w:r>
              <w:rPr>
                <w:b/>
                <w:color w:val="231F20"/>
                <w:sz w:val="24"/>
                <w:szCs w:val="24"/>
              </w:rPr>
              <w:t>Niveau</w:t>
            </w:r>
          </w:p>
        </w:tc>
        <w:tc>
          <w:tcPr>
            <w:tcW w:w="1104" w:type="dxa"/>
            <w:vMerge w:val="restart"/>
            <w:tcBorders>
              <w:left w:val="single" w:sz="34" w:space="0" w:color="A1D5B2"/>
            </w:tcBorders>
            <w:shd w:val="clear" w:color="auto" w:fill="EAF5EC"/>
          </w:tcPr>
          <w:p w14:paraId="38274627" w14:textId="77777777" w:rsidR="007B5828" w:rsidRDefault="008E3F19">
            <w:pPr>
              <w:pBdr>
                <w:top w:val="nil"/>
                <w:left w:val="nil"/>
                <w:bottom w:val="nil"/>
                <w:right w:val="nil"/>
                <w:between w:val="nil"/>
              </w:pBdr>
              <w:spacing w:before="38"/>
              <w:ind w:left="154"/>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628" w14:textId="77777777" w:rsidR="007B5828" w:rsidRDefault="008E3F19">
            <w:pPr>
              <w:pBdr>
                <w:top w:val="nil"/>
                <w:left w:val="nil"/>
                <w:bottom w:val="nil"/>
                <w:right w:val="nil"/>
                <w:between w:val="nil"/>
              </w:pBdr>
              <w:spacing w:before="38"/>
              <w:ind w:left="135"/>
              <w:rPr>
                <w:b/>
                <w:color w:val="000000"/>
                <w:sz w:val="20"/>
                <w:szCs w:val="20"/>
              </w:rPr>
            </w:pPr>
            <w:r>
              <w:rPr>
                <w:b/>
                <w:color w:val="231F20"/>
                <w:sz w:val="20"/>
                <w:szCs w:val="20"/>
              </w:rPr>
              <w:t>Externe</w:t>
            </w:r>
          </w:p>
        </w:tc>
        <w:tc>
          <w:tcPr>
            <w:tcW w:w="2128" w:type="dxa"/>
            <w:vMerge/>
            <w:tcBorders>
              <w:left w:val="single" w:sz="12" w:space="0" w:color="A1D5B2"/>
            </w:tcBorders>
            <w:shd w:val="clear" w:color="auto" w:fill="EAF5EC"/>
          </w:tcPr>
          <w:p w14:paraId="3827462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659" w14:textId="77777777" w:rsidTr="001F410C">
        <w:trPr>
          <w:trHeight w:val="1005"/>
        </w:trPr>
        <w:tc>
          <w:tcPr>
            <w:tcW w:w="2584" w:type="dxa"/>
            <w:vMerge/>
            <w:tcBorders>
              <w:right w:val="single" w:sz="8" w:space="0" w:color="A1D5B2"/>
            </w:tcBorders>
            <w:shd w:val="clear" w:color="auto" w:fill="EAF5EC"/>
          </w:tcPr>
          <w:p w14:paraId="3827462B" w14:textId="77777777" w:rsidR="007B5828" w:rsidRDefault="007B5828">
            <w:pPr>
              <w:pBdr>
                <w:top w:val="nil"/>
                <w:left w:val="nil"/>
                <w:bottom w:val="nil"/>
                <w:right w:val="nil"/>
                <w:between w:val="nil"/>
              </w:pBdr>
              <w:spacing w:line="276" w:lineRule="auto"/>
              <w:rPr>
                <w:b/>
                <w:color w:val="000000"/>
                <w:sz w:val="20"/>
                <w:szCs w:val="20"/>
              </w:rPr>
            </w:pPr>
          </w:p>
        </w:tc>
        <w:tc>
          <w:tcPr>
            <w:tcW w:w="2280" w:type="dxa"/>
            <w:vMerge/>
            <w:tcBorders>
              <w:left w:val="single" w:sz="8" w:space="0" w:color="A1D5B2"/>
            </w:tcBorders>
            <w:shd w:val="clear" w:color="auto" w:fill="EAF5EC"/>
          </w:tcPr>
          <w:p w14:paraId="3827462C" w14:textId="77777777" w:rsidR="007B5828" w:rsidRDefault="007B5828">
            <w:pPr>
              <w:pBdr>
                <w:top w:val="nil"/>
                <w:left w:val="nil"/>
                <w:bottom w:val="nil"/>
                <w:right w:val="nil"/>
                <w:between w:val="nil"/>
              </w:pBdr>
              <w:spacing w:line="276" w:lineRule="auto"/>
              <w:rPr>
                <w:b/>
                <w:color w:val="000000"/>
                <w:sz w:val="20"/>
                <w:szCs w:val="20"/>
              </w:rPr>
            </w:pPr>
          </w:p>
        </w:tc>
        <w:tc>
          <w:tcPr>
            <w:tcW w:w="330" w:type="dxa"/>
            <w:shd w:val="clear" w:color="auto" w:fill="EAF5EC"/>
          </w:tcPr>
          <w:p w14:paraId="3827462D"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62E"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62F"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630"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5" w:type="dxa"/>
            <w:shd w:val="clear" w:color="auto" w:fill="EAF5EC"/>
          </w:tcPr>
          <w:p w14:paraId="38274631"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632"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633"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4634"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3" w:type="dxa"/>
            <w:shd w:val="clear" w:color="auto" w:fill="EAF5EC"/>
          </w:tcPr>
          <w:p w14:paraId="38274635"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4636"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4637"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4638"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1" w:type="dxa"/>
            <w:shd w:val="clear" w:color="auto" w:fill="EAF5EC"/>
          </w:tcPr>
          <w:p w14:paraId="38274639"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63A"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63B"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63C"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289" w:type="dxa"/>
            <w:tcBorders>
              <w:right w:val="single" w:sz="24" w:space="0" w:color="A1D5B2"/>
            </w:tcBorders>
            <w:shd w:val="clear" w:color="auto" w:fill="EAF5EC"/>
          </w:tcPr>
          <w:p w14:paraId="3827463D"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63E"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63F"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640"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2883" w:type="dxa"/>
            <w:vMerge/>
            <w:tcBorders>
              <w:left w:val="single" w:sz="24" w:space="0" w:color="A1D5B2"/>
            </w:tcBorders>
            <w:shd w:val="clear" w:color="auto" w:fill="EAF5EC"/>
          </w:tcPr>
          <w:p w14:paraId="38274641" w14:textId="77777777" w:rsidR="007B5828" w:rsidRDefault="007B5828">
            <w:pPr>
              <w:pBdr>
                <w:top w:val="nil"/>
                <w:left w:val="nil"/>
                <w:bottom w:val="nil"/>
                <w:right w:val="nil"/>
                <w:between w:val="nil"/>
              </w:pBdr>
              <w:spacing w:line="276" w:lineRule="auto"/>
              <w:rPr>
                <w:b/>
                <w:color w:val="000000"/>
                <w:sz w:val="20"/>
                <w:szCs w:val="20"/>
              </w:rPr>
            </w:pPr>
          </w:p>
        </w:tc>
        <w:tc>
          <w:tcPr>
            <w:tcW w:w="298" w:type="dxa"/>
            <w:shd w:val="clear" w:color="auto" w:fill="EAF5EC"/>
          </w:tcPr>
          <w:p w14:paraId="38274642"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ED1C24"/>
                <w:sz w:val="20"/>
                <w:szCs w:val="20"/>
              </w:rPr>
              <w:t>2</w:t>
            </w:r>
          </w:p>
          <w:p w14:paraId="38274643"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0</w:t>
            </w:r>
          </w:p>
          <w:p w14:paraId="38274644"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1</w:t>
            </w:r>
          </w:p>
          <w:p w14:paraId="38274645" w14:textId="77777777" w:rsidR="007B5828" w:rsidRDefault="008E3F19">
            <w:pPr>
              <w:pBdr>
                <w:top w:val="nil"/>
                <w:left w:val="nil"/>
                <w:bottom w:val="nil"/>
                <w:right w:val="nil"/>
                <w:between w:val="nil"/>
              </w:pBdr>
              <w:spacing w:line="219" w:lineRule="auto"/>
              <w:ind w:left="94"/>
              <w:rPr>
                <w:b/>
                <w:color w:val="000000"/>
                <w:sz w:val="20"/>
                <w:szCs w:val="20"/>
              </w:rPr>
            </w:pPr>
            <w:r>
              <w:rPr>
                <w:b/>
                <w:color w:val="ED1C24"/>
                <w:sz w:val="20"/>
                <w:szCs w:val="20"/>
              </w:rPr>
              <w:t>8</w:t>
            </w:r>
          </w:p>
        </w:tc>
        <w:tc>
          <w:tcPr>
            <w:tcW w:w="334" w:type="dxa"/>
            <w:shd w:val="clear" w:color="auto" w:fill="EAF5EC"/>
          </w:tcPr>
          <w:p w14:paraId="38274646"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4647"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4648"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1</w:t>
            </w:r>
          </w:p>
          <w:p w14:paraId="38274649"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9</w:t>
            </w:r>
          </w:p>
        </w:tc>
        <w:tc>
          <w:tcPr>
            <w:tcW w:w="323" w:type="dxa"/>
            <w:shd w:val="clear" w:color="auto" w:fill="EAF5EC"/>
          </w:tcPr>
          <w:p w14:paraId="3827464A"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64B"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64C"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64D"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0</w:t>
            </w:r>
          </w:p>
        </w:tc>
        <w:tc>
          <w:tcPr>
            <w:tcW w:w="313" w:type="dxa"/>
            <w:shd w:val="clear" w:color="auto" w:fill="EAF5EC"/>
          </w:tcPr>
          <w:p w14:paraId="3827464E"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64F"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650"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2</w:t>
            </w:r>
          </w:p>
          <w:p w14:paraId="38274651"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1</w:t>
            </w:r>
          </w:p>
        </w:tc>
        <w:tc>
          <w:tcPr>
            <w:tcW w:w="754" w:type="dxa"/>
            <w:tcBorders>
              <w:right w:val="single" w:sz="34" w:space="0" w:color="A1D5B2"/>
            </w:tcBorders>
            <w:shd w:val="clear" w:color="auto" w:fill="EAF5EC"/>
          </w:tcPr>
          <w:p w14:paraId="38274652"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653"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654"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2</w:t>
            </w:r>
          </w:p>
          <w:p w14:paraId="38274655"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2</w:t>
            </w:r>
          </w:p>
        </w:tc>
        <w:tc>
          <w:tcPr>
            <w:tcW w:w="1104" w:type="dxa"/>
            <w:vMerge/>
            <w:tcBorders>
              <w:left w:val="single" w:sz="34" w:space="0" w:color="A1D5B2"/>
            </w:tcBorders>
            <w:shd w:val="clear" w:color="auto" w:fill="EAF5EC"/>
          </w:tcPr>
          <w:p w14:paraId="38274656"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657" w14:textId="77777777" w:rsidR="007B5828" w:rsidRDefault="007B5828">
            <w:pPr>
              <w:pBdr>
                <w:top w:val="nil"/>
                <w:left w:val="nil"/>
                <w:bottom w:val="nil"/>
                <w:right w:val="nil"/>
                <w:between w:val="nil"/>
              </w:pBdr>
              <w:spacing w:line="276" w:lineRule="auto"/>
              <w:rPr>
                <w:b/>
                <w:color w:val="000000"/>
                <w:sz w:val="20"/>
                <w:szCs w:val="20"/>
              </w:rPr>
            </w:pPr>
          </w:p>
        </w:tc>
        <w:tc>
          <w:tcPr>
            <w:tcW w:w="2128" w:type="dxa"/>
            <w:vMerge/>
            <w:tcBorders>
              <w:left w:val="single" w:sz="12" w:space="0" w:color="A1D5B2"/>
            </w:tcBorders>
            <w:shd w:val="clear" w:color="auto" w:fill="EAF5EC"/>
          </w:tcPr>
          <w:p w14:paraId="3827465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66D" w14:textId="77777777" w:rsidTr="001F410C">
        <w:trPr>
          <w:trHeight w:val="4166"/>
        </w:trPr>
        <w:tc>
          <w:tcPr>
            <w:tcW w:w="2584" w:type="dxa"/>
            <w:tcBorders>
              <w:right w:val="single" w:sz="8" w:space="0" w:color="A1D5B2"/>
            </w:tcBorders>
          </w:tcPr>
          <w:p w14:paraId="3827465A" w14:textId="77777777" w:rsidR="007B5828" w:rsidRDefault="008E3F19">
            <w:pPr>
              <w:pBdr>
                <w:top w:val="nil"/>
                <w:left w:val="nil"/>
                <w:bottom w:val="nil"/>
                <w:right w:val="nil"/>
                <w:between w:val="nil"/>
              </w:pBdr>
              <w:spacing w:before="34" w:line="249" w:lineRule="auto"/>
              <w:ind w:left="90" w:right="56"/>
              <w:rPr>
                <w:color w:val="000000"/>
              </w:rPr>
            </w:pPr>
            <w:r>
              <w:rPr>
                <w:b/>
                <w:color w:val="636466"/>
              </w:rPr>
              <w:t xml:space="preserve">II.1.3. </w:t>
            </w:r>
            <w:r>
              <w:rPr>
                <w:color w:val="636466"/>
              </w:rPr>
              <w:t>Élaborer un plan stratégique pluriannuel pour l'administration sur la base des informations recueillies, y compris les lignes directrices du plan stratégique régional et d'autres orientat</w:t>
            </w:r>
            <w:r>
              <w:rPr>
                <w:color w:val="636466"/>
              </w:rPr>
              <w:t>ions pertinentes.</w:t>
            </w:r>
          </w:p>
        </w:tc>
        <w:tc>
          <w:tcPr>
            <w:tcW w:w="2280" w:type="dxa"/>
            <w:tcBorders>
              <w:left w:val="single" w:sz="8" w:space="0" w:color="A1D5B2"/>
            </w:tcBorders>
          </w:tcPr>
          <w:p w14:paraId="3827465B" w14:textId="77777777" w:rsidR="007B5828" w:rsidRDefault="008E3F19">
            <w:pPr>
              <w:pBdr>
                <w:top w:val="nil"/>
                <w:left w:val="nil"/>
                <w:bottom w:val="nil"/>
                <w:right w:val="nil"/>
                <w:between w:val="nil"/>
              </w:pBdr>
              <w:spacing w:before="34" w:line="249" w:lineRule="auto"/>
              <w:ind w:left="91" w:right="87"/>
              <w:rPr>
                <w:color w:val="000000"/>
              </w:rPr>
            </w:pPr>
            <w:r>
              <w:rPr>
                <w:color w:val="636466"/>
              </w:rPr>
              <w:t>L'administration dispose d'un plan stratégique pluriannuel qui comprend des objectifs à moyen et long terme, des échéances, des résultats escomptés, les sources de financement nécessaires ainsi que toute autre information utile pour une m</w:t>
            </w:r>
            <w:r>
              <w:rPr>
                <w:color w:val="636466"/>
              </w:rPr>
              <w:t>ise en œuvre efficace et efficiente.</w:t>
            </w:r>
          </w:p>
        </w:tc>
        <w:tc>
          <w:tcPr>
            <w:tcW w:w="330" w:type="dxa"/>
          </w:tcPr>
          <w:p w14:paraId="3827465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5" w:type="dxa"/>
          </w:tcPr>
          <w:p w14:paraId="3827465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5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6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6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661" w14:textId="77777777" w:rsidR="007B5828" w:rsidRDefault="008E3F19">
            <w:pPr>
              <w:pBdr>
                <w:top w:val="nil"/>
                <w:left w:val="nil"/>
                <w:bottom w:val="nil"/>
                <w:right w:val="nil"/>
                <w:between w:val="nil"/>
              </w:pBdr>
              <w:spacing w:before="34" w:line="249" w:lineRule="auto"/>
              <w:ind w:left="93" w:right="222"/>
              <w:rPr>
                <w:color w:val="000000"/>
              </w:rPr>
            </w:pPr>
            <w:r>
              <w:rPr>
                <w:color w:val="636466"/>
              </w:rPr>
              <w:t>L'administration met en œuvre et évalue le plan stratégique au moins une fois par an.</w:t>
            </w:r>
          </w:p>
          <w:p w14:paraId="38274662" w14:textId="77777777" w:rsidR="007B5828" w:rsidRDefault="008E3F19">
            <w:pPr>
              <w:pBdr>
                <w:top w:val="nil"/>
                <w:left w:val="nil"/>
                <w:bottom w:val="nil"/>
                <w:right w:val="nil"/>
                <w:between w:val="nil"/>
              </w:pBdr>
              <w:spacing w:before="2" w:line="249" w:lineRule="auto"/>
              <w:ind w:left="93" w:right="112"/>
              <w:rPr>
                <w:color w:val="000000"/>
              </w:rPr>
            </w:pPr>
            <w:r>
              <w:rPr>
                <w:color w:val="636466"/>
              </w:rPr>
              <w:t xml:space="preserve">(1) fois par an et l'adapte, si nécessaire, aux contraintes nationales et à l'évolution du commerce </w:t>
            </w:r>
            <w:r>
              <w:rPr>
                <w:color w:val="636466"/>
              </w:rPr>
              <w:t>international.</w:t>
            </w:r>
          </w:p>
        </w:tc>
        <w:tc>
          <w:tcPr>
            <w:tcW w:w="298" w:type="dxa"/>
          </w:tcPr>
          <w:p w14:paraId="3827466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4" w:type="dxa"/>
          </w:tcPr>
          <w:p w14:paraId="3827466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6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66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54" w:type="dxa"/>
            <w:tcBorders>
              <w:right w:val="single" w:sz="34" w:space="0" w:color="A1D5B2"/>
            </w:tcBorders>
          </w:tcPr>
          <w:p w14:paraId="3827466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4" w:type="dxa"/>
            <w:tcBorders>
              <w:left w:val="single" w:sz="34" w:space="0" w:color="A1D5B2"/>
            </w:tcBorders>
          </w:tcPr>
          <w:p w14:paraId="3827466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66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28" w:type="dxa"/>
            <w:tcBorders>
              <w:left w:val="single" w:sz="12" w:space="0" w:color="A1D5B2"/>
            </w:tcBorders>
          </w:tcPr>
          <w:p w14:paraId="3827466A" w14:textId="77777777" w:rsidR="007B5828" w:rsidRDefault="008E3F19">
            <w:pPr>
              <w:spacing w:line="264" w:lineRule="auto"/>
              <w:rPr>
                <w:color w:val="00B0F0"/>
              </w:rPr>
            </w:pPr>
            <w:r>
              <w:rPr>
                <w:color w:val="00B0F0"/>
              </w:rPr>
              <w:t>Le plan stratégique de l'entreprise actuel et le plan stratégique de 3</w:t>
            </w:r>
            <w:r>
              <w:rPr>
                <w:color w:val="00B0F0"/>
                <w:vertAlign w:val="superscript"/>
              </w:rPr>
              <w:t>rd</w:t>
            </w:r>
            <w:r>
              <w:rPr>
                <w:color w:val="00B0F0"/>
              </w:rPr>
              <w:t xml:space="preserve"> (2015-2019) prenant fin</w:t>
            </w:r>
          </w:p>
          <w:p w14:paraId="3827466B" w14:textId="77777777" w:rsidR="007B5828" w:rsidRDefault="007B5828">
            <w:pPr>
              <w:spacing w:line="264" w:lineRule="auto"/>
              <w:rPr>
                <w:color w:val="00B0F0"/>
              </w:rPr>
            </w:pPr>
          </w:p>
          <w:p w14:paraId="3827466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Des plans sont en cours pour l'élaboration du plan stratégique d'entreprise de la GRA 4</w:t>
            </w:r>
            <w:r>
              <w:rPr>
                <w:color w:val="00B0F0"/>
                <w:vertAlign w:val="superscript"/>
              </w:rPr>
              <w:t>th</w:t>
            </w:r>
            <w:r>
              <w:rPr>
                <w:color w:val="00B0F0"/>
              </w:rPr>
              <w:t xml:space="preserve"> (2020-2024).</w:t>
            </w:r>
          </w:p>
        </w:tc>
      </w:tr>
      <w:tr w:rsidR="007B5828" w14:paraId="38274682" w14:textId="77777777" w:rsidTr="001F410C">
        <w:trPr>
          <w:trHeight w:val="2301"/>
        </w:trPr>
        <w:tc>
          <w:tcPr>
            <w:tcW w:w="2584" w:type="dxa"/>
            <w:tcBorders>
              <w:right w:val="single" w:sz="8" w:space="0" w:color="A1D5B2"/>
            </w:tcBorders>
          </w:tcPr>
          <w:p w14:paraId="3827466E" w14:textId="77777777" w:rsidR="007B5828" w:rsidRDefault="008E3F19">
            <w:pPr>
              <w:pBdr>
                <w:top w:val="nil"/>
                <w:left w:val="nil"/>
                <w:bottom w:val="nil"/>
                <w:right w:val="nil"/>
                <w:between w:val="nil"/>
              </w:pBdr>
              <w:spacing w:before="34" w:line="249" w:lineRule="auto"/>
              <w:ind w:left="90"/>
              <w:rPr>
                <w:color w:val="000000"/>
              </w:rPr>
            </w:pPr>
            <w:r>
              <w:rPr>
                <w:b/>
                <w:color w:val="636466"/>
              </w:rPr>
              <w:t xml:space="preserve">II.1.4. </w:t>
            </w:r>
            <w:r>
              <w:rPr>
                <w:color w:val="636466"/>
              </w:rPr>
              <w:t xml:space="preserve">Mettre en œuvre un </w:t>
            </w:r>
            <w:r>
              <w:rPr>
                <w:color w:val="636466"/>
              </w:rPr>
              <w:t>plan d'action annuel conformément à la</w:t>
            </w:r>
          </w:p>
          <w:p w14:paraId="3827466F" w14:textId="77777777" w:rsidR="007B5828" w:rsidRDefault="008E3F19">
            <w:pPr>
              <w:pBdr>
                <w:top w:val="nil"/>
                <w:left w:val="nil"/>
                <w:bottom w:val="nil"/>
                <w:right w:val="nil"/>
                <w:between w:val="nil"/>
              </w:pBdr>
              <w:spacing w:before="2" w:line="249" w:lineRule="auto"/>
              <w:ind w:left="90"/>
              <w:rPr>
                <w:color w:val="000000"/>
              </w:rPr>
            </w:pPr>
            <w:r>
              <w:rPr>
                <w:color w:val="636466"/>
              </w:rPr>
              <w:t>Le plan stratégique national, les priorités définies et les évolutions de l'environnement de l'administration.</w:t>
            </w:r>
          </w:p>
        </w:tc>
        <w:tc>
          <w:tcPr>
            <w:tcW w:w="2280" w:type="dxa"/>
            <w:tcBorders>
              <w:left w:val="single" w:sz="8" w:space="0" w:color="A1D5B2"/>
            </w:tcBorders>
          </w:tcPr>
          <w:p w14:paraId="38274670" w14:textId="77777777" w:rsidR="007B5828" w:rsidRDefault="008E3F19">
            <w:pPr>
              <w:pBdr>
                <w:top w:val="nil"/>
                <w:left w:val="nil"/>
                <w:bottom w:val="nil"/>
                <w:right w:val="nil"/>
                <w:between w:val="nil"/>
              </w:pBdr>
              <w:spacing w:before="34" w:line="249" w:lineRule="auto"/>
              <w:ind w:left="92" w:right="172"/>
              <w:jc w:val="both"/>
              <w:rPr>
                <w:color w:val="000000"/>
              </w:rPr>
            </w:pPr>
            <w:r>
              <w:rPr>
                <w:color w:val="636466"/>
              </w:rPr>
              <w:t>Un plan d'action comprenant les initiatives du plan stratégique à mettre en œuvre pendant l'année en cours</w:t>
            </w:r>
            <w:r>
              <w:rPr>
                <w:color w:val="636466"/>
              </w:rPr>
              <w:t xml:space="preserve"> est disponible.</w:t>
            </w:r>
          </w:p>
        </w:tc>
        <w:tc>
          <w:tcPr>
            <w:tcW w:w="330" w:type="dxa"/>
          </w:tcPr>
          <w:p w14:paraId="3827467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5" w:type="dxa"/>
          </w:tcPr>
          <w:p w14:paraId="382746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6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6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676" w14:textId="77777777" w:rsidR="007B5828" w:rsidRDefault="008E3F19">
            <w:pPr>
              <w:pBdr>
                <w:top w:val="nil"/>
                <w:left w:val="nil"/>
                <w:bottom w:val="nil"/>
                <w:right w:val="nil"/>
                <w:between w:val="nil"/>
              </w:pBdr>
              <w:spacing w:before="34" w:line="249" w:lineRule="auto"/>
              <w:ind w:left="93" w:right="76"/>
              <w:rPr>
                <w:color w:val="000000"/>
              </w:rPr>
            </w:pPr>
            <w:r>
              <w:rPr>
                <w:color w:val="636466"/>
              </w:rPr>
              <w:t>L'administration met en œuvre et évalue le plan d'action annuel de l'Union européenne.</w:t>
            </w:r>
          </w:p>
          <w:p w14:paraId="38274677" w14:textId="77777777" w:rsidR="007B5828" w:rsidRDefault="008E3F19">
            <w:pPr>
              <w:pBdr>
                <w:top w:val="nil"/>
                <w:left w:val="nil"/>
                <w:bottom w:val="nil"/>
                <w:right w:val="nil"/>
                <w:between w:val="nil"/>
              </w:pBdr>
              <w:spacing w:before="2" w:line="249" w:lineRule="auto"/>
              <w:ind w:left="93" w:right="112"/>
              <w:rPr>
                <w:color w:val="000000"/>
              </w:rPr>
            </w:pPr>
            <w:proofErr w:type="gramStart"/>
            <w:r>
              <w:rPr>
                <w:color w:val="636466"/>
              </w:rPr>
              <w:t>au</w:t>
            </w:r>
            <w:proofErr w:type="gramEnd"/>
            <w:r>
              <w:rPr>
                <w:color w:val="636466"/>
              </w:rPr>
              <w:t xml:space="preserve"> moins quatre (4) fois par an et, si nécessaire, l'adapte aux contraintes nationales et à l'évolution du commerce </w:t>
            </w:r>
            <w:r>
              <w:rPr>
                <w:color w:val="636466"/>
              </w:rPr>
              <w:lastRenderedPageBreak/>
              <w:t>international.</w:t>
            </w:r>
          </w:p>
        </w:tc>
        <w:tc>
          <w:tcPr>
            <w:tcW w:w="298" w:type="dxa"/>
          </w:tcPr>
          <w:p w14:paraId="3827467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5</w:t>
            </w:r>
          </w:p>
        </w:tc>
        <w:tc>
          <w:tcPr>
            <w:tcW w:w="334" w:type="dxa"/>
          </w:tcPr>
          <w:p w14:paraId="3827467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7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67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54" w:type="dxa"/>
            <w:tcBorders>
              <w:right w:val="single" w:sz="34" w:space="0" w:color="A1D5B2"/>
            </w:tcBorders>
          </w:tcPr>
          <w:p w14:paraId="382746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4" w:type="dxa"/>
            <w:tcBorders>
              <w:left w:val="single" w:sz="34" w:space="0" w:color="A1D5B2"/>
            </w:tcBorders>
          </w:tcPr>
          <w:p w14:paraId="382746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67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28" w:type="dxa"/>
            <w:tcBorders>
              <w:left w:val="single" w:sz="12" w:space="0" w:color="A1D5B2"/>
            </w:tcBorders>
          </w:tcPr>
          <w:p w14:paraId="3827467F" w14:textId="77777777" w:rsidR="007B5828" w:rsidRDefault="008E3F19">
            <w:pPr>
              <w:spacing w:line="264" w:lineRule="auto"/>
              <w:rPr>
                <w:color w:val="00B0F0"/>
              </w:rPr>
            </w:pPr>
            <w:r>
              <w:rPr>
                <w:color w:val="00B0F0"/>
              </w:rPr>
              <w:t>Plan opérationnel annuel élaboré et chiffré</w:t>
            </w:r>
          </w:p>
          <w:p w14:paraId="38274680" w14:textId="77777777" w:rsidR="007B5828" w:rsidRDefault="007B5828">
            <w:pPr>
              <w:spacing w:line="264" w:lineRule="auto"/>
              <w:rPr>
                <w:color w:val="00B0F0"/>
              </w:rPr>
            </w:pPr>
          </w:p>
          <w:p w14:paraId="3827468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 xml:space="preserve">Élaboration, mise en œuvre et suivi des plans opérationnels </w:t>
            </w:r>
            <w:r>
              <w:rPr>
                <w:color w:val="00B0F0"/>
              </w:rPr>
              <w:t>annuels.</w:t>
            </w:r>
          </w:p>
        </w:tc>
      </w:tr>
    </w:tbl>
    <w:p w14:paraId="38274683" w14:textId="77777777" w:rsidR="007B5828" w:rsidRDefault="007B5828">
      <w:pPr>
        <w:rPr>
          <w:rFonts w:ascii="Times New Roman" w:eastAsia="Times New Roman" w:hAnsi="Times New Roman" w:cs="Times New Roman"/>
          <w:sz w:val="20"/>
          <w:szCs w:val="20"/>
        </w:rPr>
        <w:sectPr w:rsidR="007B5828">
          <w:footerReference w:type="default" r:id="rId38"/>
          <w:pgSz w:w="18150" w:h="13040" w:orient="landscape"/>
          <w:pgMar w:top="1720" w:right="880" w:bottom="1620" w:left="520" w:header="0" w:footer="1421" w:gutter="0"/>
          <w:cols w:space="720"/>
        </w:sectPr>
      </w:pPr>
    </w:p>
    <w:p w14:paraId="38274684" w14:textId="77777777" w:rsidR="007B5828" w:rsidRDefault="007B5828">
      <w:pPr>
        <w:pBdr>
          <w:top w:val="nil"/>
          <w:left w:val="nil"/>
          <w:bottom w:val="nil"/>
          <w:right w:val="nil"/>
          <w:between w:val="nil"/>
        </w:pBdr>
        <w:spacing w:before="4"/>
        <w:rPr>
          <w:rFonts w:ascii="Tahoma" w:eastAsia="Tahoma" w:hAnsi="Tahoma" w:cs="Tahoma"/>
          <w:color w:val="000000"/>
          <w:sz w:val="14"/>
          <w:szCs w:val="14"/>
        </w:rPr>
      </w:pPr>
    </w:p>
    <w:p w14:paraId="38274685" w14:textId="77777777" w:rsidR="007B5828" w:rsidRDefault="008E3F19">
      <w:pPr>
        <w:pBdr>
          <w:top w:val="nil"/>
          <w:left w:val="nil"/>
          <w:bottom w:val="nil"/>
          <w:right w:val="nil"/>
          <w:between w:val="nil"/>
        </w:pBdr>
        <w:spacing w:before="114"/>
        <w:ind w:left="1672"/>
        <w:rPr>
          <w:rFonts w:ascii="Tahoma" w:eastAsia="Tahoma" w:hAnsi="Tahoma" w:cs="Tahoma"/>
          <w:color w:val="000000"/>
          <w:sz w:val="24"/>
          <w:szCs w:val="24"/>
        </w:rPr>
      </w:pPr>
      <w:r>
        <w:rPr>
          <w:rFonts w:ascii="Tahoma" w:eastAsia="Tahoma" w:hAnsi="Tahoma" w:cs="Tahoma"/>
          <w:color w:val="231F20"/>
          <w:sz w:val="24"/>
          <w:szCs w:val="24"/>
        </w:rPr>
        <w:t>OBJECTIF OPÉRATIONNEL 1 : Institutionnaliser les activités de planification stratégique au sein de l'administration</w:t>
      </w:r>
    </w:p>
    <w:p w14:paraId="38274686" w14:textId="77777777" w:rsidR="007B5828" w:rsidRDefault="007B5828">
      <w:pPr>
        <w:pBdr>
          <w:top w:val="nil"/>
          <w:left w:val="nil"/>
          <w:bottom w:val="nil"/>
          <w:right w:val="nil"/>
          <w:between w:val="nil"/>
        </w:pBdr>
        <w:spacing w:before="9" w:after="1"/>
        <w:rPr>
          <w:rFonts w:ascii="Tahoma" w:eastAsia="Tahoma" w:hAnsi="Tahoma" w:cs="Tahoma"/>
          <w:color w:val="000000"/>
          <w:sz w:val="17"/>
          <w:szCs w:val="17"/>
        </w:rPr>
      </w:pPr>
    </w:p>
    <w:tbl>
      <w:tblPr>
        <w:tblStyle w:val="aa"/>
        <w:tblW w:w="15448" w:type="dxa"/>
        <w:tblInd w:w="140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0"/>
        <w:gridCol w:w="330"/>
        <w:gridCol w:w="305"/>
        <w:gridCol w:w="323"/>
        <w:gridCol w:w="311"/>
        <w:gridCol w:w="289"/>
        <w:gridCol w:w="2883"/>
        <w:gridCol w:w="298"/>
        <w:gridCol w:w="334"/>
        <w:gridCol w:w="323"/>
        <w:gridCol w:w="313"/>
        <w:gridCol w:w="770"/>
        <w:gridCol w:w="1103"/>
        <w:gridCol w:w="1021"/>
        <w:gridCol w:w="1981"/>
      </w:tblGrid>
      <w:tr w:rsidR="007B5828" w14:paraId="3827468F" w14:textId="77777777" w:rsidTr="00AB286D">
        <w:trPr>
          <w:trHeight w:val="433"/>
        </w:trPr>
        <w:tc>
          <w:tcPr>
            <w:tcW w:w="2584" w:type="dxa"/>
            <w:vMerge w:val="restart"/>
            <w:tcBorders>
              <w:right w:val="single" w:sz="8" w:space="0" w:color="A1D5B2"/>
            </w:tcBorders>
            <w:shd w:val="clear" w:color="auto" w:fill="EAF5EC"/>
          </w:tcPr>
          <w:p w14:paraId="38274687"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688" w14:textId="77777777" w:rsidR="007B5828" w:rsidRDefault="008E3F19">
            <w:pPr>
              <w:pBdr>
                <w:top w:val="nil"/>
                <w:left w:val="nil"/>
                <w:bottom w:val="nil"/>
                <w:right w:val="nil"/>
                <w:between w:val="nil"/>
              </w:pBdr>
              <w:ind w:left="90"/>
              <w:rPr>
                <w:b/>
                <w:color w:val="000000"/>
                <w:sz w:val="24"/>
                <w:szCs w:val="24"/>
              </w:rPr>
            </w:pPr>
            <w:r>
              <w:rPr>
                <w:b/>
                <w:color w:val="231F20"/>
                <w:sz w:val="24"/>
                <w:szCs w:val="24"/>
              </w:rPr>
              <w:t>ACTIONS</w:t>
            </w:r>
          </w:p>
        </w:tc>
        <w:tc>
          <w:tcPr>
            <w:tcW w:w="3838" w:type="dxa"/>
            <w:gridSpan w:val="6"/>
            <w:tcBorders>
              <w:left w:val="single" w:sz="8" w:space="0" w:color="A1D5B2"/>
              <w:right w:val="single" w:sz="24" w:space="0" w:color="A1D5B2"/>
            </w:tcBorders>
            <w:shd w:val="clear" w:color="auto" w:fill="EAF5EC"/>
          </w:tcPr>
          <w:p w14:paraId="38274689" w14:textId="77777777" w:rsidR="007B5828" w:rsidRDefault="008E3F19">
            <w:pPr>
              <w:pBdr>
                <w:top w:val="nil"/>
                <w:left w:val="nil"/>
                <w:bottom w:val="nil"/>
                <w:right w:val="nil"/>
                <w:between w:val="nil"/>
              </w:pBdr>
              <w:spacing w:before="29"/>
              <w:ind w:left="869"/>
              <w:rPr>
                <w:b/>
                <w:color w:val="000000"/>
                <w:sz w:val="24"/>
                <w:szCs w:val="24"/>
              </w:rPr>
            </w:pPr>
            <w:r>
              <w:rPr>
                <w:b/>
                <w:color w:val="231F20"/>
                <w:sz w:val="24"/>
                <w:szCs w:val="24"/>
              </w:rPr>
              <w:t>MISE EN ŒUVRE</w:t>
            </w:r>
          </w:p>
        </w:tc>
        <w:tc>
          <w:tcPr>
            <w:tcW w:w="4921" w:type="dxa"/>
            <w:gridSpan w:val="6"/>
            <w:tcBorders>
              <w:left w:val="single" w:sz="24" w:space="0" w:color="A1D5B2"/>
              <w:right w:val="single" w:sz="8" w:space="0" w:color="A1D5B2"/>
            </w:tcBorders>
            <w:shd w:val="clear" w:color="auto" w:fill="EAF5EC"/>
          </w:tcPr>
          <w:p w14:paraId="3827468A" w14:textId="77777777" w:rsidR="007B5828" w:rsidRDefault="008E3F19">
            <w:pPr>
              <w:pBdr>
                <w:top w:val="nil"/>
                <w:left w:val="nil"/>
                <w:bottom w:val="nil"/>
                <w:right w:val="nil"/>
                <w:between w:val="nil"/>
              </w:pBdr>
              <w:spacing w:before="29"/>
              <w:ind w:left="1655" w:right="1645"/>
              <w:jc w:val="center"/>
              <w:rPr>
                <w:b/>
                <w:color w:val="000000"/>
                <w:sz w:val="24"/>
                <w:szCs w:val="24"/>
              </w:rPr>
            </w:pPr>
            <w:r>
              <w:rPr>
                <w:b/>
                <w:color w:val="231F20"/>
                <w:sz w:val="24"/>
                <w:szCs w:val="24"/>
              </w:rPr>
              <w:t>RÉSULTATS</w:t>
            </w:r>
          </w:p>
        </w:tc>
        <w:tc>
          <w:tcPr>
            <w:tcW w:w="2124" w:type="dxa"/>
            <w:gridSpan w:val="2"/>
            <w:tcBorders>
              <w:left w:val="single" w:sz="8" w:space="0" w:color="A1D5B2"/>
              <w:right w:val="single" w:sz="12" w:space="0" w:color="A1D5B2"/>
            </w:tcBorders>
            <w:shd w:val="clear" w:color="auto" w:fill="EAF5EC"/>
          </w:tcPr>
          <w:p w14:paraId="3827468B" w14:textId="77777777" w:rsidR="007B5828" w:rsidRDefault="008E3F19">
            <w:pPr>
              <w:pBdr>
                <w:top w:val="nil"/>
                <w:left w:val="nil"/>
                <w:bottom w:val="nil"/>
                <w:right w:val="nil"/>
                <w:between w:val="nil"/>
              </w:pBdr>
              <w:spacing w:before="29"/>
              <w:ind w:left="278"/>
              <w:rPr>
                <w:b/>
                <w:color w:val="000000"/>
                <w:sz w:val="24"/>
                <w:szCs w:val="24"/>
              </w:rPr>
            </w:pPr>
            <w:r>
              <w:rPr>
                <w:b/>
                <w:color w:val="231F20"/>
                <w:sz w:val="24"/>
                <w:szCs w:val="24"/>
              </w:rPr>
              <w:t>CONTRAINTES</w:t>
            </w:r>
          </w:p>
        </w:tc>
        <w:tc>
          <w:tcPr>
            <w:tcW w:w="1981" w:type="dxa"/>
            <w:vMerge w:val="restart"/>
            <w:tcBorders>
              <w:left w:val="single" w:sz="12" w:space="0" w:color="A1D5B2"/>
            </w:tcBorders>
            <w:shd w:val="clear" w:color="auto" w:fill="EAF5EC"/>
          </w:tcPr>
          <w:p w14:paraId="3827468C"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68D" w14:textId="77777777" w:rsidR="007B5828" w:rsidRDefault="008E3F19">
            <w:pPr>
              <w:pBdr>
                <w:top w:val="nil"/>
                <w:left w:val="nil"/>
                <w:bottom w:val="nil"/>
                <w:right w:val="nil"/>
                <w:between w:val="nil"/>
              </w:pBdr>
              <w:spacing w:line="249" w:lineRule="auto"/>
              <w:ind w:left="172" w:right="130" w:firstLine="82"/>
              <w:rPr>
                <w:b/>
                <w:color w:val="231F20"/>
                <w:sz w:val="24"/>
                <w:szCs w:val="24"/>
              </w:rPr>
            </w:pPr>
            <w:r>
              <w:rPr>
                <w:b/>
                <w:color w:val="231F20"/>
                <w:sz w:val="24"/>
                <w:szCs w:val="24"/>
              </w:rPr>
              <w:t>PRATIQUES NATIONALES</w:t>
            </w:r>
          </w:p>
          <w:p w14:paraId="3827468E" w14:textId="77777777" w:rsidR="007B5828" w:rsidRDefault="008E3F19">
            <w:pPr>
              <w:pBdr>
                <w:top w:val="nil"/>
                <w:left w:val="nil"/>
                <w:bottom w:val="nil"/>
                <w:right w:val="nil"/>
                <w:between w:val="nil"/>
              </w:pBdr>
              <w:spacing w:line="249" w:lineRule="auto"/>
              <w:ind w:left="172" w:right="130" w:firstLine="82"/>
              <w:rPr>
                <w:b/>
                <w:color w:val="000000"/>
                <w:sz w:val="24"/>
                <w:szCs w:val="24"/>
              </w:rPr>
            </w:pPr>
            <w:r>
              <w:rPr>
                <w:b/>
                <w:color w:val="231F20"/>
                <w:sz w:val="24"/>
                <w:szCs w:val="24"/>
              </w:rPr>
              <w:t>(STATUT)</w:t>
            </w:r>
          </w:p>
        </w:tc>
      </w:tr>
      <w:tr w:rsidR="007B5828" w14:paraId="38274698" w14:textId="77777777" w:rsidTr="00AB286D">
        <w:trPr>
          <w:trHeight w:val="409"/>
        </w:trPr>
        <w:tc>
          <w:tcPr>
            <w:tcW w:w="2584" w:type="dxa"/>
            <w:vMerge/>
            <w:tcBorders>
              <w:right w:val="single" w:sz="8" w:space="0" w:color="A1D5B2"/>
            </w:tcBorders>
            <w:shd w:val="clear" w:color="auto" w:fill="EAF5EC"/>
          </w:tcPr>
          <w:p w14:paraId="38274690" w14:textId="77777777" w:rsidR="007B5828" w:rsidRDefault="007B5828">
            <w:pPr>
              <w:pBdr>
                <w:top w:val="nil"/>
                <w:left w:val="nil"/>
                <w:bottom w:val="nil"/>
                <w:right w:val="nil"/>
                <w:between w:val="nil"/>
              </w:pBdr>
              <w:spacing w:line="276" w:lineRule="auto"/>
              <w:rPr>
                <w:b/>
                <w:color w:val="000000"/>
                <w:sz w:val="24"/>
                <w:szCs w:val="24"/>
              </w:rPr>
            </w:pPr>
          </w:p>
        </w:tc>
        <w:tc>
          <w:tcPr>
            <w:tcW w:w="2280" w:type="dxa"/>
            <w:vMerge w:val="restart"/>
            <w:tcBorders>
              <w:left w:val="single" w:sz="8" w:space="0" w:color="A1D5B2"/>
            </w:tcBorders>
            <w:shd w:val="clear" w:color="auto" w:fill="EAF5EC"/>
          </w:tcPr>
          <w:p w14:paraId="38274691" w14:textId="77777777" w:rsidR="007B5828" w:rsidRDefault="008E3F19">
            <w:pPr>
              <w:pBdr>
                <w:top w:val="nil"/>
                <w:left w:val="nil"/>
                <w:bottom w:val="nil"/>
                <w:right w:val="nil"/>
                <w:between w:val="nil"/>
              </w:pBdr>
              <w:spacing w:before="29" w:line="249" w:lineRule="auto"/>
              <w:ind w:left="254" w:right="230"/>
              <w:jc w:val="center"/>
              <w:rPr>
                <w:b/>
                <w:color w:val="000000"/>
                <w:sz w:val="24"/>
                <w:szCs w:val="24"/>
              </w:rPr>
            </w:pPr>
            <w:r>
              <w:rPr>
                <w:b/>
                <w:color w:val="231F20"/>
                <w:sz w:val="24"/>
                <w:szCs w:val="24"/>
              </w:rPr>
              <w:t>Indicateurs de mise en œuvre (résultats)</w:t>
            </w:r>
          </w:p>
        </w:tc>
        <w:tc>
          <w:tcPr>
            <w:tcW w:w="1558" w:type="dxa"/>
            <w:gridSpan w:val="5"/>
            <w:tcBorders>
              <w:right w:val="single" w:sz="24" w:space="0" w:color="A1D5B2"/>
            </w:tcBorders>
            <w:shd w:val="clear" w:color="auto" w:fill="EAF5EC"/>
          </w:tcPr>
          <w:p w14:paraId="38274692"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83" w:type="dxa"/>
            <w:vMerge w:val="restart"/>
            <w:tcBorders>
              <w:left w:val="single" w:sz="24" w:space="0" w:color="A1D5B2"/>
            </w:tcBorders>
            <w:shd w:val="clear" w:color="auto" w:fill="EAF5EC"/>
          </w:tcPr>
          <w:p w14:paraId="38274693" w14:textId="77777777" w:rsidR="007B5828" w:rsidRDefault="008E3F19">
            <w:pPr>
              <w:pBdr>
                <w:top w:val="nil"/>
                <w:left w:val="nil"/>
                <w:bottom w:val="nil"/>
                <w:right w:val="nil"/>
                <w:between w:val="nil"/>
              </w:pBdr>
              <w:spacing w:before="29" w:line="249" w:lineRule="auto"/>
              <w:ind w:left="861" w:right="322"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38" w:type="dxa"/>
            <w:gridSpan w:val="5"/>
            <w:tcBorders>
              <w:right w:val="single" w:sz="8" w:space="0" w:color="A1D5B2"/>
            </w:tcBorders>
            <w:shd w:val="clear" w:color="auto" w:fill="EAF5EC"/>
          </w:tcPr>
          <w:p w14:paraId="38274694" w14:textId="77777777" w:rsidR="007B5828" w:rsidRDefault="008E3F19">
            <w:pPr>
              <w:pBdr>
                <w:top w:val="nil"/>
                <w:left w:val="nil"/>
                <w:bottom w:val="nil"/>
                <w:right w:val="nil"/>
                <w:between w:val="nil"/>
              </w:pBdr>
              <w:spacing w:before="29"/>
              <w:ind w:left="497"/>
              <w:rPr>
                <w:b/>
                <w:color w:val="000000"/>
                <w:sz w:val="24"/>
                <w:szCs w:val="24"/>
              </w:rPr>
            </w:pPr>
            <w:r>
              <w:rPr>
                <w:b/>
                <w:color w:val="231F20"/>
                <w:sz w:val="24"/>
                <w:szCs w:val="24"/>
              </w:rPr>
              <w:t>Niveau</w:t>
            </w:r>
          </w:p>
        </w:tc>
        <w:tc>
          <w:tcPr>
            <w:tcW w:w="1103" w:type="dxa"/>
            <w:vMerge w:val="restart"/>
            <w:tcBorders>
              <w:left w:val="single" w:sz="8" w:space="0" w:color="A1D5B2"/>
            </w:tcBorders>
            <w:shd w:val="clear" w:color="auto" w:fill="EAF5EC"/>
          </w:tcPr>
          <w:p w14:paraId="38274695" w14:textId="77777777" w:rsidR="007B5828" w:rsidRDefault="008E3F19">
            <w:pPr>
              <w:pBdr>
                <w:top w:val="nil"/>
                <w:left w:val="nil"/>
                <w:bottom w:val="nil"/>
                <w:right w:val="nil"/>
                <w:between w:val="nil"/>
              </w:pBdr>
              <w:spacing w:before="38"/>
              <w:ind w:left="186"/>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696" w14:textId="77777777" w:rsidR="007B5828" w:rsidRDefault="008E3F19">
            <w:pPr>
              <w:pBdr>
                <w:top w:val="nil"/>
                <w:left w:val="nil"/>
                <w:bottom w:val="nil"/>
                <w:right w:val="nil"/>
                <w:between w:val="nil"/>
              </w:pBdr>
              <w:spacing w:before="38"/>
              <w:ind w:left="135"/>
              <w:rPr>
                <w:b/>
                <w:color w:val="000000"/>
                <w:sz w:val="20"/>
                <w:szCs w:val="20"/>
              </w:rPr>
            </w:pPr>
            <w:r>
              <w:rPr>
                <w:b/>
                <w:color w:val="231F20"/>
                <w:sz w:val="20"/>
                <w:szCs w:val="20"/>
              </w:rPr>
              <w:t>Externe</w:t>
            </w:r>
          </w:p>
        </w:tc>
        <w:tc>
          <w:tcPr>
            <w:tcW w:w="1981" w:type="dxa"/>
            <w:vMerge/>
            <w:tcBorders>
              <w:left w:val="single" w:sz="12" w:space="0" w:color="A1D5B2"/>
            </w:tcBorders>
            <w:shd w:val="clear" w:color="auto" w:fill="EAF5EC"/>
          </w:tcPr>
          <w:p w14:paraId="38274697"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6C7" w14:textId="77777777" w:rsidTr="00AB286D">
        <w:trPr>
          <w:trHeight w:val="1005"/>
        </w:trPr>
        <w:tc>
          <w:tcPr>
            <w:tcW w:w="2584" w:type="dxa"/>
            <w:vMerge/>
            <w:tcBorders>
              <w:right w:val="single" w:sz="8" w:space="0" w:color="A1D5B2"/>
            </w:tcBorders>
            <w:shd w:val="clear" w:color="auto" w:fill="EAF5EC"/>
          </w:tcPr>
          <w:p w14:paraId="38274699" w14:textId="77777777" w:rsidR="007B5828" w:rsidRDefault="007B5828">
            <w:pPr>
              <w:pBdr>
                <w:top w:val="nil"/>
                <w:left w:val="nil"/>
                <w:bottom w:val="nil"/>
                <w:right w:val="nil"/>
                <w:between w:val="nil"/>
              </w:pBdr>
              <w:spacing w:line="276" w:lineRule="auto"/>
              <w:rPr>
                <w:b/>
                <w:color w:val="000000"/>
                <w:sz w:val="20"/>
                <w:szCs w:val="20"/>
              </w:rPr>
            </w:pPr>
          </w:p>
        </w:tc>
        <w:tc>
          <w:tcPr>
            <w:tcW w:w="2280" w:type="dxa"/>
            <w:vMerge/>
            <w:tcBorders>
              <w:left w:val="single" w:sz="8" w:space="0" w:color="A1D5B2"/>
            </w:tcBorders>
            <w:shd w:val="clear" w:color="auto" w:fill="EAF5EC"/>
          </w:tcPr>
          <w:p w14:paraId="3827469A" w14:textId="77777777" w:rsidR="007B5828" w:rsidRDefault="007B5828">
            <w:pPr>
              <w:pBdr>
                <w:top w:val="nil"/>
                <w:left w:val="nil"/>
                <w:bottom w:val="nil"/>
                <w:right w:val="nil"/>
                <w:between w:val="nil"/>
              </w:pBdr>
              <w:spacing w:line="276" w:lineRule="auto"/>
              <w:rPr>
                <w:b/>
                <w:color w:val="000000"/>
                <w:sz w:val="20"/>
                <w:szCs w:val="20"/>
              </w:rPr>
            </w:pPr>
          </w:p>
        </w:tc>
        <w:tc>
          <w:tcPr>
            <w:tcW w:w="330" w:type="dxa"/>
            <w:shd w:val="clear" w:color="auto" w:fill="EAF5EC"/>
          </w:tcPr>
          <w:p w14:paraId="3827469B"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69C"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69D"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69E"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5" w:type="dxa"/>
            <w:shd w:val="clear" w:color="auto" w:fill="EAF5EC"/>
          </w:tcPr>
          <w:p w14:paraId="3827469F"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6A0"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6A1"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46A2"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3" w:type="dxa"/>
            <w:shd w:val="clear" w:color="auto" w:fill="EAF5EC"/>
          </w:tcPr>
          <w:p w14:paraId="382746A3"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46A4"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46A5"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46A6"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1" w:type="dxa"/>
            <w:shd w:val="clear" w:color="auto" w:fill="EAF5EC"/>
          </w:tcPr>
          <w:p w14:paraId="382746A7"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6A8"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6A9"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6AA"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289" w:type="dxa"/>
            <w:tcBorders>
              <w:right w:val="single" w:sz="24" w:space="0" w:color="A1D5B2"/>
            </w:tcBorders>
            <w:shd w:val="clear" w:color="auto" w:fill="EAF5EC"/>
          </w:tcPr>
          <w:p w14:paraId="382746AB"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6AC"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6AD"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6AE"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2883" w:type="dxa"/>
            <w:vMerge/>
            <w:tcBorders>
              <w:left w:val="single" w:sz="24" w:space="0" w:color="A1D5B2"/>
            </w:tcBorders>
            <w:shd w:val="clear" w:color="auto" w:fill="EAF5EC"/>
          </w:tcPr>
          <w:p w14:paraId="382746AF" w14:textId="77777777" w:rsidR="007B5828" w:rsidRDefault="007B5828">
            <w:pPr>
              <w:pBdr>
                <w:top w:val="nil"/>
                <w:left w:val="nil"/>
                <w:bottom w:val="nil"/>
                <w:right w:val="nil"/>
                <w:between w:val="nil"/>
              </w:pBdr>
              <w:spacing w:line="276" w:lineRule="auto"/>
              <w:rPr>
                <w:b/>
                <w:color w:val="000000"/>
                <w:sz w:val="20"/>
                <w:szCs w:val="20"/>
              </w:rPr>
            </w:pPr>
          </w:p>
        </w:tc>
        <w:tc>
          <w:tcPr>
            <w:tcW w:w="298" w:type="dxa"/>
            <w:shd w:val="clear" w:color="auto" w:fill="EAF5EC"/>
          </w:tcPr>
          <w:p w14:paraId="382746B0"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ED1C24"/>
                <w:sz w:val="20"/>
                <w:szCs w:val="20"/>
              </w:rPr>
              <w:t>2</w:t>
            </w:r>
          </w:p>
          <w:p w14:paraId="382746B1"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0</w:t>
            </w:r>
          </w:p>
          <w:p w14:paraId="382746B2"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1</w:t>
            </w:r>
          </w:p>
          <w:p w14:paraId="382746B3" w14:textId="77777777" w:rsidR="007B5828" w:rsidRDefault="008E3F19">
            <w:pPr>
              <w:pBdr>
                <w:top w:val="nil"/>
                <w:left w:val="nil"/>
                <w:bottom w:val="nil"/>
                <w:right w:val="nil"/>
                <w:between w:val="nil"/>
              </w:pBdr>
              <w:spacing w:line="219" w:lineRule="auto"/>
              <w:ind w:left="94"/>
              <w:rPr>
                <w:b/>
                <w:color w:val="000000"/>
                <w:sz w:val="20"/>
                <w:szCs w:val="20"/>
              </w:rPr>
            </w:pPr>
            <w:r>
              <w:rPr>
                <w:b/>
                <w:color w:val="ED1C24"/>
                <w:sz w:val="20"/>
                <w:szCs w:val="20"/>
              </w:rPr>
              <w:t>8</w:t>
            </w:r>
          </w:p>
        </w:tc>
        <w:tc>
          <w:tcPr>
            <w:tcW w:w="334" w:type="dxa"/>
            <w:shd w:val="clear" w:color="auto" w:fill="EAF5EC"/>
          </w:tcPr>
          <w:p w14:paraId="382746B4"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46B5"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46B6"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1</w:t>
            </w:r>
          </w:p>
          <w:p w14:paraId="382746B7"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9</w:t>
            </w:r>
          </w:p>
        </w:tc>
        <w:tc>
          <w:tcPr>
            <w:tcW w:w="323" w:type="dxa"/>
            <w:shd w:val="clear" w:color="auto" w:fill="EAF5EC"/>
          </w:tcPr>
          <w:p w14:paraId="382746B8"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6B9"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6BA"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6BB"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0</w:t>
            </w:r>
          </w:p>
        </w:tc>
        <w:tc>
          <w:tcPr>
            <w:tcW w:w="313" w:type="dxa"/>
            <w:shd w:val="clear" w:color="auto" w:fill="EAF5EC"/>
          </w:tcPr>
          <w:p w14:paraId="382746BC"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6BD"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6BE"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2</w:t>
            </w:r>
          </w:p>
          <w:p w14:paraId="382746BF"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1</w:t>
            </w:r>
          </w:p>
        </w:tc>
        <w:tc>
          <w:tcPr>
            <w:tcW w:w="770" w:type="dxa"/>
            <w:tcBorders>
              <w:right w:val="single" w:sz="8" w:space="0" w:color="A1D5B2"/>
            </w:tcBorders>
            <w:shd w:val="clear" w:color="auto" w:fill="EAF5EC"/>
          </w:tcPr>
          <w:p w14:paraId="382746C0" w14:textId="77777777" w:rsidR="007B5828" w:rsidRDefault="008E3F19">
            <w:pPr>
              <w:pBdr>
                <w:top w:val="nil"/>
                <w:left w:val="nil"/>
                <w:bottom w:val="nil"/>
                <w:right w:val="nil"/>
                <w:between w:val="nil"/>
              </w:pBdr>
              <w:spacing w:before="38" w:line="219" w:lineRule="auto"/>
              <w:ind w:left="96"/>
              <w:rPr>
                <w:b/>
                <w:color w:val="000000"/>
                <w:sz w:val="20"/>
                <w:szCs w:val="20"/>
              </w:rPr>
            </w:pPr>
            <w:r>
              <w:rPr>
                <w:b/>
                <w:color w:val="231F20"/>
                <w:sz w:val="20"/>
                <w:szCs w:val="20"/>
              </w:rPr>
              <w:t>2</w:t>
            </w:r>
          </w:p>
          <w:p w14:paraId="382746C1"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0</w:t>
            </w:r>
          </w:p>
          <w:p w14:paraId="382746C2" w14:textId="77777777" w:rsidR="007B5828" w:rsidRDefault="008E3F19">
            <w:pPr>
              <w:pBdr>
                <w:top w:val="nil"/>
                <w:left w:val="nil"/>
                <w:bottom w:val="nil"/>
                <w:right w:val="nil"/>
                <w:between w:val="nil"/>
              </w:pBdr>
              <w:spacing w:line="208" w:lineRule="auto"/>
              <w:ind w:left="96"/>
              <w:rPr>
                <w:b/>
                <w:color w:val="000000"/>
                <w:sz w:val="20"/>
                <w:szCs w:val="20"/>
              </w:rPr>
            </w:pPr>
            <w:r>
              <w:rPr>
                <w:b/>
                <w:color w:val="231F20"/>
                <w:sz w:val="20"/>
                <w:szCs w:val="20"/>
              </w:rPr>
              <w:t>2</w:t>
            </w:r>
          </w:p>
          <w:p w14:paraId="382746C3" w14:textId="77777777" w:rsidR="007B5828" w:rsidRDefault="008E3F19">
            <w:pPr>
              <w:pBdr>
                <w:top w:val="nil"/>
                <w:left w:val="nil"/>
                <w:bottom w:val="nil"/>
                <w:right w:val="nil"/>
                <w:between w:val="nil"/>
              </w:pBdr>
              <w:spacing w:line="219" w:lineRule="auto"/>
              <w:ind w:left="96"/>
              <w:rPr>
                <w:b/>
                <w:color w:val="000000"/>
                <w:sz w:val="20"/>
                <w:szCs w:val="20"/>
              </w:rPr>
            </w:pPr>
            <w:r>
              <w:rPr>
                <w:b/>
                <w:color w:val="231F20"/>
                <w:sz w:val="20"/>
                <w:szCs w:val="20"/>
              </w:rPr>
              <w:t>2</w:t>
            </w:r>
          </w:p>
        </w:tc>
        <w:tc>
          <w:tcPr>
            <w:tcW w:w="1103" w:type="dxa"/>
            <w:vMerge/>
            <w:tcBorders>
              <w:left w:val="single" w:sz="8" w:space="0" w:color="A1D5B2"/>
            </w:tcBorders>
            <w:shd w:val="clear" w:color="auto" w:fill="EAF5EC"/>
          </w:tcPr>
          <w:p w14:paraId="382746C4"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6C5" w14:textId="77777777" w:rsidR="007B5828" w:rsidRDefault="007B5828">
            <w:pPr>
              <w:pBdr>
                <w:top w:val="nil"/>
                <w:left w:val="nil"/>
                <w:bottom w:val="nil"/>
                <w:right w:val="nil"/>
                <w:between w:val="nil"/>
              </w:pBdr>
              <w:spacing w:line="276" w:lineRule="auto"/>
              <w:rPr>
                <w:b/>
                <w:color w:val="000000"/>
                <w:sz w:val="20"/>
                <w:szCs w:val="20"/>
              </w:rPr>
            </w:pPr>
          </w:p>
        </w:tc>
        <w:tc>
          <w:tcPr>
            <w:tcW w:w="1981" w:type="dxa"/>
            <w:vMerge/>
            <w:tcBorders>
              <w:left w:val="single" w:sz="12" w:space="0" w:color="A1D5B2"/>
            </w:tcBorders>
            <w:shd w:val="clear" w:color="auto" w:fill="EAF5EC"/>
          </w:tcPr>
          <w:p w14:paraId="382746C6"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6DA" w14:textId="77777777" w:rsidTr="00AB286D">
        <w:trPr>
          <w:trHeight w:val="4322"/>
        </w:trPr>
        <w:tc>
          <w:tcPr>
            <w:tcW w:w="2584" w:type="dxa"/>
            <w:tcBorders>
              <w:right w:val="single" w:sz="8" w:space="0" w:color="A1D5B2"/>
            </w:tcBorders>
          </w:tcPr>
          <w:p w14:paraId="382746C8" w14:textId="77777777" w:rsidR="007B5828" w:rsidRDefault="008E3F19">
            <w:pPr>
              <w:pBdr>
                <w:top w:val="nil"/>
                <w:left w:val="nil"/>
                <w:bottom w:val="nil"/>
                <w:right w:val="nil"/>
                <w:between w:val="nil"/>
              </w:pBdr>
              <w:spacing w:before="34" w:line="249" w:lineRule="auto"/>
              <w:ind w:left="89" w:right="180"/>
              <w:rPr>
                <w:color w:val="000000"/>
              </w:rPr>
            </w:pPr>
            <w:r>
              <w:rPr>
                <w:b/>
                <w:color w:val="636466"/>
              </w:rPr>
              <w:t xml:space="preserve">II.1.5. </w:t>
            </w:r>
            <w:r>
              <w:rPr>
                <w:color w:val="636466"/>
              </w:rPr>
              <w:t>Évaluer systématiquement le processus de réforme et de modernisation.</w:t>
            </w:r>
          </w:p>
        </w:tc>
        <w:tc>
          <w:tcPr>
            <w:tcW w:w="2280" w:type="dxa"/>
            <w:tcBorders>
              <w:left w:val="single" w:sz="8" w:space="0" w:color="A1D5B2"/>
            </w:tcBorders>
          </w:tcPr>
          <w:p w14:paraId="382746C9" w14:textId="77777777" w:rsidR="007B5828" w:rsidRDefault="008E3F19">
            <w:pPr>
              <w:pBdr>
                <w:top w:val="nil"/>
                <w:left w:val="nil"/>
                <w:bottom w:val="nil"/>
                <w:right w:val="nil"/>
                <w:between w:val="nil"/>
              </w:pBdr>
              <w:spacing w:before="34" w:line="249" w:lineRule="auto"/>
              <w:ind w:left="91" w:right="100"/>
              <w:rPr>
                <w:color w:val="000000"/>
              </w:rPr>
            </w:pPr>
            <w:r>
              <w:rPr>
                <w:color w:val="636466"/>
              </w:rPr>
              <w:t>Au moins quatre (04) fois par an, le comité de modernisation se réunit pour évaluer le niveau de mise en œuvre et les</w:t>
            </w:r>
            <w:r>
              <w:rPr>
                <w:color w:val="636466"/>
              </w:rPr>
              <w:t xml:space="preserve"> résultats de toutes les actions initiées dans le cadre du processus de réforme ; il prend note des progrès réalisés et des limites et propose des mesures d'ajustement.</w:t>
            </w:r>
          </w:p>
        </w:tc>
        <w:tc>
          <w:tcPr>
            <w:tcW w:w="330" w:type="dxa"/>
          </w:tcPr>
          <w:p w14:paraId="382746C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5" w:type="dxa"/>
          </w:tcPr>
          <w:p w14:paraId="382746C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C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6C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6C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6CF" w14:textId="77777777" w:rsidR="007B5828" w:rsidRDefault="008E3F19">
            <w:pPr>
              <w:pBdr>
                <w:top w:val="nil"/>
                <w:left w:val="nil"/>
                <w:bottom w:val="nil"/>
                <w:right w:val="nil"/>
                <w:between w:val="nil"/>
              </w:pBdr>
              <w:spacing w:before="34" w:line="249" w:lineRule="auto"/>
              <w:ind w:left="93" w:right="52"/>
              <w:rPr>
                <w:color w:val="000000"/>
              </w:rPr>
            </w:pPr>
            <w:r>
              <w:rPr>
                <w:color w:val="636466"/>
              </w:rPr>
              <w:t xml:space="preserve">Au moins 80 % des actions du plan stratégique national, des projets et des </w:t>
            </w:r>
            <w:r>
              <w:rPr>
                <w:color w:val="636466"/>
              </w:rPr>
              <w:t>programmes de l'administration prévus pour l'année en cours sont mis en œuvre.</w:t>
            </w:r>
          </w:p>
        </w:tc>
        <w:tc>
          <w:tcPr>
            <w:tcW w:w="298" w:type="dxa"/>
          </w:tcPr>
          <w:p w14:paraId="382746D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4" w:type="dxa"/>
          </w:tcPr>
          <w:p w14:paraId="382746D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D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6D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70" w:type="dxa"/>
            <w:tcBorders>
              <w:right w:val="single" w:sz="8" w:space="0" w:color="A1D5B2"/>
            </w:tcBorders>
          </w:tcPr>
          <w:p w14:paraId="382746D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3" w:type="dxa"/>
            <w:tcBorders>
              <w:left w:val="single" w:sz="8" w:space="0" w:color="A1D5B2"/>
            </w:tcBorders>
          </w:tcPr>
          <w:p w14:paraId="382746D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6D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1" w:type="dxa"/>
            <w:tcBorders>
              <w:left w:val="single" w:sz="12" w:space="0" w:color="A1D5B2"/>
            </w:tcBorders>
          </w:tcPr>
          <w:p w14:paraId="382746D7" w14:textId="77777777" w:rsidR="007B5828" w:rsidRDefault="008E3F19">
            <w:pPr>
              <w:spacing w:line="259" w:lineRule="auto"/>
              <w:rPr>
                <w:color w:val="00B0F0"/>
              </w:rPr>
            </w:pPr>
            <w:r>
              <w:rPr>
                <w:color w:val="00B0F0"/>
              </w:rPr>
              <w:t>Mise en œuvre du plan stratégique de l'entreprise</w:t>
            </w:r>
          </w:p>
          <w:p w14:paraId="382746D8" w14:textId="77777777" w:rsidR="007B5828" w:rsidRDefault="007B5828">
            <w:pPr>
              <w:spacing w:line="259" w:lineRule="auto"/>
              <w:rPr>
                <w:color w:val="00B0F0"/>
              </w:rPr>
            </w:pPr>
          </w:p>
          <w:p w14:paraId="382746D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Le plan de mise en œuvre fait l'objet d'un suivi et d'une révision annuelle.</w:t>
            </w:r>
          </w:p>
        </w:tc>
      </w:tr>
      <w:tr w:rsidR="007B5828" w14:paraId="382746EC" w14:textId="77777777" w:rsidTr="00AB286D">
        <w:trPr>
          <w:trHeight w:val="1221"/>
        </w:trPr>
        <w:tc>
          <w:tcPr>
            <w:tcW w:w="2584" w:type="dxa"/>
            <w:tcBorders>
              <w:right w:val="single" w:sz="8" w:space="0" w:color="A1D5B2"/>
            </w:tcBorders>
          </w:tcPr>
          <w:p w14:paraId="382746DB" w14:textId="77777777" w:rsidR="007B5828" w:rsidRDefault="008E3F19">
            <w:pPr>
              <w:pBdr>
                <w:top w:val="nil"/>
                <w:left w:val="nil"/>
                <w:bottom w:val="nil"/>
                <w:right w:val="nil"/>
                <w:between w:val="nil"/>
              </w:pBdr>
              <w:spacing w:before="38" w:line="249" w:lineRule="auto"/>
              <w:ind w:left="89" w:right="710"/>
              <w:rPr>
                <w:b/>
                <w:color w:val="000000"/>
                <w:sz w:val="20"/>
                <w:szCs w:val="20"/>
              </w:rPr>
            </w:pPr>
            <w:r>
              <w:rPr>
                <w:b/>
                <w:color w:val="231F20"/>
                <w:sz w:val="20"/>
                <w:szCs w:val="20"/>
              </w:rPr>
              <w:t xml:space="preserve">Moyenne / Objectif </w:t>
            </w:r>
            <w:r>
              <w:rPr>
                <w:b/>
                <w:color w:val="231F20"/>
                <w:sz w:val="20"/>
                <w:szCs w:val="20"/>
              </w:rPr>
              <w:t>opérationnel 1</w:t>
            </w:r>
          </w:p>
          <w:p w14:paraId="382746DC"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0" w:type="dxa"/>
            <w:tcBorders>
              <w:left w:val="single" w:sz="8" w:space="0" w:color="A1D5B2"/>
            </w:tcBorders>
          </w:tcPr>
          <w:p w14:paraId="382746D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0" w:type="dxa"/>
          </w:tcPr>
          <w:p w14:paraId="382746D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c>
          <w:tcPr>
            <w:tcW w:w="305" w:type="dxa"/>
          </w:tcPr>
          <w:p w14:paraId="382746D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E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6E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24" w:space="0" w:color="A1D5B2"/>
            </w:tcBorders>
          </w:tcPr>
          <w:p w14:paraId="382746E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6E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8" w:type="dxa"/>
          </w:tcPr>
          <w:p w14:paraId="382746E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w:t>
            </w:r>
          </w:p>
        </w:tc>
        <w:tc>
          <w:tcPr>
            <w:tcW w:w="334" w:type="dxa"/>
          </w:tcPr>
          <w:p w14:paraId="382746E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6E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6E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70" w:type="dxa"/>
            <w:tcBorders>
              <w:right w:val="single" w:sz="8" w:space="0" w:color="A1D5B2"/>
            </w:tcBorders>
          </w:tcPr>
          <w:p w14:paraId="382746E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3" w:type="dxa"/>
            <w:tcBorders>
              <w:left w:val="single" w:sz="8" w:space="0" w:color="A1D5B2"/>
            </w:tcBorders>
          </w:tcPr>
          <w:p w14:paraId="382746E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6E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1" w:type="dxa"/>
            <w:tcBorders>
              <w:left w:val="single" w:sz="12" w:space="0" w:color="A1D5B2"/>
            </w:tcBorders>
          </w:tcPr>
          <w:p w14:paraId="382746E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6ED" w14:textId="77777777" w:rsidR="007B5828" w:rsidRDefault="007B5828">
      <w:pPr>
        <w:rPr>
          <w:rFonts w:ascii="Times New Roman" w:eastAsia="Times New Roman" w:hAnsi="Times New Roman" w:cs="Times New Roman"/>
          <w:sz w:val="20"/>
          <w:szCs w:val="20"/>
        </w:rPr>
        <w:sectPr w:rsidR="007B5828">
          <w:footerReference w:type="default" r:id="rId39"/>
          <w:pgSz w:w="18150" w:h="13040" w:orient="landscape"/>
          <w:pgMar w:top="1720" w:right="880" w:bottom="1620" w:left="520" w:header="0" w:footer="1421" w:gutter="0"/>
          <w:cols w:space="720"/>
        </w:sectPr>
      </w:pPr>
    </w:p>
    <w:p w14:paraId="382746EE" w14:textId="77777777" w:rsidR="007B5828" w:rsidRDefault="008E3F19">
      <w:pPr>
        <w:pBdr>
          <w:top w:val="nil"/>
          <w:left w:val="nil"/>
          <w:bottom w:val="nil"/>
          <w:right w:val="nil"/>
          <w:between w:val="nil"/>
        </w:pBdr>
        <w:spacing w:before="138"/>
        <w:ind w:left="4024" w:right="3249" w:hanging="2578"/>
        <w:rPr>
          <w:rFonts w:ascii="Tahoma" w:eastAsia="Tahoma" w:hAnsi="Tahoma" w:cs="Tahoma"/>
          <w:color w:val="000000"/>
          <w:sz w:val="24"/>
          <w:szCs w:val="24"/>
        </w:rPr>
      </w:pPr>
      <w:r>
        <w:rPr>
          <w:rFonts w:ascii="Tahoma" w:eastAsia="Tahoma" w:hAnsi="Tahoma" w:cs="Tahoma"/>
          <w:color w:val="231F20"/>
          <w:sz w:val="24"/>
          <w:szCs w:val="24"/>
        </w:rPr>
        <w:lastRenderedPageBreak/>
        <w:t>OBJECTIF OPÉRATIONNEL 2 : Gérer efficacement le processus de réforme et de modernisation pour assurer la performance de l'administration</w:t>
      </w:r>
    </w:p>
    <w:p w14:paraId="382746EF" w14:textId="77777777" w:rsidR="007B5828" w:rsidRDefault="007B5828">
      <w:pPr>
        <w:pBdr>
          <w:top w:val="nil"/>
          <w:left w:val="nil"/>
          <w:bottom w:val="nil"/>
          <w:right w:val="nil"/>
          <w:between w:val="nil"/>
        </w:pBdr>
        <w:rPr>
          <w:rFonts w:ascii="Tahoma" w:eastAsia="Tahoma" w:hAnsi="Tahoma" w:cs="Tahoma"/>
          <w:color w:val="000000"/>
          <w:sz w:val="17"/>
          <w:szCs w:val="17"/>
        </w:rPr>
      </w:pPr>
    </w:p>
    <w:tbl>
      <w:tblPr>
        <w:tblStyle w:val="ab"/>
        <w:tblW w:w="15463" w:type="dxa"/>
        <w:tblInd w:w="117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90"/>
        <w:gridCol w:w="2884"/>
        <w:gridCol w:w="299"/>
        <w:gridCol w:w="335"/>
        <w:gridCol w:w="324"/>
        <w:gridCol w:w="314"/>
        <w:gridCol w:w="701"/>
        <w:gridCol w:w="1103"/>
        <w:gridCol w:w="1017"/>
        <w:gridCol w:w="2058"/>
      </w:tblGrid>
      <w:tr w:rsidR="007B5828" w14:paraId="382746F8" w14:textId="77777777" w:rsidTr="00AB286D">
        <w:trPr>
          <w:trHeight w:val="433"/>
        </w:trPr>
        <w:tc>
          <w:tcPr>
            <w:tcW w:w="2584" w:type="dxa"/>
            <w:vMerge w:val="restart"/>
            <w:tcBorders>
              <w:right w:val="single" w:sz="24" w:space="0" w:color="A1D5B2"/>
            </w:tcBorders>
            <w:shd w:val="clear" w:color="auto" w:fill="EAF5EC"/>
          </w:tcPr>
          <w:p w14:paraId="382746F0"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6F1" w14:textId="77777777" w:rsidR="007B5828" w:rsidRDefault="008E3F19">
            <w:pPr>
              <w:pBdr>
                <w:top w:val="nil"/>
                <w:left w:val="nil"/>
                <w:bottom w:val="nil"/>
                <w:right w:val="nil"/>
                <w:between w:val="nil"/>
              </w:pBdr>
              <w:ind w:left="90"/>
              <w:rPr>
                <w:b/>
                <w:color w:val="000000"/>
                <w:sz w:val="24"/>
                <w:szCs w:val="24"/>
              </w:rPr>
            </w:pPr>
            <w:r>
              <w:rPr>
                <w:b/>
                <w:color w:val="231F20"/>
                <w:sz w:val="24"/>
                <w:szCs w:val="24"/>
              </w:rPr>
              <w:t>ACTIONS</w:t>
            </w:r>
          </w:p>
        </w:tc>
        <w:tc>
          <w:tcPr>
            <w:tcW w:w="3844" w:type="dxa"/>
            <w:gridSpan w:val="6"/>
            <w:tcBorders>
              <w:left w:val="single" w:sz="24" w:space="0" w:color="A1D5B2"/>
              <w:right w:val="single" w:sz="24" w:space="0" w:color="A1D5B2"/>
            </w:tcBorders>
            <w:shd w:val="clear" w:color="auto" w:fill="EAF5EC"/>
          </w:tcPr>
          <w:p w14:paraId="382746F2"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857" w:type="dxa"/>
            <w:gridSpan w:val="6"/>
            <w:tcBorders>
              <w:left w:val="single" w:sz="24" w:space="0" w:color="A1D5B2"/>
              <w:right w:val="single" w:sz="34" w:space="0" w:color="A1D5B2"/>
            </w:tcBorders>
            <w:shd w:val="clear" w:color="auto" w:fill="EAF5EC"/>
          </w:tcPr>
          <w:p w14:paraId="382746F3" w14:textId="77777777" w:rsidR="007B5828" w:rsidRDefault="008E3F19">
            <w:pPr>
              <w:pBdr>
                <w:top w:val="nil"/>
                <w:left w:val="nil"/>
                <w:bottom w:val="nil"/>
                <w:right w:val="nil"/>
                <w:between w:val="nil"/>
              </w:pBdr>
              <w:spacing w:before="29"/>
              <w:ind w:left="1648" w:right="1624"/>
              <w:jc w:val="center"/>
              <w:rPr>
                <w:b/>
                <w:color w:val="000000"/>
                <w:sz w:val="24"/>
                <w:szCs w:val="24"/>
              </w:rPr>
            </w:pPr>
            <w:r>
              <w:rPr>
                <w:b/>
                <w:color w:val="231F20"/>
                <w:sz w:val="24"/>
                <w:szCs w:val="24"/>
              </w:rPr>
              <w:t>RÉSULTATS</w:t>
            </w:r>
          </w:p>
        </w:tc>
        <w:tc>
          <w:tcPr>
            <w:tcW w:w="2120" w:type="dxa"/>
            <w:gridSpan w:val="2"/>
            <w:tcBorders>
              <w:left w:val="single" w:sz="34" w:space="0" w:color="A1D5B2"/>
              <w:right w:val="single" w:sz="48" w:space="0" w:color="A1D5B2"/>
            </w:tcBorders>
            <w:shd w:val="clear" w:color="auto" w:fill="EAF5EC"/>
          </w:tcPr>
          <w:p w14:paraId="382746F4" w14:textId="77777777" w:rsidR="007B5828" w:rsidRDefault="008E3F19">
            <w:pPr>
              <w:pBdr>
                <w:top w:val="nil"/>
                <w:left w:val="nil"/>
                <w:bottom w:val="nil"/>
                <w:right w:val="nil"/>
                <w:between w:val="nil"/>
              </w:pBdr>
              <w:spacing w:before="29"/>
              <w:ind w:left="233"/>
              <w:rPr>
                <w:b/>
                <w:color w:val="000000"/>
                <w:sz w:val="24"/>
                <w:szCs w:val="24"/>
              </w:rPr>
            </w:pPr>
            <w:r>
              <w:rPr>
                <w:b/>
                <w:color w:val="231F20"/>
                <w:sz w:val="24"/>
                <w:szCs w:val="24"/>
              </w:rPr>
              <w:t>CONTRAINTES</w:t>
            </w:r>
          </w:p>
        </w:tc>
        <w:tc>
          <w:tcPr>
            <w:tcW w:w="2058" w:type="dxa"/>
            <w:vMerge w:val="restart"/>
            <w:tcBorders>
              <w:left w:val="single" w:sz="48" w:space="0" w:color="A1D5B2"/>
            </w:tcBorders>
            <w:shd w:val="clear" w:color="auto" w:fill="EAF5EC"/>
          </w:tcPr>
          <w:p w14:paraId="382746F5"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6F6" w14:textId="77777777" w:rsidR="007B5828" w:rsidRDefault="008E3F19">
            <w:pPr>
              <w:pBdr>
                <w:top w:val="nil"/>
                <w:left w:val="nil"/>
                <w:bottom w:val="nil"/>
                <w:right w:val="nil"/>
                <w:between w:val="nil"/>
              </w:pBdr>
              <w:spacing w:line="249" w:lineRule="auto"/>
              <w:ind w:left="149" w:right="143" w:firstLine="82"/>
              <w:rPr>
                <w:b/>
                <w:color w:val="231F20"/>
                <w:sz w:val="24"/>
                <w:szCs w:val="24"/>
              </w:rPr>
            </w:pPr>
            <w:r>
              <w:rPr>
                <w:b/>
                <w:color w:val="231F20"/>
                <w:sz w:val="24"/>
                <w:szCs w:val="24"/>
              </w:rPr>
              <w:t>PRATIQUES NATIONALES</w:t>
            </w:r>
          </w:p>
          <w:p w14:paraId="382746F7" w14:textId="77777777" w:rsidR="007B5828" w:rsidRDefault="008E3F19">
            <w:pPr>
              <w:pBdr>
                <w:top w:val="nil"/>
                <w:left w:val="nil"/>
                <w:bottom w:val="nil"/>
                <w:right w:val="nil"/>
                <w:between w:val="nil"/>
              </w:pBdr>
              <w:spacing w:line="249" w:lineRule="auto"/>
              <w:ind w:left="149" w:right="143" w:firstLine="82"/>
              <w:rPr>
                <w:b/>
                <w:color w:val="000000"/>
                <w:sz w:val="24"/>
                <w:szCs w:val="24"/>
              </w:rPr>
            </w:pPr>
            <w:r>
              <w:rPr>
                <w:b/>
                <w:color w:val="231F20"/>
                <w:sz w:val="24"/>
                <w:szCs w:val="24"/>
              </w:rPr>
              <w:t>(STATUT)</w:t>
            </w:r>
          </w:p>
        </w:tc>
      </w:tr>
      <w:tr w:rsidR="007B5828" w14:paraId="38274701" w14:textId="77777777" w:rsidTr="00AB286D">
        <w:trPr>
          <w:trHeight w:val="409"/>
        </w:trPr>
        <w:tc>
          <w:tcPr>
            <w:tcW w:w="2584" w:type="dxa"/>
            <w:vMerge/>
            <w:tcBorders>
              <w:right w:val="single" w:sz="24" w:space="0" w:color="A1D5B2"/>
            </w:tcBorders>
            <w:shd w:val="clear" w:color="auto" w:fill="EAF5EC"/>
          </w:tcPr>
          <w:p w14:paraId="382746F9"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6FA"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3" w:type="dxa"/>
            <w:gridSpan w:val="5"/>
            <w:tcBorders>
              <w:right w:val="single" w:sz="24" w:space="0" w:color="A1D5B2"/>
            </w:tcBorders>
            <w:shd w:val="clear" w:color="auto" w:fill="EAF5EC"/>
          </w:tcPr>
          <w:p w14:paraId="382746FB"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24" w:space="0" w:color="A1D5B2"/>
            </w:tcBorders>
            <w:shd w:val="clear" w:color="auto" w:fill="EAF5EC"/>
          </w:tcPr>
          <w:p w14:paraId="382746FC" w14:textId="77777777" w:rsidR="007B5828" w:rsidRDefault="008E3F19">
            <w:pPr>
              <w:pBdr>
                <w:top w:val="nil"/>
                <w:left w:val="nil"/>
                <w:bottom w:val="nil"/>
                <w:right w:val="nil"/>
                <w:between w:val="nil"/>
              </w:pBdr>
              <w:spacing w:before="29" w:line="249" w:lineRule="auto"/>
              <w:ind w:left="855" w:right="32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73" w:type="dxa"/>
            <w:gridSpan w:val="5"/>
            <w:tcBorders>
              <w:right w:val="single" w:sz="34" w:space="0" w:color="A1D5B2"/>
            </w:tcBorders>
            <w:shd w:val="clear" w:color="auto" w:fill="EAF5EC"/>
          </w:tcPr>
          <w:p w14:paraId="382746FD" w14:textId="77777777" w:rsidR="007B5828" w:rsidRDefault="008E3F19">
            <w:pPr>
              <w:pBdr>
                <w:top w:val="nil"/>
                <w:left w:val="nil"/>
                <w:bottom w:val="nil"/>
                <w:right w:val="nil"/>
                <w:between w:val="nil"/>
              </w:pBdr>
              <w:spacing w:before="29"/>
              <w:ind w:left="490"/>
              <w:rPr>
                <w:b/>
                <w:color w:val="000000"/>
                <w:sz w:val="24"/>
                <w:szCs w:val="24"/>
              </w:rPr>
            </w:pPr>
            <w:r>
              <w:rPr>
                <w:b/>
                <w:color w:val="231F20"/>
                <w:sz w:val="24"/>
                <w:szCs w:val="24"/>
              </w:rPr>
              <w:t>Niveau</w:t>
            </w:r>
          </w:p>
        </w:tc>
        <w:tc>
          <w:tcPr>
            <w:tcW w:w="1103" w:type="dxa"/>
            <w:vMerge w:val="restart"/>
            <w:tcBorders>
              <w:left w:val="single" w:sz="34" w:space="0" w:color="A1D5B2"/>
            </w:tcBorders>
            <w:shd w:val="clear" w:color="auto" w:fill="EAF5EC"/>
          </w:tcPr>
          <w:p w14:paraId="382746FE" w14:textId="77777777" w:rsidR="007B5828" w:rsidRDefault="008E3F19">
            <w:pPr>
              <w:pBdr>
                <w:top w:val="nil"/>
                <w:left w:val="nil"/>
                <w:bottom w:val="nil"/>
                <w:right w:val="nil"/>
                <w:between w:val="nil"/>
              </w:pBdr>
              <w:spacing w:before="38"/>
              <w:ind w:left="141"/>
              <w:rPr>
                <w:b/>
                <w:color w:val="000000"/>
                <w:sz w:val="20"/>
                <w:szCs w:val="20"/>
              </w:rPr>
            </w:pPr>
            <w:r>
              <w:rPr>
                <w:b/>
                <w:color w:val="231F20"/>
                <w:sz w:val="20"/>
                <w:szCs w:val="20"/>
              </w:rPr>
              <w:t>Interne</w:t>
            </w:r>
          </w:p>
        </w:tc>
        <w:tc>
          <w:tcPr>
            <w:tcW w:w="1017" w:type="dxa"/>
            <w:vMerge w:val="restart"/>
            <w:tcBorders>
              <w:right w:val="single" w:sz="48" w:space="0" w:color="A1D5B2"/>
            </w:tcBorders>
            <w:shd w:val="clear" w:color="auto" w:fill="EAF5EC"/>
          </w:tcPr>
          <w:p w14:paraId="382746FF"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2058" w:type="dxa"/>
            <w:vMerge/>
            <w:tcBorders>
              <w:left w:val="single" w:sz="48" w:space="0" w:color="A1D5B2"/>
            </w:tcBorders>
            <w:shd w:val="clear" w:color="auto" w:fill="EAF5EC"/>
          </w:tcPr>
          <w:p w14:paraId="38274700"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730" w14:textId="77777777" w:rsidTr="00AB286D">
        <w:trPr>
          <w:trHeight w:val="1005"/>
        </w:trPr>
        <w:tc>
          <w:tcPr>
            <w:tcW w:w="2584" w:type="dxa"/>
            <w:vMerge/>
            <w:tcBorders>
              <w:right w:val="single" w:sz="24" w:space="0" w:color="A1D5B2"/>
            </w:tcBorders>
            <w:shd w:val="clear" w:color="auto" w:fill="EAF5EC"/>
          </w:tcPr>
          <w:p w14:paraId="38274702"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703"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704"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705"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706"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707"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708"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09"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0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70B"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70C"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0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0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70F"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710"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11"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1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713"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90" w:type="dxa"/>
            <w:tcBorders>
              <w:right w:val="single" w:sz="24" w:space="0" w:color="A1D5B2"/>
            </w:tcBorders>
            <w:shd w:val="clear" w:color="auto" w:fill="EAF5EC"/>
          </w:tcPr>
          <w:p w14:paraId="38274714"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715"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716"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717"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24" w:space="0" w:color="A1D5B2"/>
            </w:tcBorders>
            <w:shd w:val="clear" w:color="auto" w:fill="EAF5EC"/>
          </w:tcPr>
          <w:p w14:paraId="38274718"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719"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71A"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71B"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71C"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71D"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71E"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71F"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1</w:t>
            </w:r>
          </w:p>
          <w:p w14:paraId="38274720"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9</w:t>
            </w:r>
          </w:p>
        </w:tc>
        <w:tc>
          <w:tcPr>
            <w:tcW w:w="324" w:type="dxa"/>
            <w:shd w:val="clear" w:color="auto" w:fill="EAF5EC"/>
          </w:tcPr>
          <w:p w14:paraId="38274721"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722"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723"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724"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4" w:type="dxa"/>
            <w:shd w:val="clear" w:color="auto" w:fill="EAF5EC"/>
          </w:tcPr>
          <w:p w14:paraId="38274725"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72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727"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728"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701" w:type="dxa"/>
            <w:tcBorders>
              <w:right w:val="single" w:sz="34" w:space="0" w:color="A1D5B2"/>
            </w:tcBorders>
            <w:shd w:val="clear" w:color="auto" w:fill="EAF5EC"/>
          </w:tcPr>
          <w:p w14:paraId="38274729"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72A"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72B"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72C"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03" w:type="dxa"/>
            <w:vMerge/>
            <w:tcBorders>
              <w:left w:val="single" w:sz="34" w:space="0" w:color="A1D5B2"/>
            </w:tcBorders>
            <w:shd w:val="clear" w:color="auto" w:fill="EAF5EC"/>
          </w:tcPr>
          <w:p w14:paraId="3827472D" w14:textId="77777777" w:rsidR="007B5828" w:rsidRDefault="007B5828">
            <w:pPr>
              <w:pBdr>
                <w:top w:val="nil"/>
                <w:left w:val="nil"/>
                <w:bottom w:val="nil"/>
                <w:right w:val="nil"/>
                <w:between w:val="nil"/>
              </w:pBdr>
              <w:spacing w:line="276" w:lineRule="auto"/>
              <w:rPr>
                <w:b/>
                <w:color w:val="000000"/>
                <w:sz w:val="20"/>
                <w:szCs w:val="20"/>
              </w:rPr>
            </w:pPr>
          </w:p>
        </w:tc>
        <w:tc>
          <w:tcPr>
            <w:tcW w:w="1017" w:type="dxa"/>
            <w:vMerge/>
            <w:tcBorders>
              <w:right w:val="single" w:sz="48" w:space="0" w:color="A1D5B2"/>
            </w:tcBorders>
            <w:shd w:val="clear" w:color="auto" w:fill="EAF5EC"/>
          </w:tcPr>
          <w:p w14:paraId="3827472E" w14:textId="77777777" w:rsidR="007B5828" w:rsidRDefault="007B5828">
            <w:pPr>
              <w:pBdr>
                <w:top w:val="nil"/>
                <w:left w:val="nil"/>
                <w:bottom w:val="nil"/>
                <w:right w:val="nil"/>
                <w:between w:val="nil"/>
              </w:pBdr>
              <w:spacing w:line="276" w:lineRule="auto"/>
              <w:rPr>
                <w:b/>
                <w:color w:val="000000"/>
                <w:sz w:val="20"/>
                <w:szCs w:val="20"/>
              </w:rPr>
            </w:pPr>
          </w:p>
        </w:tc>
        <w:tc>
          <w:tcPr>
            <w:tcW w:w="2058" w:type="dxa"/>
            <w:vMerge/>
            <w:tcBorders>
              <w:left w:val="single" w:sz="48" w:space="0" w:color="A1D5B2"/>
            </w:tcBorders>
            <w:shd w:val="clear" w:color="auto" w:fill="EAF5EC"/>
          </w:tcPr>
          <w:p w14:paraId="3827472F"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745" w14:textId="77777777" w:rsidTr="00AB286D">
        <w:trPr>
          <w:trHeight w:val="1767"/>
        </w:trPr>
        <w:tc>
          <w:tcPr>
            <w:tcW w:w="2584" w:type="dxa"/>
            <w:tcBorders>
              <w:right w:val="single" w:sz="24" w:space="0" w:color="A1D5B2"/>
            </w:tcBorders>
          </w:tcPr>
          <w:p w14:paraId="38274731" w14:textId="77777777" w:rsidR="007B5828" w:rsidRDefault="008E3F19">
            <w:pPr>
              <w:pBdr>
                <w:top w:val="nil"/>
                <w:left w:val="nil"/>
                <w:bottom w:val="nil"/>
                <w:right w:val="nil"/>
                <w:between w:val="nil"/>
              </w:pBdr>
              <w:spacing w:before="34" w:line="249" w:lineRule="auto"/>
              <w:ind w:left="90" w:right="250"/>
              <w:rPr>
                <w:color w:val="000000"/>
              </w:rPr>
            </w:pPr>
            <w:r>
              <w:rPr>
                <w:b/>
                <w:color w:val="636466"/>
              </w:rPr>
              <w:t xml:space="preserve">II.2.1. </w:t>
            </w:r>
            <w:r>
              <w:rPr>
                <w:color w:val="636466"/>
              </w:rPr>
              <w:t>Mettre en place des mécanismes pour obtenir l'adhésion du personnel à la stratégie adoptée.</w:t>
            </w:r>
          </w:p>
        </w:tc>
        <w:tc>
          <w:tcPr>
            <w:tcW w:w="2281" w:type="dxa"/>
            <w:tcBorders>
              <w:left w:val="single" w:sz="24" w:space="0" w:color="A1D5B2"/>
            </w:tcBorders>
          </w:tcPr>
          <w:p w14:paraId="38274732" w14:textId="77777777" w:rsidR="007B5828" w:rsidRDefault="008E3F19">
            <w:pPr>
              <w:pBdr>
                <w:top w:val="nil"/>
                <w:left w:val="nil"/>
                <w:bottom w:val="nil"/>
                <w:right w:val="nil"/>
                <w:between w:val="nil"/>
              </w:pBdr>
              <w:spacing w:before="34" w:line="249" w:lineRule="auto"/>
              <w:ind w:left="71" w:right="296"/>
              <w:jc w:val="both"/>
              <w:rPr>
                <w:color w:val="000000"/>
              </w:rPr>
            </w:pPr>
            <w:r>
              <w:rPr>
                <w:color w:val="636466"/>
              </w:rPr>
              <w:t xml:space="preserve">L'administration communique et sensibilise régulièrement le personnel à sa stratégie et à </w:t>
            </w:r>
            <w:r>
              <w:rPr>
                <w:color w:val="636466"/>
              </w:rPr>
              <w:t>son évolution.</w:t>
            </w:r>
          </w:p>
        </w:tc>
        <w:tc>
          <w:tcPr>
            <w:tcW w:w="331" w:type="dxa"/>
          </w:tcPr>
          <w:p w14:paraId="3827473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73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3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73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73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738" w14:textId="77777777" w:rsidR="007B5828" w:rsidRDefault="008E3F19">
            <w:pPr>
              <w:pBdr>
                <w:top w:val="nil"/>
                <w:left w:val="nil"/>
                <w:bottom w:val="nil"/>
                <w:right w:val="nil"/>
                <w:between w:val="nil"/>
              </w:pBdr>
              <w:spacing w:before="34" w:line="249" w:lineRule="auto"/>
              <w:ind w:left="87" w:right="70"/>
              <w:rPr>
                <w:color w:val="000000"/>
              </w:rPr>
            </w:pPr>
            <w:r>
              <w:rPr>
                <w:color w:val="636466"/>
              </w:rPr>
              <w:t>Au moins 60% du personnel comprend et adhère à la stratégie déployée par la direction de l'administration.</w:t>
            </w:r>
          </w:p>
        </w:tc>
        <w:tc>
          <w:tcPr>
            <w:tcW w:w="299" w:type="dxa"/>
          </w:tcPr>
          <w:p w14:paraId="3827473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73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3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73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01" w:type="dxa"/>
            <w:tcBorders>
              <w:right w:val="single" w:sz="34" w:space="0" w:color="A1D5B2"/>
            </w:tcBorders>
          </w:tcPr>
          <w:p w14:paraId="3827473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3" w:type="dxa"/>
            <w:tcBorders>
              <w:left w:val="single" w:sz="34" w:space="0" w:color="A1D5B2"/>
            </w:tcBorders>
          </w:tcPr>
          <w:p w14:paraId="3827473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7" w:type="dxa"/>
            <w:tcBorders>
              <w:right w:val="single" w:sz="48" w:space="0" w:color="A1D5B2"/>
            </w:tcBorders>
          </w:tcPr>
          <w:p w14:paraId="3827473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58" w:type="dxa"/>
            <w:tcBorders>
              <w:left w:val="single" w:sz="48" w:space="0" w:color="A1D5B2"/>
            </w:tcBorders>
          </w:tcPr>
          <w:p w14:paraId="38274740" w14:textId="77777777" w:rsidR="007B5828" w:rsidRDefault="008E3F19">
            <w:pPr>
              <w:rPr>
                <w:color w:val="00B0F0"/>
                <w:sz w:val="20"/>
                <w:szCs w:val="20"/>
              </w:rPr>
            </w:pPr>
            <w:r>
              <w:rPr>
                <w:color w:val="00B0F0"/>
                <w:sz w:val="20"/>
                <w:szCs w:val="20"/>
              </w:rPr>
              <w:t>Le plan d'entreprise a été imprimé et distribué au conseil d'administration et au personnel.</w:t>
            </w:r>
          </w:p>
          <w:p w14:paraId="38274741" w14:textId="77777777" w:rsidR="007B5828" w:rsidRDefault="007B5828">
            <w:pPr>
              <w:rPr>
                <w:color w:val="00B0F0"/>
                <w:sz w:val="20"/>
                <w:szCs w:val="20"/>
              </w:rPr>
            </w:pPr>
          </w:p>
          <w:p w14:paraId="38274742" w14:textId="77777777" w:rsidR="007B5828" w:rsidRDefault="008E3F19">
            <w:pPr>
              <w:rPr>
                <w:color w:val="00B0F0"/>
                <w:sz w:val="20"/>
                <w:szCs w:val="20"/>
              </w:rPr>
            </w:pPr>
            <w:r>
              <w:rPr>
                <w:color w:val="00B0F0"/>
                <w:sz w:val="20"/>
                <w:szCs w:val="20"/>
              </w:rPr>
              <w:t xml:space="preserve">Présentation du plan </w:t>
            </w:r>
            <w:r>
              <w:rPr>
                <w:color w:val="00B0F0"/>
                <w:sz w:val="20"/>
                <w:szCs w:val="20"/>
              </w:rPr>
              <w:t>stratégique lors de l'orientation et de la formation initiale.</w:t>
            </w:r>
          </w:p>
          <w:p w14:paraId="38274743" w14:textId="77777777" w:rsidR="007B5828" w:rsidRDefault="007B5828">
            <w:pPr>
              <w:rPr>
                <w:color w:val="00B0F0"/>
                <w:sz w:val="20"/>
                <w:szCs w:val="20"/>
              </w:rPr>
            </w:pPr>
          </w:p>
          <w:p w14:paraId="3827474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Présentation du plan lors de l'élaboration du budget annuel</w:t>
            </w:r>
          </w:p>
        </w:tc>
      </w:tr>
      <w:tr w:rsidR="007B5828" w14:paraId="38274758" w14:textId="77777777" w:rsidTr="00AB286D">
        <w:trPr>
          <w:trHeight w:val="3102"/>
        </w:trPr>
        <w:tc>
          <w:tcPr>
            <w:tcW w:w="2584" w:type="dxa"/>
            <w:tcBorders>
              <w:right w:val="single" w:sz="24" w:space="0" w:color="A1D5B2"/>
            </w:tcBorders>
          </w:tcPr>
          <w:p w14:paraId="38274746" w14:textId="77777777" w:rsidR="007B5828" w:rsidRDefault="008E3F19">
            <w:pPr>
              <w:pBdr>
                <w:top w:val="nil"/>
                <w:left w:val="nil"/>
                <w:bottom w:val="nil"/>
                <w:right w:val="nil"/>
                <w:between w:val="nil"/>
              </w:pBdr>
              <w:spacing w:before="34" w:line="249" w:lineRule="auto"/>
              <w:ind w:left="90" w:right="98"/>
              <w:rPr>
                <w:color w:val="000000"/>
              </w:rPr>
            </w:pPr>
            <w:r>
              <w:rPr>
                <w:b/>
                <w:color w:val="636466"/>
              </w:rPr>
              <w:t>II.2.</w:t>
            </w:r>
            <w:proofErr w:type="gramStart"/>
            <w:r>
              <w:rPr>
                <w:b/>
                <w:color w:val="636466"/>
              </w:rPr>
              <w:t>2</w:t>
            </w:r>
            <w:r>
              <w:rPr>
                <w:color w:val="636466"/>
              </w:rPr>
              <w:t>.Mettre</w:t>
            </w:r>
            <w:proofErr w:type="gramEnd"/>
            <w:r>
              <w:rPr>
                <w:color w:val="636466"/>
              </w:rPr>
              <w:t xml:space="preserve"> en place au sein de l'administration des mécanismes de mesure de la performance des différents services....</w:t>
            </w:r>
          </w:p>
        </w:tc>
        <w:tc>
          <w:tcPr>
            <w:tcW w:w="2281" w:type="dxa"/>
            <w:tcBorders>
              <w:left w:val="single" w:sz="24" w:space="0" w:color="A1D5B2"/>
            </w:tcBorders>
          </w:tcPr>
          <w:p w14:paraId="38274747" w14:textId="77777777" w:rsidR="007B5828" w:rsidRDefault="008E3F19">
            <w:pPr>
              <w:pBdr>
                <w:top w:val="nil"/>
                <w:left w:val="nil"/>
                <w:bottom w:val="nil"/>
                <w:right w:val="nil"/>
                <w:between w:val="nil"/>
              </w:pBdr>
              <w:spacing w:before="34" w:line="249" w:lineRule="auto"/>
              <w:ind w:left="71" w:right="66"/>
              <w:rPr>
                <w:color w:val="000000"/>
              </w:rPr>
            </w:pPr>
            <w:r>
              <w:rPr>
                <w:color w:val="636466"/>
              </w:rPr>
              <w:t>L'administration a mis en place des mécanismes de mesure de la performance qui précisent, pour chaque service, les résultats mesurables et quantifi</w:t>
            </w:r>
            <w:r>
              <w:rPr>
                <w:color w:val="636466"/>
              </w:rPr>
              <w:t>ables à atteindre.</w:t>
            </w:r>
          </w:p>
        </w:tc>
        <w:tc>
          <w:tcPr>
            <w:tcW w:w="331" w:type="dxa"/>
          </w:tcPr>
          <w:p w14:paraId="3827474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74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4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74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74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74D" w14:textId="77777777" w:rsidR="007B5828" w:rsidRDefault="008E3F19">
            <w:pPr>
              <w:pBdr>
                <w:top w:val="nil"/>
                <w:left w:val="nil"/>
                <w:bottom w:val="nil"/>
                <w:right w:val="nil"/>
                <w:between w:val="nil"/>
              </w:pBdr>
              <w:spacing w:before="34" w:line="249" w:lineRule="auto"/>
              <w:ind w:left="87" w:right="83"/>
              <w:rPr>
                <w:color w:val="000000"/>
              </w:rPr>
            </w:pPr>
            <w:r>
              <w:rPr>
                <w:color w:val="636466"/>
              </w:rPr>
              <w:t>Au moins 60% des services de l'administration disposent d'un document spécifiant leurs indicateurs de performance et de qualité.</w:t>
            </w:r>
          </w:p>
        </w:tc>
        <w:tc>
          <w:tcPr>
            <w:tcW w:w="299" w:type="dxa"/>
          </w:tcPr>
          <w:p w14:paraId="3827474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74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5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75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01" w:type="dxa"/>
            <w:tcBorders>
              <w:right w:val="single" w:sz="34" w:space="0" w:color="A1D5B2"/>
            </w:tcBorders>
          </w:tcPr>
          <w:p w14:paraId="3827475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3" w:type="dxa"/>
            <w:tcBorders>
              <w:left w:val="single" w:sz="34" w:space="0" w:color="A1D5B2"/>
            </w:tcBorders>
          </w:tcPr>
          <w:p w14:paraId="3827475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7" w:type="dxa"/>
            <w:tcBorders>
              <w:right w:val="single" w:sz="48" w:space="0" w:color="A1D5B2"/>
            </w:tcBorders>
          </w:tcPr>
          <w:p w14:paraId="3827475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58" w:type="dxa"/>
            <w:tcBorders>
              <w:left w:val="single" w:sz="48" w:space="0" w:color="A1D5B2"/>
            </w:tcBorders>
          </w:tcPr>
          <w:p w14:paraId="38274755" w14:textId="77777777" w:rsidR="007B5828" w:rsidRDefault="008E3F19">
            <w:pPr>
              <w:spacing w:line="264" w:lineRule="auto"/>
              <w:rPr>
                <w:color w:val="00B0F0"/>
                <w:sz w:val="20"/>
                <w:szCs w:val="20"/>
              </w:rPr>
            </w:pPr>
            <w:r>
              <w:rPr>
                <w:color w:val="00B0F0"/>
                <w:sz w:val="20"/>
                <w:szCs w:val="20"/>
              </w:rPr>
              <w:t xml:space="preserve">Aligner les mandats des départements sur le plan stratégique de l'entreprise </w:t>
            </w:r>
            <w:r>
              <w:rPr>
                <w:color w:val="00B0F0"/>
                <w:sz w:val="20"/>
                <w:szCs w:val="20"/>
              </w:rPr>
              <w:t>(2020-2024)</w:t>
            </w:r>
          </w:p>
          <w:p w14:paraId="38274756" w14:textId="77777777" w:rsidR="007B5828" w:rsidRDefault="008E3F19">
            <w:pPr>
              <w:pBdr>
                <w:top w:val="nil"/>
                <w:left w:val="nil"/>
                <w:bottom w:val="nil"/>
                <w:right w:val="nil"/>
                <w:between w:val="nil"/>
              </w:pBdr>
              <w:rPr>
                <w:color w:val="00B0F0"/>
                <w:sz w:val="20"/>
                <w:szCs w:val="20"/>
              </w:rPr>
            </w:pPr>
            <w:r>
              <w:rPr>
                <w:color w:val="00B0F0"/>
                <w:sz w:val="20"/>
                <w:szCs w:val="20"/>
              </w:rPr>
              <w:t>Valider et finaliser les mandats et les objectifs</w:t>
            </w:r>
          </w:p>
          <w:p w14:paraId="3827475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Révision des mandats des départements</w:t>
            </w:r>
          </w:p>
        </w:tc>
      </w:tr>
    </w:tbl>
    <w:p w14:paraId="38274759" w14:textId="77777777" w:rsidR="007B5828" w:rsidRDefault="007B5828">
      <w:pPr>
        <w:rPr>
          <w:rFonts w:ascii="Times New Roman" w:eastAsia="Times New Roman" w:hAnsi="Times New Roman" w:cs="Times New Roman"/>
          <w:sz w:val="20"/>
          <w:szCs w:val="20"/>
        </w:rPr>
        <w:sectPr w:rsidR="007B5828">
          <w:footerReference w:type="default" r:id="rId40"/>
          <w:pgSz w:w="18150" w:h="13040" w:orient="landscape"/>
          <w:pgMar w:top="1720" w:right="880" w:bottom="1620" w:left="520" w:header="0" w:footer="1421" w:gutter="0"/>
          <w:cols w:space="720"/>
        </w:sectPr>
      </w:pPr>
    </w:p>
    <w:p w14:paraId="3827475A" w14:textId="77777777" w:rsidR="007B5828" w:rsidRDefault="008E3F19">
      <w:pPr>
        <w:pBdr>
          <w:top w:val="nil"/>
          <w:left w:val="nil"/>
          <w:bottom w:val="nil"/>
          <w:right w:val="nil"/>
          <w:between w:val="nil"/>
        </w:pBdr>
        <w:spacing w:before="94"/>
        <w:ind w:left="4085" w:right="3095" w:hanging="2578"/>
        <w:rPr>
          <w:rFonts w:ascii="Tahoma" w:eastAsia="Tahoma" w:hAnsi="Tahoma" w:cs="Tahoma"/>
          <w:color w:val="000000"/>
          <w:sz w:val="24"/>
          <w:szCs w:val="24"/>
        </w:rPr>
      </w:pPr>
      <w:r>
        <w:rPr>
          <w:rFonts w:ascii="Tahoma" w:eastAsia="Tahoma" w:hAnsi="Tahoma" w:cs="Tahoma"/>
          <w:color w:val="231F20"/>
          <w:sz w:val="24"/>
          <w:szCs w:val="24"/>
        </w:rPr>
        <w:lastRenderedPageBreak/>
        <w:t xml:space="preserve">OBJECTIF OPÉRATIONNEL 2 : Gérer efficacement le processus de réforme et de modernisation pour assurer la </w:t>
      </w:r>
      <w:r>
        <w:rPr>
          <w:rFonts w:ascii="Tahoma" w:eastAsia="Tahoma" w:hAnsi="Tahoma" w:cs="Tahoma"/>
          <w:color w:val="231F20"/>
          <w:sz w:val="24"/>
          <w:szCs w:val="24"/>
        </w:rPr>
        <w:t>performance de l'administration</w:t>
      </w:r>
    </w:p>
    <w:p w14:paraId="3827475B" w14:textId="77777777" w:rsidR="007B5828" w:rsidRDefault="008E3F19">
      <w:pPr>
        <w:pBdr>
          <w:top w:val="nil"/>
          <w:left w:val="nil"/>
          <w:bottom w:val="nil"/>
          <w:right w:val="nil"/>
          <w:between w:val="nil"/>
        </w:pBdr>
        <w:rPr>
          <w:rFonts w:ascii="Tahoma" w:eastAsia="Tahoma" w:hAnsi="Tahoma" w:cs="Tahoma"/>
          <w:color w:val="000000"/>
          <w:sz w:val="17"/>
          <w:szCs w:val="17"/>
        </w:rPr>
      </w:pPr>
      <w:r>
        <w:rPr>
          <w:noProof/>
        </w:rPr>
        <mc:AlternateContent>
          <mc:Choice Requires="wps">
            <w:drawing>
              <wp:anchor distT="0" distB="0" distL="114300" distR="114300" simplePos="0" relativeHeight="251669504" behindDoc="0" locked="0" layoutInCell="1" hidden="0" allowOverlap="1" wp14:anchorId="38275B13" wp14:editId="38275B14">
                <wp:simplePos x="0" y="0"/>
                <wp:positionH relativeFrom="column">
                  <wp:posOffset>-330199</wp:posOffset>
                </wp:positionH>
                <wp:positionV relativeFrom="paragraph">
                  <wp:posOffset>2438400</wp:posOffset>
                </wp:positionV>
                <wp:extent cx="0" cy="355600"/>
                <wp:effectExtent l="0" t="0" r="0" b="0"/>
                <wp:wrapNone/>
                <wp:docPr id="1446" name="Straight Arrow Connector 1446"/>
                <wp:cNvGraphicFramePr/>
                <a:graphic xmlns:a="http://schemas.openxmlformats.org/drawingml/2006/main">
                  <a:graphicData uri="http://schemas.microsoft.com/office/word/2010/wordprocessingShape">
                    <wps:wsp>
                      <wps:cNvCnPr/>
                      <wps:spPr>
                        <a:xfrm>
                          <a:off x="5346000" y="3602200"/>
                          <a:ext cx="0" cy="355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2438400</wp:posOffset>
                </wp:positionV>
                <wp:extent cx="0" cy="355600"/>
                <wp:effectExtent b="0" l="0" r="0" t="0"/>
                <wp:wrapNone/>
                <wp:docPr id="1446" name="image204.png"/>
                <a:graphic>
                  <a:graphicData uri="http://schemas.openxmlformats.org/drawingml/2006/picture">
                    <pic:pic>
                      <pic:nvPicPr>
                        <pic:cNvPr id="0" name="image204.png"/>
                        <pic:cNvPicPr preferRelativeResize="0"/>
                      </pic:nvPicPr>
                      <pic:blipFill>
                        <a:blip r:embed="rId41"/>
                        <a:srcRect/>
                        <a:stretch>
                          <a:fillRect/>
                        </a:stretch>
                      </pic:blipFill>
                      <pic:spPr>
                        <a:xfrm>
                          <a:off x="0" y="0"/>
                          <a:ext cx="0" cy="355600"/>
                        </a:xfrm>
                        <a:prstGeom prst="rect"/>
                        <a:ln/>
                      </pic:spPr>
                    </pic:pic>
                  </a:graphicData>
                </a:graphic>
              </wp:anchor>
            </w:drawing>
          </mc:Fallback>
        </mc:AlternateContent>
      </w:r>
    </w:p>
    <w:tbl>
      <w:tblPr>
        <w:tblStyle w:val="ac"/>
        <w:tblW w:w="15630" w:type="dxa"/>
        <w:tblInd w:w="123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077"/>
        <w:gridCol w:w="2819"/>
        <w:gridCol w:w="331"/>
        <w:gridCol w:w="306"/>
        <w:gridCol w:w="324"/>
        <w:gridCol w:w="312"/>
        <w:gridCol w:w="274"/>
        <w:gridCol w:w="2899"/>
        <w:gridCol w:w="299"/>
        <w:gridCol w:w="335"/>
        <w:gridCol w:w="324"/>
        <w:gridCol w:w="314"/>
        <w:gridCol w:w="753"/>
        <w:gridCol w:w="1138"/>
        <w:gridCol w:w="1027"/>
        <w:gridCol w:w="2098"/>
      </w:tblGrid>
      <w:tr w:rsidR="007B5828" w14:paraId="38274764" w14:textId="77777777" w:rsidTr="00AB286D">
        <w:trPr>
          <w:trHeight w:val="433"/>
        </w:trPr>
        <w:tc>
          <w:tcPr>
            <w:tcW w:w="2077" w:type="dxa"/>
            <w:vMerge w:val="restart"/>
            <w:tcBorders>
              <w:right w:val="single" w:sz="12" w:space="0" w:color="A1D5B2"/>
            </w:tcBorders>
            <w:shd w:val="clear" w:color="auto" w:fill="EAF5EC"/>
          </w:tcPr>
          <w:p w14:paraId="3827475C"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75D" w14:textId="77777777" w:rsidR="007B5828" w:rsidRDefault="008E3F19">
            <w:pPr>
              <w:pBdr>
                <w:top w:val="nil"/>
                <w:left w:val="nil"/>
                <w:bottom w:val="nil"/>
                <w:right w:val="nil"/>
                <w:between w:val="nil"/>
              </w:pBdr>
              <w:ind w:left="89"/>
              <w:rPr>
                <w:b/>
                <w:color w:val="000000"/>
                <w:sz w:val="24"/>
                <w:szCs w:val="24"/>
              </w:rPr>
            </w:pPr>
            <w:r>
              <w:rPr>
                <w:b/>
                <w:color w:val="231F20"/>
                <w:sz w:val="24"/>
                <w:szCs w:val="24"/>
              </w:rPr>
              <w:t>ACTIONS</w:t>
            </w:r>
          </w:p>
        </w:tc>
        <w:tc>
          <w:tcPr>
            <w:tcW w:w="4366" w:type="dxa"/>
            <w:gridSpan w:val="6"/>
            <w:tcBorders>
              <w:left w:val="single" w:sz="12" w:space="0" w:color="A1D5B2"/>
              <w:right w:val="single" w:sz="12" w:space="0" w:color="A1D5B2"/>
            </w:tcBorders>
            <w:shd w:val="clear" w:color="auto" w:fill="EAF5EC"/>
          </w:tcPr>
          <w:p w14:paraId="3827475E" w14:textId="77777777" w:rsidR="007B5828" w:rsidRDefault="008E3F19">
            <w:pPr>
              <w:pBdr>
                <w:top w:val="nil"/>
                <w:left w:val="nil"/>
                <w:bottom w:val="nil"/>
                <w:right w:val="nil"/>
                <w:between w:val="nil"/>
              </w:pBdr>
              <w:spacing w:before="29"/>
              <w:ind w:left="1116"/>
              <w:rPr>
                <w:b/>
                <w:color w:val="000000"/>
                <w:sz w:val="24"/>
                <w:szCs w:val="24"/>
              </w:rPr>
            </w:pPr>
            <w:r>
              <w:rPr>
                <w:b/>
                <w:color w:val="231F20"/>
                <w:sz w:val="24"/>
                <w:szCs w:val="24"/>
              </w:rPr>
              <w:t>MISE EN ŒUVRE</w:t>
            </w:r>
          </w:p>
        </w:tc>
        <w:tc>
          <w:tcPr>
            <w:tcW w:w="4924" w:type="dxa"/>
            <w:gridSpan w:val="6"/>
            <w:tcBorders>
              <w:left w:val="single" w:sz="12" w:space="0" w:color="A1D5B2"/>
              <w:right w:val="single" w:sz="34" w:space="0" w:color="A1D5B2"/>
            </w:tcBorders>
            <w:shd w:val="clear" w:color="auto" w:fill="EAF5EC"/>
          </w:tcPr>
          <w:p w14:paraId="3827475F" w14:textId="77777777" w:rsidR="007B5828" w:rsidRDefault="008E3F19">
            <w:pPr>
              <w:pBdr>
                <w:top w:val="nil"/>
                <w:left w:val="nil"/>
                <w:bottom w:val="nil"/>
                <w:right w:val="nil"/>
                <w:between w:val="nil"/>
              </w:pBdr>
              <w:spacing w:before="29"/>
              <w:ind w:left="1626" w:right="1567"/>
              <w:jc w:val="center"/>
              <w:rPr>
                <w:b/>
                <w:color w:val="000000"/>
                <w:sz w:val="24"/>
                <w:szCs w:val="24"/>
              </w:rPr>
            </w:pPr>
            <w:r>
              <w:rPr>
                <w:b/>
                <w:color w:val="231F20"/>
                <w:sz w:val="24"/>
                <w:szCs w:val="24"/>
              </w:rPr>
              <w:t>RÉSULTATS</w:t>
            </w:r>
          </w:p>
        </w:tc>
        <w:tc>
          <w:tcPr>
            <w:tcW w:w="2165" w:type="dxa"/>
            <w:gridSpan w:val="2"/>
            <w:tcBorders>
              <w:left w:val="single" w:sz="34" w:space="0" w:color="A1D5B2"/>
              <w:right w:val="single" w:sz="8" w:space="0" w:color="A1D5B2"/>
            </w:tcBorders>
            <w:shd w:val="clear" w:color="auto" w:fill="EAF5EC"/>
          </w:tcPr>
          <w:p w14:paraId="38274760" w14:textId="77777777" w:rsidR="007B5828" w:rsidRDefault="008E3F19">
            <w:pPr>
              <w:pBdr>
                <w:top w:val="nil"/>
                <w:left w:val="nil"/>
                <w:bottom w:val="nil"/>
                <w:right w:val="nil"/>
                <w:between w:val="nil"/>
              </w:pBdr>
              <w:spacing w:before="29"/>
              <w:ind w:left="268"/>
              <w:rPr>
                <w:b/>
                <w:color w:val="000000"/>
                <w:sz w:val="24"/>
                <w:szCs w:val="24"/>
              </w:rPr>
            </w:pPr>
            <w:r>
              <w:rPr>
                <w:b/>
                <w:color w:val="231F20"/>
                <w:sz w:val="24"/>
                <w:szCs w:val="24"/>
              </w:rPr>
              <w:t>CONTRAINTES</w:t>
            </w:r>
          </w:p>
        </w:tc>
        <w:tc>
          <w:tcPr>
            <w:tcW w:w="2098" w:type="dxa"/>
            <w:vMerge w:val="restart"/>
            <w:tcBorders>
              <w:left w:val="single" w:sz="8" w:space="0" w:color="A1D5B2"/>
            </w:tcBorders>
            <w:shd w:val="clear" w:color="auto" w:fill="EAF5EC"/>
          </w:tcPr>
          <w:p w14:paraId="38274761"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762" w14:textId="77777777" w:rsidR="007B5828" w:rsidRDefault="008E3F19">
            <w:pPr>
              <w:pBdr>
                <w:top w:val="nil"/>
                <w:left w:val="nil"/>
                <w:bottom w:val="nil"/>
                <w:right w:val="nil"/>
                <w:between w:val="nil"/>
              </w:pBdr>
              <w:spacing w:line="249" w:lineRule="auto"/>
              <w:ind w:left="188" w:right="145" w:firstLine="82"/>
              <w:rPr>
                <w:b/>
                <w:color w:val="231F20"/>
                <w:sz w:val="24"/>
                <w:szCs w:val="24"/>
              </w:rPr>
            </w:pPr>
            <w:r>
              <w:rPr>
                <w:b/>
                <w:color w:val="231F20"/>
                <w:sz w:val="24"/>
                <w:szCs w:val="24"/>
              </w:rPr>
              <w:t>PRATIQUES NATIONALES</w:t>
            </w:r>
          </w:p>
          <w:p w14:paraId="38274763" w14:textId="77777777" w:rsidR="007B5828" w:rsidRDefault="008E3F19">
            <w:pPr>
              <w:pBdr>
                <w:top w:val="nil"/>
                <w:left w:val="nil"/>
                <w:bottom w:val="nil"/>
                <w:right w:val="nil"/>
                <w:between w:val="nil"/>
              </w:pBdr>
              <w:spacing w:line="249" w:lineRule="auto"/>
              <w:ind w:left="188" w:right="145" w:firstLine="82"/>
              <w:rPr>
                <w:b/>
                <w:color w:val="000000"/>
                <w:sz w:val="24"/>
                <w:szCs w:val="24"/>
              </w:rPr>
            </w:pPr>
            <w:r>
              <w:rPr>
                <w:b/>
                <w:color w:val="231F20"/>
                <w:sz w:val="24"/>
                <w:szCs w:val="24"/>
              </w:rPr>
              <w:t>(STATUT)</w:t>
            </w:r>
          </w:p>
        </w:tc>
      </w:tr>
      <w:tr w:rsidR="007B5828" w14:paraId="3827476E" w14:textId="77777777" w:rsidTr="00AB286D">
        <w:trPr>
          <w:trHeight w:val="409"/>
        </w:trPr>
        <w:tc>
          <w:tcPr>
            <w:tcW w:w="2077" w:type="dxa"/>
            <w:vMerge/>
            <w:tcBorders>
              <w:right w:val="single" w:sz="12" w:space="0" w:color="A1D5B2"/>
            </w:tcBorders>
            <w:shd w:val="clear" w:color="auto" w:fill="EAF5EC"/>
          </w:tcPr>
          <w:p w14:paraId="38274765" w14:textId="77777777" w:rsidR="007B5828" w:rsidRDefault="007B5828">
            <w:pPr>
              <w:pBdr>
                <w:top w:val="nil"/>
                <w:left w:val="nil"/>
                <w:bottom w:val="nil"/>
                <w:right w:val="nil"/>
                <w:between w:val="nil"/>
              </w:pBdr>
              <w:spacing w:line="276" w:lineRule="auto"/>
              <w:rPr>
                <w:b/>
                <w:color w:val="000000"/>
                <w:sz w:val="24"/>
                <w:szCs w:val="24"/>
              </w:rPr>
            </w:pPr>
          </w:p>
        </w:tc>
        <w:tc>
          <w:tcPr>
            <w:tcW w:w="2819" w:type="dxa"/>
            <w:vMerge w:val="restart"/>
            <w:tcBorders>
              <w:left w:val="single" w:sz="12" w:space="0" w:color="A1D5B2"/>
            </w:tcBorders>
            <w:shd w:val="clear" w:color="auto" w:fill="EAF5EC"/>
          </w:tcPr>
          <w:p w14:paraId="38274766" w14:textId="77777777" w:rsidR="007B5828" w:rsidRDefault="008E3F19">
            <w:pPr>
              <w:pBdr>
                <w:top w:val="nil"/>
                <w:left w:val="nil"/>
                <w:bottom w:val="nil"/>
                <w:right w:val="nil"/>
                <w:between w:val="nil"/>
              </w:pBdr>
              <w:spacing w:before="29" w:line="249" w:lineRule="auto"/>
              <w:ind w:left="181" w:right="166"/>
              <w:jc w:val="center"/>
              <w:rPr>
                <w:b/>
                <w:color w:val="000000"/>
                <w:sz w:val="24"/>
                <w:szCs w:val="24"/>
              </w:rPr>
            </w:pPr>
            <w:r>
              <w:rPr>
                <w:b/>
                <w:color w:val="231F20"/>
                <w:sz w:val="24"/>
                <w:szCs w:val="24"/>
              </w:rPr>
              <w:t>Mise en œuvre (Out- put)</w:t>
            </w:r>
          </w:p>
          <w:p w14:paraId="38274767" w14:textId="77777777" w:rsidR="007B5828" w:rsidRDefault="008E3F19">
            <w:pPr>
              <w:pBdr>
                <w:top w:val="nil"/>
                <w:left w:val="nil"/>
                <w:bottom w:val="nil"/>
                <w:right w:val="nil"/>
                <w:between w:val="nil"/>
              </w:pBdr>
              <w:spacing w:before="2"/>
              <w:ind w:left="179" w:right="166"/>
              <w:jc w:val="center"/>
              <w:rPr>
                <w:b/>
                <w:color w:val="000000"/>
                <w:sz w:val="24"/>
                <w:szCs w:val="24"/>
              </w:rPr>
            </w:pPr>
            <w:r>
              <w:rPr>
                <w:b/>
                <w:color w:val="231F20"/>
                <w:sz w:val="24"/>
                <w:szCs w:val="24"/>
              </w:rPr>
              <w:t>Indicateurs</w:t>
            </w:r>
          </w:p>
        </w:tc>
        <w:tc>
          <w:tcPr>
            <w:tcW w:w="1547" w:type="dxa"/>
            <w:gridSpan w:val="5"/>
            <w:tcBorders>
              <w:right w:val="single" w:sz="12" w:space="0" w:color="A1D5B2"/>
            </w:tcBorders>
            <w:shd w:val="clear" w:color="auto" w:fill="EAF5EC"/>
          </w:tcPr>
          <w:p w14:paraId="38274768"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99" w:type="dxa"/>
            <w:vMerge w:val="restart"/>
            <w:tcBorders>
              <w:left w:val="single" w:sz="12" w:space="0" w:color="A1D5B2"/>
            </w:tcBorders>
            <w:shd w:val="clear" w:color="auto" w:fill="EAF5EC"/>
          </w:tcPr>
          <w:p w14:paraId="38274769" w14:textId="77777777" w:rsidR="007B5828" w:rsidRDefault="008E3F19">
            <w:pPr>
              <w:pBdr>
                <w:top w:val="nil"/>
                <w:left w:val="nil"/>
                <w:bottom w:val="nil"/>
                <w:right w:val="nil"/>
                <w:between w:val="nil"/>
              </w:pBdr>
              <w:spacing w:before="29" w:line="249" w:lineRule="auto"/>
              <w:ind w:left="856" w:right="328"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25" w:type="dxa"/>
            <w:gridSpan w:val="5"/>
            <w:tcBorders>
              <w:right w:val="single" w:sz="34" w:space="0" w:color="A1D5B2"/>
            </w:tcBorders>
            <w:shd w:val="clear" w:color="auto" w:fill="EAF5EC"/>
          </w:tcPr>
          <w:p w14:paraId="3827476A"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38" w:type="dxa"/>
            <w:vMerge w:val="restart"/>
            <w:tcBorders>
              <w:left w:val="single" w:sz="34" w:space="0" w:color="A1D5B2"/>
            </w:tcBorders>
            <w:shd w:val="clear" w:color="auto" w:fill="EAF5EC"/>
          </w:tcPr>
          <w:p w14:paraId="3827476B" w14:textId="77777777" w:rsidR="007B5828" w:rsidRDefault="008E3F19">
            <w:pPr>
              <w:pBdr>
                <w:top w:val="nil"/>
                <w:left w:val="nil"/>
                <w:bottom w:val="nil"/>
                <w:right w:val="nil"/>
                <w:between w:val="nil"/>
              </w:pBdr>
              <w:spacing w:before="38"/>
              <w:ind w:left="176"/>
              <w:rPr>
                <w:b/>
                <w:color w:val="000000"/>
                <w:sz w:val="20"/>
                <w:szCs w:val="20"/>
              </w:rPr>
            </w:pPr>
            <w:r>
              <w:rPr>
                <w:b/>
                <w:color w:val="231F20"/>
                <w:sz w:val="20"/>
                <w:szCs w:val="20"/>
              </w:rPr>
              <w:t>Interne</w:t>
            </w:r>
          </w:p>
        </w:tc>
        <w:tc>
          <w:tcPr>
            <w:tcW w:w="1027" w:type="dxa"/>
            <w:vMerge w:val="restart"/>
            <w:tcBorders>
              <w:right w:val="single" w:sz="8" w:space="0" w:color="A1D5B2"/>
            </w:tcBorders>
            <w:shd w:val="clear" w:color="auto" w:fill="EAF5EC"/>
          </w:tcPr>
          <w:p w14:paraId="3827476C" w14:textId="77777777" w:rsidR="007B5828" w:rsidRDefault="008E3F19">
            <w:pPr>
              <w:pBdr>
                <w:top w:val="nil"/>
                <w:left w:val="nil"/>
                <w:bottom w:val="nil"/>
                <w:right w:val="nil"/>
                <w:between w:val="nil"/>
              </w:pBdr>
              <w:spacing w:before="38"/>
              <w:ind w:left="122"/>
              <w:rPr>
                <w:b/>
                <w:color w:val="000000"/>
                <w:sz w:val="20"/>
                <w:szCs w:val="20"/>
              </w:rPr>
            </w:pPr>
            <w:r>
              <w:rPr>
                <w:b/>
                <w:color w:val="231F20"/>
                <w:sz w:val="20"/>
                <w:szCs w:val="20"/>
              </w:rPr>
              <w:t>Externe</w:t>
            </w:r>
          </w:p>
        </w:tc>
        <w:tc>
          <w:tcPr>
            <w:tcW w:w="2098" w:type="dxa"/>
            <w:vMerge/>
            <w:tcBorders>
              <w:left w:val="single" w:sz="8" w:space="0" w:color="A1D5B2"/>
            </w:tcBorders>
            <w:shd w:val="clear" w:color="auto" w:fill="EAF5EC"/>
          </w:tcPr>
          <w:p w14:paraId="3827476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79D" w14:textId="77777777" w:rsidTr="00AB286D">
        <w:trPr>
          <w:trHeight w:val="1005"/>
        </w:trPr>
        <w:tc>
          <w:tcPr>
            <w:tcW w:w="2077" w:type="dxa"/>
            <w:vMerge/>
            <w:tcBorders>
              <w:right w:val="single" w:sz="12" w:space="0" w:color="A1D5B2"/>
            </w:tcBorders>
            <w:shd w:val="clear" w:color="auto" w:fill="EAF5EC"/>
          </w:tcPr>
          <w:p w14:paraId="3827476F" w14:textId="77777777" w:rsidR="007B5828" w:rsidRDefault="007B5828">
            <w:pPr>
              <w:pBdr>
                <w:top w:val="nil"/>
                <w:left w:val="nil"/>
                <w:bottom w:val="nil"/>
                <w:right w:val="nil"/>
                <w:between w:val="nil"/>
              </w:pBdr>
              <w:spacing w:line="276" w:lineRule="auto"/>
              <w:rPr>
                <w:b/>
                <w:color w:val="000000"/>
                <w:sz w:val="20"/>
                <w:szCs w:val="20"/>
              </w:rPr>
            </w:pPr>
          </w:p>
        </w:tc>
        <w:tc>
          <w:tcPr>
            <w:tcW w:w="2819" w:type="dxa"/>
            <w:vMerge/>
            <w:tcBorders>
              <w:left w:val="single" w:sz="12" w:space="0" w:color="A1D5B2"/>
            </w:tcBorders>
            <w:shd w:val="clear" w:color="auto" w:fill="EAF5EC"/>
          </w:tcPr>
          <w:p w14:paraId="38274770"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77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772"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773"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774"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77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7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7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77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77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7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7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77C"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77D"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77E"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77F"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780"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1</w:t>
            </w:r>
          </w:p>
        </w:tc>
        <w:tc>
          <w:tcPr>
            <w:tcW w:w="274" w:type="dxa"/>
            <w:tcBorders>
              <w:right w:val="single" w:sz="12" w:space="0" w:color="A1D5B2"/>
            </w:tcBorders>
            <w:shd w:val="clear" w:color="auto" w:fill="EAF5EC"/>
          </w:tcPr>
          <w:p w14:paraId="38274781"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782"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783"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784"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99" w:type="dxa"/>
            <w:vMerge/>
            <w:tcBorders>
              <w:left w:val="single" w:sz="12" w:space="0" w:color="A1D5B2"/>
            </w:tcBorders>
            <w:shd w:val="clear" w:color="auto" w:fill="EAF5EC"/>
          </w:tcPr>
          <w:p w14:paraId="38274785"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786"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787"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788"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789"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78A"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78B"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78C"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78D"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78E"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78F"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790"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791"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792"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793"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794"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795"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753" w:type="dxa"/>
            <w:tcBorders>
              <w:right w:val="single" w:sz="34" w:space="0" w:color="A1D5B2"/>
            </w:tcBorders>
            <w:shd w:val="clear" w:color="auto" w:fill="EAF5EC"/>
          </w:tcPr>
          <w:p w14:paraId="38274796"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797"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798"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799"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38" w:type="dxa"/>
            <w:vMerge/>
            <w:tcBorders>
              <w:left w:val="single" w:sz="34" w:space="0" w:color="A1D5B2"/>
            </w:tcBorders>
            <w:shd w:val="clear" w:color="auto" w:fill="EAF5EC"/>
          </w:tcPr>
          <w:p w14:paraId="3827479A" w14:textId="77777777" w:rsidR="007B5828" w:rsidRDefault="007B5828">
            <w:pPr>
              <w:pBdr>
                <w:top w:val="nil"/>
                <w:left w:val="nil"/>
                <w:bottom w:val="nil"/>
                <w:right w:val="nil"/>
                <w:between w:val="nil"/>
              </w:pBdr>
              <w:spacing w:line="276" w:lineRule="auto"/>
              <w:rPr>
                <w:b/>
                <w:color w:val="000000"/>
                <w:sz w:val="20"/>
                <w:szCs w:val="20"/>
              </w:rPr>
            </w:pPr>
          </w:p>
        </w:tc>
        <w:tc>
          <w:tcPr>
            <w:tcW w:w="1027" w:type="dxa"/>
            <w:vMerge/>
            <w:tcBorders>
              <w:right w:val="single" w:sz="8" w:space="0" w:color="A1D5B2"/>
            </w:tcBorders>
            <w:shd w:val="clear" w:color="auto" w:fill="EAF5EC"/>
          </w:tcPr>
          <w:p w14:paraId="3827479B" w14:textId="77777777" w:rsidR="007B5828" w:rsidRDefault="007B5828">
            <w:pPr>
              <w:pBdr>
                <w:top w:val="nil"/>
                <w:left w:val="nil"/>
                <w:bottom w:val="nil"/>
                <w:right w:val="nil"/>
                <w:between w:val="nil"/>
              </w:pBdr>
              <w:spacing w:line="276" w:lineRule="auto"/>
              <w:rPr>
                <w:b/>
                <w:color w:val="000000"/>
                <w:sz w:val="20"/>
                <w:szCs w:val="20"/>
              </w:rPr>
            </w:pPr>
          </w:p>
        </w:tc>
        <w:tc>
          <w:tcPr>
            <w:tcW w:w="2098" w:type="dxa"/>
            <w:vMerge/>
            <w:tcBorders>
              <w:left w:val="single" w:sz="8" w:space="0" w:color="A1D5B2"/>
            </w:tcBorders>
            <w:shd w:val="clear" w:color="auto" w:fill="EAF5EC"/>
          </w:tcPr>
          <w:p w14:paraId="3827479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7B9" w14:textId="77777777" w:rsidTr="00AB286D">
        <w:trPr>
          <w:trHeight w:val="3383"/>
        </w:trPr>
        <w:tc>
          <w:tcPr>
            <w:tcW w:w="2077" w:type="dxa"/>
            <w:tcBorders>
              <w:right w:val="single" w:sz="12" w:space="0" w:color="A1D5B2"/>
            </w:tcBorders>
          </w:tcPr>
          <w:p w14:paraId="3827479E" w14:textId="77777777" w:rsidR="007B5828" w:rsidRDefault="008E3F19">
            <w:pPr>
              <w:pBdr>
                <w:top w:val="nil"/>
                <w:left w:val="nil"/>
                <w:bottom w:val="nil"/>
                <w:right w:val="nil"/>
                <w:between w:val="nil"/>
              </w:pBdr>
              <w:spacing w:before="34" w:line="249" w:lineRule="auto"/>
              <w:ind w:left="90" w:right="65"/>
              <w:rPr>
                <w:color w:val="000000"/>
              </w:rPr>
            </w:pPr>
            <w:r>
              <w:rPr>
                <w:b/>
                <w:color w:val="636466"/>
              </w:rPr>
              <w:t xml:space="preserve">II.2.3 </w:t>
            </w:r>
            <w:r>
              <w:rPr>
                <w:color w:val="636466"/>
              </w:rPr>
              <w:t>Mettre en place un système de formation pour la gestion quotidienne des performances (Management In- formation System).</w:t>
            </w:r>
          </w:p>
        </w:tc>
        <w:tc>
          <w:tcPr>
            <w:tcW w:w="2819" w:type="dxa"/>
            <w:tcBorders>
              <w:left w:val="single" w:sz="12" w:space="0" w:color="A1D5B2"/>
            </w:tcBorders>
          </w:tcPr>
          <w:p w14:paraId="3827479F" w14:textId="77777777" w:rsidR="007B5828" w:rsidRDefault="008E3F19">
            <w:pPr>
              <w:pBdr>
                <w:top w:val="nil"/>
                <w:left w:val="nil"/>
                <w:bottom w:val="nil"/>
                <w:right w:val="nil"/>
                <w:between w:val="nil"/>
              </w:pBdr>
              <w:spacing w:before="34" w:line="249" w:lineRule="auto"/>
              <w:ind w:left="83" w:right="109"/>
              <w:rPr>
                <w:color w:val="000000"/>
              </w:rPr>
            </w:pPr>
            <w:r>
              <w:rPr>
                <w:color w:val="636466"/>
              </w:rPr>
              <w:t xml:space="preserve">L'administration dispose d'un système automatisé </w:t>
            </w:r>
            <w:r>
              <w:rPr>
                <w:color w:val="636466"/>
              </w:rPr>
              <w:t>opérationnel qui permet aux décideurs de disposer en permanence d'informations pertinentes et actualisées sur les principaux indicateurs de performance et le fonctionnement des services (réalisations,</w:t>
            </w:r>
          </w:p>
          <w:p w14:paraId="382747A0" w14:textId="77777777" w:rsidR="007B5828" w:rsidRDefault="008E3F19">
            <w:pPr>
              <w:pBdr>
                <w:top w:val="nil"/>
                <w:left w:val="nil"/>
                <w:bottom w:val="nil"/>
                <w:right w:val="nil"/>
                <w:between w:val="nil"/>
              </w:pBdr>
              <w:spacing w:before="9" w:line="249" w:lineRule="auto"/>
              <w:ind w:left="83" w:right="109"/>
              <w:rPr>
                <w:color w:val="000000"/>
              </w:rPr>
            </w:pPr>
            <w:proofErr w:type="gramStart"/>
            <w:r>
              <w:rPr>
                <w:color w:val="636466"/>
              </w:rPr>
              <w:t>difficultés</w:t>
            </w:r>
            <w:proofErr w:type="gramEnd"/>
            <w:r>
              <w:rPr>
                <w:color w:val="636466"/>
              </w:rPr>
              <w:t>, solutions possibles ...).</w:t>
            </w:r>
          </w:p>
        </w:tc>
        <w:tc>
          <w:tcPr>
            <w:tcW w:w="331" w:type="dxa"/>
          </w:tcPr>
          <w:p w14:paraId="382747A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7A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A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7A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4" w:type="dxa"/>
            <w:tcBorders>
              <w:right w:val="single" w:sz="12" w:space="0" w:color="A1D5B2"/>
            </w:tcBorders>
          </w:tcPr>
          <w:p w14:paraId="382747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9" w:type="dxa"/>
            <w:tcBorders>
              <w:left w:val="single" w:sz="12" w:space="0" w:color="A1D5B2"/>
            </w:tcBorders>
          </w:tcPr>
          <w:p w14:paraId="382747A6" w14:textId="77777777" w:rsidR="007B5828" w:rsidRDefault="008E3F19">
            <w:pPr>
              <w:pBdr>
                <w:top w:val="nil"/>
                <w:left w:val="nil"/>
                <w:bottom w:val="nil"/>
                <w:right w:val="nil"/>
                <w:between w:val="nil"/>
              </w:pBdr>
              <w:spacing w:before="34" w:line="249" w:lineRule="auto"/>
              <w:ind w:left="88" w:right="82"/>
              <w:rPr>
                <w:color w:val="000000"/>
              </w:rPr>
            </w:pPr>
            <w:r>
              <w:rPr>
                <w:color w:val="636466"/>
              </w:rPr>
              <w:t xml:space="preserve">Au </w:t>
            </w:r>
            <w:r>
              <w:rPr>
                <w:color w:val="636466"/>
              </w:rPr>
              <w:t>moins 70 % des indicateurs clés de performance et des informations sur les opérations de service sont suivis et traités en continu par le système automatisé mis en place à cet effet (système d'information de gestion).</w:t>
            </w:r>
          </w:p>
        </w:tc>
        <w:tc>
          <w:tcPr>
            <w:tcW w:w="299" w:type="dxa"/>
          </w:tcPr>
          <w:p w14:paraId="382747A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7A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A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7A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53" w:type="dxa"/>
            <w:tcBorders>
              <w:right w:val="single" w:sz="34" w:space="0" w:color="A1D5B2"/>
            </w:tcBorders>
          </w:tcPr>
          <w:p w14:paraId="382747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38" w:type="dxa"/>
            <w:tcBorders>
              <w:left w:val="single" w:sz="34" w:space="0" w:color="A1D5B2"/>
            </w:tcBorders>
          </w:tcPr>
          <w:p w14:paraId="382747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7" w:type="dxa"/>
            <w:tcBorders>
              <w:right w:val="single" w:sz="8" w:space="0" w:color="A1D5B2"/>
            </w:tcBorders>
          </w:tcPr>
          <w:p w14:paraId="382747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98" w:type="dxa"/>
            <w:tcBorders>
              <w:left w:val="single" w:sz="8" w:space="0" w:color="A1D5B2"/>
            </w:tcBorders>
          </w:tcPr>
          <w:p w14:paraId="382747AE" w14:textId="77777777" w:rsidR="007B5828" w:rsidRDefault="008E3F19">
            <w:pPr>
              <w:spacing w:line="264" w:lineRule="auto"/>
              <w:rPr>
                <w:color w:val="00B0F0"/>
                <w:sz w:val="18"/>
                <w:szCs w:val="18"/>
              </w:rPr>
            </w:pPr>
            <w:r>
              <w:rPr>
                <w:color w:val="00B0F0"/>
                <w:sz w:val="18"/>
                <w:szCs w:val="18"/>
              </w:rPr>
              <w:t>SYDONIA utilisé pour les proce</w:t>
            </w:r>
            <w:r>
              <w:rPr>
                <w:color w:val="00B0F0"/>
                <w:sz w:val="18"/>
                <w:szCs w:val="18"/>
              </w:rPr>
              <w:t>ssus et procédures douaniers</w:t>
            </w:r>
          </w:p>
          <w:p w14:paraId="382747AF" w14:textId="77777777" w:rsidR="007B5828" w:rsidRDefault="008E3F19">
            <w:pPr>
              <w:spacing w:line="264" w:lineRule="auto"/>
              <w:rPr>
                <w:color w:val="00B0F0"/>
                <w:sz w:val="18"/>
                <w:szCs w:val="18"/>
              </w:rPr>
            </w:pPr>
            <w:r>
              <w:rPr>
                <w:color w:val="00B0F0"/>
                <w:sz w:val="18"/>
                <w:szCs w:val="18"/>
              </w:rPr>
              <w:t>GAMTAXNET utilisé pour les processus et procédures fiscaux</w:t>
            </w:r>
          </w:p>
          <w:p w14:paraId="382747B0" w14:textId="77777777" w:rsidR="007B5828" w:rsidRDefault="008E3F19">
            <w:pPr>
              <w:spacing w:line="264" w:lineRule="auto"/>
              <w:rPr>
                <w:color w:val="00B0F0"/>
                <w:sz w:val="18"/>
                <w:szCs w:val="18"/>
              </w:rPr>
            </w:pPr>
            <w:r>
              <w:rPr>
                <w:color w:val="00B0F0"/>
                <w:sz w:val="18"/>
                <w:szCs w:val="18"/>
              </w:rPr>
              <w:t>Le SIRH utilisé pour la GRH</w:t>
            </w:r>
          </w:p>
          <w:p w14:paraId="382747B1" w14:textId="77777777" w:rsidR="007B5828" w:rsidRDefault="008E3F19">
            <w:pPr>
              <w:spacing w:line="264" w:lineRule="auto"/>
              <w:rPr>
                <w:color w:val="00B0F0"/>
                <w:sz w:val="18"/>
                <w:szCs w:val="18"/>
              </w:rPr>
            </w:pPr>
            <w:r>
              <w:rPr>
                <w:color w:val="00B0F0"/>
                <w:sz w:val="18"/>
                <w:szCs w:val="18"/>
              </w:rPr>
              <w:t>IFMIS utilisé pour les finances et la comptabilité</w:t>
            </w:r>
          </w:p>
          <w:p w14:paraId="382747B2" w14:textId="77777777" w:rsidR="007B5828" w:rsidRDefault="008E3F19">
            <w:pPr>
              <w:spacing w:line="264" w:lineRule="auto"/>
              <w:rPr>
                <w:color w:val="00B0F0"/>
                <w:sz w:val="18"/>
                <w:szCs w:val="18"/>
              </w:rPr>
            </w:pPr>
            <w:r>
              <w:rPr>
                <w:color w:val="00B0F0"/>
                <w:sz w:val="18"/>
                <w:szCs w:val="18"/>
              </w:rPr>
              <w:t>Migration d'</w:t>
            </w:r>
            <w:proofErr w:type="spellStart"/>
            <w:r>
              <w:rPr>
                <w:color w:val="00B0F0"/>
                <w:sz w:val="18"/>
                <w:szCs w:val="18"/>
              </w:rPr>
              <w:t>Asucuda</w:t>
            </w:r>
            <w:proofErr w:type="spellEnd"/>
            <w:r>
              <w:rPr>
                <w:color w:val="00B0F0"/>
                <w:sz w:val="18"/>
                <w:szCs w:val="18"/>
              </w:rPr>
              <w:t xml:space="preserve">++ vers </w:t>
            </w:r>
            <w:proofErr w:type="spellStart"/>
            <w:r>
              <w:rPr>
                <w:color w:val="00B0F0"/>
                <w:sz w:val="18"/>
                <w:szCs w:val="18"/>
              </w:rPr>
              <w:t>Asycuda</w:t>
            </w:r>
            <w:proofErr w:type="spellEnd"/>
            <w:r>
              <w:rPr>
                <w:color w:val="00B0F0"/>
                <w:sz w:val="18"/>
                <w:szCs w:val="18"/>
              </w:rPr>
              <w:t xml:space="preserve"> World</w:t>
            </w:r>
          </w:p>
          <w:p w14:paraId="382747B3" w14:textId="77777777" w:rsidR="007B5828" w:rsidRDefault="008E3F19">
            <w:pPr>
              <w:spacing w:line="264" w:lineRule="auto"/>
              <w:rPr>
                <w:color w:val="00B0F0"/>
                <w:sz w:val="18"/>
                <w:szCs w:val="18"/>
              </w:rPr>
            </w:pPr>
            <w:r>
              <w:rPr>
                <w:color w:val="00B0F0"/>
                <w:sz w:val="18"/>
                <w:szCs w:val="18"/>
              </w:rPr>
              <w:t xml:space="preserve">Amélioration de GAMTAXNET pour une </w:t>
            </w:r>
            <w:r>
              <w:rPr>
                <w:color w:val="00B0F0"/>
                <w:sz w:val="18"/>
                <w:szCs w:val="18"/>
              </w:rPr>
              <w:t>meilleure administration fiscale</w:t>
            </w:r>
          </w:p>
          <w:p w14:paraId="382747B4" w14:textId="77777777" w:rsidR="007B5828" w:rsidRDefault="008E3F19">
            <w:pPr>
              <w:spacing w:line="264" w:lineRule="auto"/>
              <w:rPr>
                <w:color w:val="00B0F0"/>
                <w:sz w:val="18"/>
                <w:szCs w:val="18"/>
              </w:rPr>
            </w:pPr>
            <w:r>
              <w:rPr>
                <w:color w:val="00B0F0"/>
                <w:sz w:val="18"/>
                <w:szCs w:val="18"/>
              </w:rPr>
              <w:t>Classification économique des contribuables dans le GAMTAXNET</w:t>
            </w:r>
          </w:p>
          <w:p w14:paraId="382747B5" w14:textId="77777777" w:rsidR="007B5828" w:rsidRDefault="008E3F19">
            <w:pPr>
              <w:spacing w:line="264" w:lineRule="auto"/>
              <w:rPr>
                <w:color w:val="00B0F0"/>
                <w:sz w:val="18"/>
                <w:szCs w:val="18"/>
              </w:rPr>
            </w:pPr>
            <w:r>
              <w:rPr>
                <w:color w:val="00B0F0"/>
                <w:sz w:val="18"/>
                <w:szCs w:val="18"/>
              </w:rPr>
              <w:t>Migration d'</w:t>
            </w:r>
            <w:proofErr w:type="spellStart"/>
            <w:r>
              <w:rPr>
                <w:color w:val="00B0F0"/>
                <w:sz w:val="18"/>
                <w:szCs w:val="18"/>
              </w:rPr>
              <w:t>Epicor</w:t>
            </w:r>
            <w:proofErr w:type="spellEnd"/>
            <w:r>
              <w:rPr>
                <w:color w:val="00B0F0"/>
                <w:sz w:val="18"/>
                <w:szCs w:val="18"/>
              </w:rPr>
              <w:t xml:space="preserve"> 9 vers </w:t>
            </w:r>
            <w:proofErr w:type="spellStart"/>
            <w:r>
              <w:rPr>
                <w:color w:val="00B0F0"/>
                <w:sz w:val="18"/>
                <w:szCs w:val="18"/>
              </w:rPr>
              <w:t>Epicor</w:t>
            </w:r>
            <w:proofErr w:type="spellEnd"/>
            <w:r>
              <w:rPr>
                <w:color w:val="00B0F0"/>
                <w:sz w:val="18"/>
                <w:szCs w:val="18"/>
              </w:rPr>
              <w:t xml:space="preserve"> 10</w:t>
            </w:r>
          </w:p>
          <w:p w14:paraId="382747B6" w14:textId="77777777" w:rsidR="007B5828" w:rsidRDefault="008E3F19">
            <w:pPr>
              <w:spacing w:line="264" w:lineRule="auto"/>
              <w:rPr>
                <w:color w:val="00B0F0"/>
                <w:sz w:val="18"/>
                <w:szCs w:val="18"/>
              </w:rPr>
            </w:pPr>
            <w:proofErr w:type="gramStart"/>
            <w:r>
              <w:rPr>
                <w:color w:val="00B0F0"/>
                <w:sz w:val="18"/>
                <w:szCs w:val="18"/>
              </w:rPr>
              <w:t>et</w:t>
            </w:r>
            <w:proofErr w:type="gramEnd"/>
            <w:r>
              <w:rPr>
                <w:color w:val="00B0F0"/>
                <w:sz w:val="18"/>
                <w:szCs w:val="18"/>
              </w:rPr>
              <w:t xml:space="preserve"> rendre opérationnelle la gestion des actifs du SIGIF</w:t>
            </w:r>
          </w:p>
          <w:p w14:paraId="382747B7" w14:textId="77777777" w:rsidR="007B5828" w:rsidRDefault="008E3F19">
            <w:pPr>
              <w:spacing w:line="264" w:lineRule="auto"/>
              <w:rPr>
                <w:color w:val="00B0F0"/>
                <w:sz w:val="18"/>
                <w:szCs w:val="18"/>
              </w:rPr>
            </w:pPr>
            <w:r>
              <w:rPr>
                <w:color w:val="00B0F0"/>
                <w:sz w:val="18"/>
                <w:szCs w:val="18"/>
              </w:rPr>
              <w:t>Le tableau de bord des entreprises est en cours d'élaboration.</w:t>
            </w:r>
          </w:p>
          <w:p w14:paraId="382747B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7D2" w14:textId="77777777" w:rsidTr="00AB286D">
        <w:trPr>
          <w:trHeight w:val="3204"/>
        </w:trPr>
        <w:tc>
          <w:tcPr>
            <w:tcW w:w="2077" w:type="dxa"/>
            <w:tcBorders>
              <w:right w:val="single" w:sz="12" w:space="0" w:color="A1D5B2"/>
            </w:tcBorders>
          </w:tcPr>
          <w:p w14:paraId="382747BA" w14:textId="77777777" w:rsidR="007B5828" w:rsidRDefault="008E3F19">
            <w:pPr>
              <w:pBdr>
                <w:top w:val="nil"/>
                <w:left w:val="nil"/>
                <w:bottom w:val="nil"/>
                <w:right w:val="nil"/>
                <w:between w:val="nil"/>
              </w:pBdr>
              <w:spacing w:before="34" w:line="249" w:lineRule="auto"/>
              <w:ind w:left="90" w:right="16"/>
              <w:rPr>
                <w:color w:val="000000"/>
              </w:rPr>
            </w:pPr>
            <w:r>
              <w:rPr>
                <w:b/>
                <w:color w:val="636466"/>
              </w:rPr>
              <w:lastRenderedPageBreak/>
              <w:t xml:space="preserve">II.2.4. </w:t>
            </w:r>
            <w:r>
              <w:rPr>
                <w:color w:val="636466"/>
              </w:rPr>
              <w:t>Mettre en place un système de communication interne qui favorise le flux d'informations de la direction générale vers les services et vice versa.</w:t>
            </w:r>
          </w:p>
        </w:tc>
        <w:tc>
          <w:tcPr>
            <w:tcW w:w="2819" w:type="dxa"/>
            <w:tcBorders>
              <w:left w:val="single" w:sz="12" w:space="0" w:color="A1D5B2"/>
            </w:tcBorders>
          </w:tcPr>
          <w:p w14:paraId="382747BB" w14:textId="77777777" w:rsidR="007B5828" w:rsidRDefault="008E3F19">
            <w:pPr>
              <w:pBdr>
                <w:top w:val="nil"/>
                <w:left w:val="nil"/>
                <w:bottom w:val="nil"/>
                <w:right w:val="nil"/>
                <w:between w:val="nil"/>
              </w:pBdr>
              <w:tabs>
                <w:tab w:val="left" w:pos="1281"/>
              </w:tabs>
              <w:spacing w:before="34" w:line="249" w:lineRule="auto"/>
              <w:ind w:left="84" w:right="134"/>
              <w:rPr>
                <w:color w:val="000000"/>
              </w:rPr>
            </w:pPr>
            <w:r>
              <w:rPr>
                <w:color w:val="636466"/>
              </w:rPr>
              <w:t>L'administration dispose d'un système de communication interne, comprenant des mécanismes structurés (</w:t>
            </w:r>
            <w:r>
              <w:rPr>
                <w:color w:val="636466"/>
              </w:rPr>
              <w:t>par exemple : courrier électronique, intranet, Internet, SMS, etc.</w:t>
            </w:r>
          </w:p>
          <w:p w14:paraId="382747BC" w14:textId="77777777" w:rsidR="007B5828" w:rsidRDefault="008E3F19">
            <w:pPr>
              <w:pBdr>
                <w:top w:val="nil"/>
                <w:left w:val="nil"/>
                <w:bottom w:val="nil"/>
                <w:right w:val="nil"/>
                <w:between w:val="nil"/>
              </w:pBdr>
              <w:spacing w:before="5" w:line="249" w:lineRule="auto"/>
              <w:ind w:left="84" w:right="109"/>
              <w:rPr>
                <w:color w:val="000000"/>
              </w:rPr>
            </w:pPr>
            <w:proofErr w:type="gramStart"/>
            <w:r>
              <w:rPr>
                <w:color w:val="636466"/>
              </w:rPr>
              <w:t>où</w:t>
            </w:r>
            <w:proofErr w:type="gramEnd"/>
            <w:r>
              <w:rPr>
                <w:color w:val="636466"/>
              </w:rPr>
              <w:t xml:space="preserve"> le personnel a accès à des informations sur les questions de service et où les gestionnaires reçoivent également des informations des services.</w:t>
            </w:r>
          </w:p>
        </w:tc>
        <w:tc>
          <w:tcPr>
            <w:tcW w:w="331" w:type="dxa"/>
          </w:tcPr>
          <w:p w14:paraId="382747B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7B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B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7C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4" w:type="dxa"/>
            <w:tcBorders>
              <w:right w:val="single" w:sz="12" w:space="0" w:color="A1D5B2"/>
            </w:tcBorders>
          </w:tcPr>
          <w:p w14:paraId="382747C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9" w:type="dxa"/>
            <w:tcBorders>
              <w:left w:val="single" w:sz="12" w:space="0" w:color="A1D5B2"/>
            </w:tcBorders>
          </w:tcPr>
          <w:p w14:paraId="382747C2" w14:textId="77777777" w:rsidR="007B5828" w:rsidRDefault="008E3F19">
            <w:pPr>
              <w:pBdr>
                <w:top w:val="nil"/>
                <w:left w:val="nil"/>
                <w:bottom w:val="nil"/>
                <w:right w:val="nil"/>
                <w:between w:val="nil"/>
              </w:pBdr>
              <w:spacing w:before="34" w:line="249" w:lineRule="auto"/>
              <w:ind w:left="88" w:right="70"/>
              <w:rPr>
                <w:color w:val="000000"/>
              </w:rPr>
            </w:pPr>
            <w:r>
              <w:rPr>
                <w:color w:val="636466"/>
              </w:rPr>
              <w:t xml:space="preserve">Au moins 80 % des </w:t>
            </w:r>
            <w:r>
              <w:rPr>
                <w:color w:val="636466"/>
              </w:rPr>
              <w:t>informations relatives aux services sont diffusées par le biais de mécanismes structurés (par exemple : courrier électronique, intranet, internet, SMS, etc.</w:t>
            </w:r>
          </w:p>
          <w:p w14:paraId="382747C3" w14:textId="77777777" w:rsidR="007B5828" w:rsidRDefault="008E3F19">
            <w:pPr>
              <w:pBdr>
                <w:top w:val="nil"/>
                <w:left w:val="nil"/>
                <w:bottom w:val="nil"/>
                <w:right w:val="nil"/>
                <w:between w:val="nil"/>
              </w:pBdr>
              <w:spacing w:before="4"/>
              <w:ind w:left="88"/>
              <w:rPr>
                <w:color w:val="000000"/>
              </w:rPr>
            </w:pPr>
            <w:r>
              <w:rPr>
                <w:color w:val="636466"/>
              </w:rPr>
              <w:t>...).</w:t>
            </w:r>
          </w:p>
        </w:tc>
        <w:tc>
          <w:tcPr>
            <w:tcW w:w="299" w:type="dxa"/>
          </w:tcPr>
          <w:p w14:paraId="382747C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7C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7C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7C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53" w:type="dxa"/>
            <w:tcBorders>
              <w:right w:val="single" w:sz="34" w:space="0" w:color="A1D5B2"/>
            </w:tcBorders>
          </w:tcPr>
          <w:p w14:paraId="382747C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38" w:type="dxa"/>
            <w:tcBorders>
              <w:left w:val="single" w:sz="34" w:space="0" w:color="A1D5B2"/>
            </w:tcBorders>
          </w:tcPr>
          <w:p w14:paraId="382747C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7" w:type="dxa"/>
            <w:tcBorders>
              <w:right w:val="single" w:sz="8" w:space="0" w:color="A1D5B2"/>
            </w:tcBorders>
          </w:tcPr>
          <w:p w14:paraId="382747C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98" w:type="dxa"/>
            <w:tcBorders>
              <w:left w:val="single" w:sz="8" w:space="0" w:color="A1D5B2"/>
            </w:tcBorders>
          </w:tcPr>
          <w:p w14:paraId="382747CB" w14:textId="77777777" w:rsidR="007B5828" w:rsidRDefault="008E3F19">
            <w:pPr>
              <w:rPr>
                <w:color w:val="00B0F0"/>
                <w:sz w:val="20"/>
                <w:szCs w:val="20"/>
              </w:rPr>
            </w:pPr>
            <w:r>
              <w:rPr>
                <w:color w:val="00B0F0"/>
                <w:sz w:val="20"/>
                <w:szCs w:val="20"/>
              </w:rPr>
              <w:t xml:space="preserve">Institutionnalisation des structures de gouvernance (conseil </w:t>
            </w:r>
            <w:r>
              <w:rPr>
                <w:color w:val="00B0F0"/>
                <w:sz w:val="20"/>
                <w:szCs w:val="20"/>
              </w:rPr>
              <w:t>d'administration, direction générale, cadres supérieurs et réunions départementales)</w:t>
            </w:r>
          </w:p>
          <w:p w14:paraId="382747CC" w14:textId="77777777" w:rsidR="007B5828" w:rsidRDefault="008E3F19">
            <w:pPr>
              <w:rPr>
                <w:color w:val="00B0F0"/>
                <w:sz w:val="20"/>
                <w:szCs w:val="20"/>
              </w:rPr>
            </w:pPr>
            <w:r>
              <w:rPr>
                <w:color w:val="00B0F0"/>
                <w:sz w:val="20"/>
                <w:szCs w:val="20"/>
              </w:rPr>
              <w:t xml:space="preserve">Élaborer une stratégie de </w:t>
            </w:r>
            <w:r>
              <w:rPr>
                <w:color w:val="00B0F0"/>
              </w:rPr>
              <w:t xml:space="preserve">communication pour la </w:t>
            </w:r>
            <w:r>
              <w:rPr>
                <w:color w:val="00B0F0"/>
                <w:sz w:val="20"/>
                <w:szCs w:val="20"/>
              </w:rPr>
              <w:t>continuité des activités</w:t>
            </w:r>
          </w:p>
          <w:p w14:paraId="382747CD" w14:textId="77777777" w:rsidR="007B5828" w:rsidRDefault="007B5828">
            <w:pPr>
              <w:rPr>
                <w:color w:val="00B0F0"/>
                <w:sz w:val="20"/>
                <w:szCs w:val="20"/>
              </w:rPr>
            </w:pPr>
          </w:p>
          <w:p w14:paraId="382747CE" w14:textId="77777777" w:rsidR="007B5828" w:rsidRDefault="008E3F19">
            <w:pPr>
              <w:rPr>
                <w:color w:val="00B0F0"/>
                <w:sz w:val="20"/>
                <w:szCs w:val="20"/>
              </w:rPr>
            </w:pPr>
            <w:r>
              <w:rPr>
                <w:color w:val="00B0F0"/>
                <w:sz w:val="20"/>
                <w:szCs w:val="20"/>
              </w:rPr>
              <w:t>Mettre en œuvre la stratégie</w:t>
            </w:r>
          </w:p>
          <w:p w14:paraId="382747CF" w14:textId="77777777" w:rsidR="007B5828" w:rsidRDefault="007B5828">
            <w:pPr>
              <w:rPr>
                <w:color w:val="00B0F0"/>
                <w:sz w:val="20"/>
                <w:szCs w:val="20"/>
              </w:rPr>
            </w:pPr>
          </w:p>
          <w:p w14:paraId="382747D0" w14:textId="77777777" w:rsidR="007B5828" w:rsidRDefault="008E3F19">
            <w:pPr>
              <w:rPr>
                <w:color w:val="00B0F0"/>
                <w:sz w:val="20"/>
                <w:szCs w:val="20"/>
              </w:rPr>
            </w:pPr>
            <w:r>
              <w:rPr>
                <w:color w:val="00B0F0"/>
                <w:sz w:val="20"/>
                <w:szCs w:val="20"/>
              </w:rPr>
              <w:t>Améliorer et entretenir le site de reprise après sinistre</w:t>
            </w:r>
          </w:p>
          <w:p w14:paraId="382747D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7D3" w14:textId="77777777" w:rsidR="007B5828" w:rsidRDefault="007B5828">
      <w:pPr>
        <w:rPr>
          <w:rFonts w:ascii="Times New Roman" w:eastAsia="Times New Roman" w:hAnsi="Times New Roman" w:cs="Times New Roman"/>
          <w:sz w:val="20"/>
          <w:szCs w:val="20"/>
        </w:rPr>
        <w:sectPr w:rsidR="007B5828">
          <w:footerReference w:type="default" r:id="rId42"/>
          <w:pgSz w:w="18150" w:h="13040" w:orient="landscape"/>
          <w:pgMar w:top="1720" w:right="880" w:bottom="1620" w:left="520" w:header="0" w:footer="1421" w:gutter="0"/>
          <w:cols w:space="720"/>
        </w:sectPr>
      </w:pPr>
    </w:p>
    <w:p w14:paraId="382747D4" w14:textId="77777777" w:rsidR="007B5828" w:rsidRDefault="008E3F19">
      <w:pPr>
        <w:pBdr>
          <w:top w:val="nil"/>
          <w:left w:val="nil"/>
          <w:bottom w:val="nil"/>
          <w:right w:val="nil"/>
          <w:between w:val="nil"/>
        </w:pBdr>
        <w:spacing w:before="121"/>
        <w:ind w:left="4250" w:right="3014" w:hanging="2578"/>
        <w:rPr>
          <w:rFonts w:ascii="Tahoma" w:eastAsia="Tahoma" w:hAnsi="Tahoma" w:cs="Tahoma"/>
          <w:color w:val="000000"/>
          <w:sz w:val="24"/>
          <w:szCs w:val="24"/>
        </w:rPr>
      </w:pPr>
      <w:r>
        <w:rPr>
          <w:rFonts w:ascii="Tahoma" w:eastAsia="Tahoma" w:hAnsi="Tahoma" w:cs="Tahoma"/>
          <w:color w:val="231F20"/>
          <w:sz w:val="24"/>
          <w:szCs w:val="24"/>
        </w:rPr>
        <w:lastRenderedPageBreak/>
        <w:t>OBJECTIF OPÉRATIONNEL 2 : Gérer efficacement le processus de réforme et de modernisation pour assurer la performance de l'administration</w:t>
      </w:r>
    </w:p>
    <w:p w14:paraId="382747D5" w14:textId="77777777" w:rsidR="007B5828" w:rsidRDefault="007B5828">
      <w:pPr>
        <w:pBdr>
          <w:top w:val="nil"/>
          <w:left w:val="nil"/>
          <w:bottom w:val="nil"/>
          <w:right w:val="nil"/>
          <w:between w:val="nil"/>
        </w:pBdr>
        <w:rPr>
          <w:rFonts w:ascii="Tahoma" w:eastAsia="Tahoma" w:hAnsi="Tahoma" w:cs="Tahoma"/>
          <w:color w:val="000000"/>
          <w:sz w:val="17"/>
          <w:szCs w:val="17"/>
        </w:rPr>
      </w:pPr>
    </w:p>
    <w:tbl>
      <w:tblPr>
        <w:tblStyle w:val="ad"/>
        <w:tblW w:w="15296" w:type="dxa"/>
        <w:tblInd w:w="140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90"/>
        <w:gridCol w:w="2884"/>
        <w:gridCol w:w="299"/>
        <w:gridCol w:w="335"/>
        <w:gridCol w:w="324"/>
        <w:gridCol w:w="314"/>
        <w:gridCol w:w="617"/>
        <w:gridCol w:w="1105"/>
        <w:gridCol w:w="1022"/>
        <w:gridCol w:w="1968"/>
      </w:tblGrid>
      <w:tr w:rsidR="007B5828" w14:paraId="382747DE" w14:textId="77777777" w:rsidTr="00AB286D">
        <w:trPr>
          <w:trHeight w:val="433"/>
        </w:trPr>
        <w:tc>
          <w:tcPr>
            <w:tcW w:w="2584" w:type="dxa"/>
            <w:vMerge w:val="restart"/>
            <w:tcBorders>
              <w:right w:val="single" w:sz="24" w:space="0" w:color="A1D5B2"/>
            </w:tcBorders>
            <w:shd w:val="clear" w:color="auto" w:fill="EAF5EC"/>
          </w:tcPr>
          <w:p w14:paraId="382747D6"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7D7" w14:textId="77777777" w:rsidR="007B5828" w:rsidRDefault="008E3F19">
            <w:pPr>
              <w:pBdr>
                <w:top w:val="nil"/>
                <w:left w:val="nil"/>
                <w:bottom w:val="nil"/>
                <w:right w:val="nil"/>
                <w:between w:val="nil"/>
              </w:pBdr>
              <w:ind w:left="90"/>
              <w:rPr>
                <w:b/>
                <w:color w:val="000000"/>
                <w:sz w:val="24"/>
                <w:szCs w:val="24"/>
              </w:rPr>
            </w:pPr>
            <w:r>
              <w:rPr>
                <w:b/>
                <w:color w:val="231F20"/>
                <w:sz w:val="24"/>
                <w:szCs w:val="24"/>
              </w:rPr>
              <w:t>ACTIONS</w:t>
            </w:r>
          </w:p>
        </w:tc>
        <w:tc>
          <w:tcPr>
            <w:tcW w:w="3844" w:type="dxa"/>
            <w:gridSpan w:val="6"/>
            <w:tcBorders>
              <w:left w:val="single" w:sz="24" w:space="0" w:color="A1D5B2"/>
              <w:right w:val="single" w:sz="24" w:space="0" w:color="A1D5B2"/>
            </w:tcBorders>
            <w:shd w:val="clear" w:color="auto" w:fill="EAF5EC"/>
          </w:tcPr>
          <w:p w14:paraId="382747D8"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773" w:type="dxa"/>
            <w:gridSpan w:val="6"/>
            <w:tcBorders>
              <w:left w:val="single" w:sz="24" w:space="0" w:color="A1D5B2"/>
              <w:right w:val="single" w:sz="8" w:space="0" w:color="A1D5B2"/>
            </w:tcBorders>
            <w:shd w:val="clear" w:color="auto" w:fill="EAF5EC"/>
          </w:tcPr>
          <w:p w14:paraId="382747D9" w14:textId="77777777" w:rsidR="007B5828" w:rsidRDefault="008E3F19">
            <w:pPr>
              <w:pBdr>
                <w:top w:val="nil"/>
                <w:left w:val="nil"/>
                <w:bottom w:val="nil"/>
                <w:right w:val="nil"/>
                <w:between w:val="nil"/>
              </w:pBdr>
              <w:spacing w:before="29"/>
              <w:ind w:left="1650" w:right="1653"/>
              <w:jc w:val="center"/>
              <w:rPr>
                <w:b/>
                <w:color w:val="000000"/>
                <w:sz w:val="24"/>
                <w:szCs w:val="24"/>
              </w:rPr>
            </w:pPr>
            <w:r>
              <w:rPr>
                <w:b/>
                <w:color w:val="231F20"/>
                <w:sz w:val="24"/>
                <w:szCs w:val="24"/>
              </w:rPr>
              <w:t>RÉSULTATS</w:t>
            </w:r>
          </w:p>
        </w:tc>
        <w:tc>
          <w:tcPr>
            <w:tcW w:w="2127" w:type="dxa"/>
            <w:gridSpan w:val="2"/>
            <w:tcBorders>
              <w:left w:val="single" w:sz="8" w:space="0" w:color="A1D5B2"/>
              <w:right w:val="single" w:sz="12" w:space="0" w:color="A1D5B2"/>
            </w:tcBorders>
            <w:shd w:val="clear" w:color="auto" w:fill="EAF5EC"/>
          </w:tcPr>
          <w:p w14:paraId="382747DA" w14:textId="77777777" w:rsidR="007B5828" w:rsidRDefault="008E3F19">
            <w:pPr>
              <w:pBdr>
                <w:top w:val="nil"/>
                <w:left w:val="nil"/>
                <w:bottom w:val="nil"/>
                <w:right w:val="nil"/>
                <w:between w:val="nil"/>
              </w:pBdr>
              <w:spacing w:before="29"/>
              <w:ind w:left="268"/>
              <w:rPr>
                <w:b/>
                <w:color w:val="000000"/>
                <w:sz w:val="24"/>
                <w:szCs w:val="24"/>
              </w:rPr>
            </w:pPr>
            <w:r>
              <w:rPr>
                <w:b/>
                <w:color w:val="231F20"/>
                <w:sz w:val="24"/>
                <w:szCs w:val="24"/>
              </w:rPr>
              <w:t>CONTRAINTES</w:t>
            </w:r>
          </w:p>
        </w:tc>
        <w:tc>
          <w:tcPr>
            <w:tcW w:w="1968" w:type="dxa"/>
            <w:vMerge w:val="restart"/>
            <w:tcBorders>
              <w:left w:val="single" w:sz="12" w:space="0" w:color="A1D5B2"/>
            </w:tcBorders>
            <w:shd w:val="clear" w:color="auto" w:fill="EAF5EC"/>
          </w:tcPr>
          <w:p w14:paraId="382747DB"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7DC" w14:textId="77777777" w:rsidR="007B5828" w:rsidRDefault="008E3F19">
            <w:pPr>
              <w:pBdr>
                <w:top w:val="nil"/>
                <w:left w:val="nil"/>
                <w:bottom w:val="nil"/>
                <w:right w:val="nil"/>
                <w:between w:val="nil"/>
              </w:pBdr>
              <w:spacing w:line="249" w:lineRule="auto"/>
              <w:ind w:left="159" w:right="143" w:firstLine="82"/>
              <w:rPr>
                <w:b/>
                <w:color w:val="231F20"/>
                <w:sz w:val="24"/>
                <w:szCs w:val="24"/>
              </w:rPr>
            </w:pPr>
            <w:r>
              <w:rPr>
                <w:b/>
                <w:color w:val="231F20"/>
                <w:sz w:val="24"/>
                <w:szCs w:val="24"/>
              </w:rPr>
              <w:t>PRATIQUES NATIONALES</w:t>
            </w:r>
          </w:p>
          <w:p w14:paraId="382747DD" w14:textId="77777777" w:rsidR="007B5828" w:rsidRDefault="008E3F19">
            <w:pPr>
              <w:pBdr>
                <w:top w:val="nil"/>
                <w:left w:val="nil"/>
                <w:bottom w:val="nil"/>
                <w:right w:val="nil"/>
                <w:between w:val="nil"/>
              </w:pBdr>
              <w:spacing w:line="249" w:lineRule="auto"/>
              <w:ind w:left="159" w:right="143" w:firstLine="82"/>
              <w:rPr>
                <w:b/>
                <w:color w:val="000000"/>
                <w:sz w:val="24"/>
                <w:szCs w:val="24"/>
              </w:rPr>
            </w:pPr>
            <w:r>
              <w:rPr>
                <w:b/>
                <w:color w:val="231F20"/>
                <w:sz w:val="24"/>
                <w:szCs w:val="24"/>
              </w:rPr>
              <w:t>(STATUT)</w:t>
            </w:r>
          </w:p>
        </w:tc>
      </w:tr>
      <w:tr w:rsidR="007B5828" w14:paraId="382747E7" w14:textId="77777777" w:rsidTr="00AB286D">
        <w:trPr>
          <w:trHeight w:val="409"/>
        </w:trPr>
        <w:tc>
          <w:tcPr>
            <w:tcW w:w="2584" w:type="dxa"/>
            <w:vMerge/>
            <w:tcBorders>
              <w:right w:val="single" w:sz="24" w:space="0" w:color="A1D5B2"/>
            </w:tcBorders>
            <w:shd w:val="clear" w:color="auto" w:fill="EAF5EC"/>
          </w:tcPr>
          <w:p w14:paraId="382747DF"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7E0"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3" w:type="dxa"/>
            <w:gridSpan w:val="5"/>
            <w:tcBorders>
              <w:right w:val="single" w:sz="24" w:space="0" w:color="A1D5B2"/>
            </w:tcBorders>
            <w:shd w:val="clear" w:color="auto" w:fill="EAF5EC"/>
          </w:tcPr>
          <w:p w14:paraId="382747E1"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24" w:space="0" w:color="A1D5B2"/>
            </w:tcBorders>
            <w:shd w:val="clear" w:color="auto" w:fill="EAF5EC"/>
          </w:tcPr>
          <w:p w14:paraId="382747E2" w14:textId="77777777" w:rsidR="007B5828" w:rsidRDefault="008E3F19">
            <w:pPr>
              <w:pBdr>
                <w:top w:val="nil"/>
                <w:left w:val="nil"/>
                <w:bottom w:val="nil"/>
                <w:right w:val="nil"/>
                <w:between w:val="nil"/>
              </w:pBdr>
              <w:spacing w:before="29" w:line="249" w:lineRule="auto"/>
              <w:ind w:left="855" w:right="32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889" w:type="dxa"/>
            <w:gridSpan w:val="5"/>
            <w:tcBorders>
              <w:right w:val="single" w:sz="8" w:space="0" w:color="A1D5B2"/>
            </w:tcBorders>
            <w:shd w:val="clear" w:color="auto" w:fill="EAF5EC"/>
          </w:tcPr>
          <w:p w14:paraId="382747E3" w14:textId="77777777" w:rsidR="007B5828" w:rsidRDefault="008E3F19">
            <w:pPr>
              <w:pBdr>
                <w:top w:val="nil"/>
                <w:left w:val="nil"/>
                <w:bottom w:val="nil"/>
                <w:right w:val="nil"/>
                <w:between w:val="nil"/>
              </w:pBdr>
              <w:spacing w:before="29"/>
              <w:ind w:left="490"/>
              <w:rPr>
                <w:b/>
                <w:color w:val="000000"/>
                <w:sz w:val="24"/>
                <w:szCs w:val="24"/>
              </w:rPr>
            </w:pPr>
            <w:r>
              <w:rPr>
                <w:b/>
                <w:color w:val="231F20"/>
                <w:sz w:val="24"/>
                <w:szCs w:val="24"/>
              </w:rPr>
              <w:t>Niveau</w:t>
            </w:r>
          </w:p>
        </w:tc>
        <w:tc>
          <w:tcPr>
            <w:tcW w:w="1105" w:type="dxa"/>
            <w:vMerge w:val="restart"/>
            <w:tcBorders>
              <w:left w:val="single" w:sz="8" w:space="0" w:color="A1D5B2"/>
            </w:tcBorders>
            <w:shd w:val="clear" w:color="auto" w:fill="EAF5EC"/>
          </w:tcPr>
          <w:p w14:paraId="382747E4" w14:textId="77777777" w:rsidR="007B5828" w:rsidRDefault="008E3F19">
            <w:pPr>
              <w:pBdr>
                <w:top w:val="nil"/>
                <w:left w:val="nil"/>
                <w:bottom w:val="nil"/>
                <w:right w:val="nil"/>
                <w:between w:val="nil"/>
              </w:pBdr>
              <w:spacing w:before="38"/>
              <w:ind w:left="176"/>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7E5"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1968" w:type="dxa"/>
            <w:vMerge/>
            <w:tcBorders>
              <w:left w:val="single" w:sz="12" w:space="0" w:color="A1D5B2"/>
            </w:tcBorders>
            <w:shd w:val="clear" w:color="auto" w:fill="EAF5EC"/>
          </w:tcPr>
          <w:p w14:paraId="382747E6"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816" w14:textId="77777777" w:rsidTr="00AB286D">
        <w:trPr>
          <w:trHeight w:val="1005"/>
        </w:trPr>
        <w:tc>
          <w:tcPr>
            <w:tcW w:w="2584" w:type="dxa"/>
            <w:vMerge/>
            <w:tcBorders>
              <w:right w:val="single" w:sz="24" w:space="0" w:color="A1D5B2"/>
            </w:tcBorders>
            <w:shd w:val="clear" w:color="auto" w:fill="EAF5EC"/>
          </w:tcPr>
          <w:p w14:paraId="382747E8"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7E9"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7EA"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7EB"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7EC"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7ED"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7EE"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E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F0"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7F1"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7F2"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F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F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7F5"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7F6"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7F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7F8"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7F9"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90" w:type="dxa"/>
            <w:tcBorders>
              <w:right w:val="single" w:sz="24" w:space="0" w:color="A1D5B2"/>
            </w:tcBorders>
            <w:shd w:val="clear" w:color="auto" w:fill="EAF5EC"/>
          </w:tcPr>
          <w:p w14:paraId="382747FA"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7FB"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7FC"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7FD"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24" w:space="0" w:color="A1D5B2"/>
            </w:tcBorders>
            <w:shd w:val="clear" w:color="auto" w:fill="EAF5EC"/>
          </w:tcPr>
          <w:p w14:paraId="382747FE"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7FF"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800"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801"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802"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803"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804"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805"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1</w:t>
            </w:r>
          </w:p>
          <w:p w14:paraId="38274806"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9</w:t>
            </w:r>
          </w:p>
        </w:tc>
        <w:tc>
          <w:tcPr>
            <w:tcW w:w="324" w:type="dxa"/>
            <w:shd w:val="clear" w:color="auto" w:fill="EAF5EC"/>
          </w:tcPr>
          <w:p w14:paraId="38274807"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808"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809"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80A"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4" w:type="dxa"/>
            <w:shd w:val="clear" w:color="auto" w:fill="EAF5EC"/>
          </w:tcPr>
          <w:p w14:paraId="3827480B"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80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80D"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80E"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617" w:type="dxa"/>
            <w:tcBorders>
              <w:right w:val="single" w:sz="8" w:space="0" w:color="A1D5B2"/>
            </w:tcBorders>
            <w:shd w:val="clear" w:color="auto" w:fill="EAF5EC"/>
          </w:tcPr>
          <w:p w14:paraId="3827480F"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810"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811"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812"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05" w:type="dxa"/>
            <w:vMerge/>
            <w:tcBorders>
              <w:left w:val="single" w:sz="8" w:space="0" w:color="A1D5B2"/>
            </w:tcBorders>
            <w:shd w:val="clear" w:color="auto" w:fill="EAF5EC"/>
          </w:tcPr>
          <w:p w14:paraId="38274813"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814" w14:textId="77777777" w:rsidR="007B5828" w:rsidRDefault="007B5828">
            <w:pPr>
              <w:pBdr>
                <w:top w:val="nil"/>
                <w:left w:val="nil"/>
                <w:bottom w:val="nil"/>
                <w:right w:val="nil"/>
                <w:between w:val="nil"/>
              </w:pBdr>
              <w:spacing w:line="276" w:lineRule="auto"/>
              <w:rPr>
                <w:b/>
                <w:color w:val="000000"/>
                <w:sz w:val="20"/>
                <w:szCs w:val="20"/>
              </w:rPr>
            </w:pPr>
          </w:p>
        </w:tc>
        <w:tc>
          <w:tcPr>
            <w:tcW w:w="1968" w:type="dxa"/>
            <w:vMerge/>
            <w:tcBorders>
              <w:left w:val="single" w:sz="12" w:space="0" w:color="A1D5B2"/>
            </w:tcBorders>
            <w:shd w:val="clear" w:color="auto" w:fill="EAF5EC"/>
          </w:tcPr>
          <w:p w14:paraId="3827481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82B" w14:textId="77777777" w:rsidTr="00AB286D">
        <w:trPr>
          <w:trHeight w:val="2496"/>
        </w:trPr>
        <w:tc>
          <w:tcPr>
            <w:tcW w:w="2584" w:type="dxa"/>
            <w:tcBorders>
              <w:right w:val="single" w:sz="24" w:space="0" w:color="A1D5B2"/>
            </w:tcBorders>
          </w:tcPr>
          <w:p w14:paraId="38274817" w14:textId="77777777" w:rsidR="007B5828" w:rsidRDefault="008E3F19">
            <w:pPr>
              <w:pBdr>
                <w:top w:val="nil"/>
                <w:left w:val="nil"/>
                <w:bottom w:val="nil"/>
                <w:right w:val="nil"/>
                <w:between w:val="nil"/>
              </w:pBdr>
              <w:spacing w:before="34" w:line="249" w:lineRule="auto"/>
              <w:ind w:left="89" w:right="38"/>
              <w:rPr>
                <w:color w:val="000000"/>
              </w:rPr>
            </w:pPr>
            <w:r>
              <w:rPr>
                <w:b/>
                <w:color w:val="636466"/>
              </w:rPr>
              <w:t xml:space="preserve">II.2.5. </w:t>
            </w:r>
            <w:r>
              <w:rPr>
                <w:color w:val="636466"/>
              </w:rPr>
              <w:t>Élaborer un plan directeur pour la reprise rapide du fonctionnement de l'administration après une catastrophe (guerre, incendie, épidémies, catastrophes naturelles, etc.)</w:t>
            </w:r>
          </w:p>
        </w:tc>
        <w:tc>
          <w:tcPr>
            <w:tcW w:w="2281" w:type="dxa"/>
            <w:tcBorders>
              <w:left w:val="single" w:sz="24" w:space="0" w:color="A1D5B2"/>
            </w:tcBorders>
          </w:tcPr>
          <w:p w14:paraId="38274818" w14:textId="77777777" w:rsidR="007B5828" w:rsidRDefault="008E3F19">
            <w:pPr>
              <w:pBdr>
                <w:top w:val="nil"/>
                <w:left w:val="nil"/>
                <w:bottom w:val="nil"/>
                <w:right w:val="nil"/>
                <w:between w:val="nil"/>
              </w:pBdr>
              <w:spacing w:before="34" w:line="249" w:lineRule="auto"/>
              <w:ind w:left="71" w:right="90"/>
              <w:rPr>
                <w:color w:val="000000"/>
              </w:rPr>
            </w:pPr>
            <w:r>
              <w:rPr>
                <w:color w:val="636466"/>
              </w:rPr>
              <w:t xml:space="preserve">Un plan </w:t>
            </w:r>
            <w:r>
              <w:rPr>
                <w:color w:val="636466"/>
              </w:rPr>
              <w:t>directeur pour le rétablissement rapide du fonctionnement de l'administration après une catastrophe est disponible et prêt à être utilisé, et une simulation est effectuée au moins une fois par an.</w:t>
            </w:r>
          </w:p>
        </w:tc>
        <w:tc>
          <w:tcPr>
            <w:tcW w:w="331" w:type="dxa"/>
          </w:tcPr>
          <w:p w14:paraId="3827481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8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8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81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81E" w14:textId="77777777" w:rsidR="007B5828" w:rsidRDefault="008E3F19">
            <w:pPr>
              <w:pBdr>
                <w:top w:val="nil"/>
                <w:left w:val="nil"/>
                <w:bottom w:val="nil"/>
                <w:right w:val="nil"/>
                <w:between w:val="nil"/>
              </w:pBdr>
              <w:spacing w:before="34" w:line="249" w:lineRule="auto"/>
              <w:ind w:left="87" w:right="95"/>
              <w:rPr>
                <w:color w:val="000000"/>
              </w:rPr>
            </w:pPr>
            <w:r>
              <w:rPr>
                <w:color w:val="636466"/>
              </w:rPr>
              <w:t>Au moins 80 % des services sont susceptibles de fonct</w:t>
            </w:r>
            <w:r>
              <w:rPr>
                <w:color w:val="636466"/>
              </w:rPr>
              <w:t>ionner en temps utile pour assurer la continuité du système après un sinistre.</w:t>
            </w:r>
          </w:p>
        </w:tc>
        <w:tc>
          <w:tcPr>
            <w:tcW w:w="299" w:type="dxa"/>
          </w:tcPr>
          <w:p w14:paraId="3827481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82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2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82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17" w:type="dxa"/>
            <w:tcBorders>
              <w:right w:val="single" w:sz="8" w:space="0" w:color="A1D5B2"/>
            </w:tcBorders>
          </w:tcPr>
          <w:p w14:paraId="3827482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8" w:space="0" w:color="A1D5B2"/>
            </w:tcBorders>
          </w:tcPr>
          <w:p w14:paraId="3827482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82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68" w:type="dxa"/>
            <w:tcBorders>
              <w:left w:val="single" w:sz="12" w:space="0" w:color="A1D5B2"/>
            </w:tcBorders>
          </w:tcPr>
          <w:p w14:paraId="38274826" w14:textId="77777777" w:rsidR="007B5828" w:rsidRDefault="008E3F19">
            <w:pPr>
              <w:rPr>
                <w:color w:val="00B0F0"/>
                <w:sz w:val="20"/>
                <w:szCs w:val="20"/>
              </w:rPr>
            </w:pPr>
            <w:r>
              <w:rPr>
                <w:color w:val="00B0F0"/>
                <w:sz w:val="20"/>
                <w:szCs w:val="20"/>
              </w:rPr>
              <w:t xml:space="preserve">Planifier l'élaboration d'un plan de continuité des activités </w:t>
            </w:r>
          </w:p>
          <w:p w14:paraId="38274827" w14:textId="77777777" w:rsidR="007B5828" w:rsidRDefault="008E3F19">
            <w:pPr>
              <w:rPr>
                <w:color w:val="00B0F0"/>
                <w:sz w:val="20"/>
                <w:szCs w:val="20"/>
              </w:rPr>
            </w:pPr>
            <w:r>
              <w:rPr>
                <w:color w:val="00B0F0"/>
                <w:sz w:val="20"/>
                <w:szCs w:val="20"/>
              </w:rPr>
              <w:t>Élaborer une stratégie de continuité des activités de l'entreprise</w:t>
            </w:r>
          </w:p>
          <w:p w14:paraId="38274828" w14:textId="77777777" w:rsidR="007B5828" w:rsidRDefault="008E3F19">
            <w:pPr>
              <w:rPr>
                <w:color w:val="00B0F0"/>
                <w:sz w:val="20"/>
                <w:szCs w:val="20"/>
              </w:rPr>
            </w:pPr>
            <w:r>
              <w:rPr>
                <w:color w:val="00B0F0"/>
                <w:sz w:val="20"/>
                <w:szCs w:val="20"/>
              </w:rPr>
              <w:t>Mettre en œuvre la stratégie</w:t>
            </w:r>
          </w:p>
          <w:p w14:paraId="38274829" w14:textId="77777777" w:rsidR="007B5828" w:rsidRDefault="008E3F19">
            <w:pPr>
              <w:rPr>
                <w:color w:val="00B0F0"/>
                <w:sz w:val="20"/>
                <w:szCs w:val="20"/>
              </w:rPr>
            </w:pPr>
            <w:r>
              <w:rPr>
                <w:color w:val="00B0F0"/>
                <w:sz w:val="20"/>
                <w:szCs w:val="20"/>
              </w:rPr>
              <w:t>Améliorer et entretenir le site de reprise après sinistre</w:t>
            </w:r>
          </w:p>
          <w:p w14:paraId="3827482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83C" w14:textId="77777777" w:rsidTr="00AB286D">
        <w:trPr>
          <w:trHeight w:val="1752"/>
        </w:trPr>
        <w:tc>
          <w:tcPr>
            <w:tcW w:w="2584" w:type="dxa"/>
            <w:tcBorders>
              <w:right w:val="single" w:sz="24" w:space="0" w:color="A1D5B2"/>
            </w:tcBorders>
          </w:tcPr>
          <w:p w14:paraId="3827482C" w14:textId="77777777" w:rsidR="007B5828" w:rsidRDefault="008E3F19">
            <w:pPr>
              <w:pBdr>
                <w:top w:val="nil"/>
                <w:left w:val="nil"/>
                <w:bottom w:val="nil"/>
                <w:right w:val="nil"/>
                <w:between w:val="nil"/>
              </w:pBdr>
              <w:spacing w:before="34" w:line="249" w:lineRule="auto"/>
              <w:ind w:left="89" w:right="453"/>
              <w:rPr>
                <w:color w:val="000000"/>
              </w:rPr>
            </w:pPr>
            <w:r>
              <w:rPr>
                <w:b/>
                <w:color w:val="636466"/>
              </w:rPr>
              <w:t xml:space="preserve">II.2.6. </w:t>
            </w:r>
            <w:r>
              <w:rPr>
                <w:color w:val="636466"/>
              </w:rPr>
              <w:t>Élaborer une politique de sécurité informatique.</w:t>
            </w:r>
          </w:p>
        </w:tc>
        <w:tc>
          <w:tcPr>
            <w:tcW w:w="2281" w:type="dxa"/>
            <w:tcBorders>
              <w:left w:val="single" w:sz="24" w:space="0" w:color="A1D5B2"/>
            </w:tcBorders>
          </w:tcPr>
          <w:p w14:paraId="3827482D" w14:textId="77777777" w:rsidR="007B5828" w:rsidRDefault="008E3F19">
            <w:pPr>
              <w:pBdr>
                <w:top w:val="nil"/>
                <w:left w:val="nil"/>
                <w:bottom w:val="nil"/>
                <w:right w:val="nil"/>
                <w:between w:val="nil"/>
              </w:pBdr>
              <w:spacing w:before="34" w:line="249" w:lineRule="auto"/>
              <w:ind w:left="71" w:right="58"/>
              <w:rPr>
                <w:color w:val="000000"/>
              </w:rPr>
            </w:pPr>
            <w:r>
              <w:rPr>
                <w:color w:val="636466"/>
              </w:rPr>
              <w:t>Une politique de sécurité informatique est disponible et régulièrement non actualisée.</w:t>
            </w:r>
          </w:p>
        </w:tc>
        <w:tc>
          <w:tcPr>
            <w:tcW w:w="331" w:type="dxa"/>
          </w:tcPr>
          <w:p w14:paraId="3827482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8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83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83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833" w14:textId="77777777" w:rsidR="007B5828" w:rsidRDefault="008E3F19">
            <w:pPr>
              <w:pBdr>
                <w:top w:val="nil"/>
                <w:left w:val="nil"/>
                <w:bottom w:val="nil"/>
                <w:right w:val="nil"/>
                <w:between w:val="nil"/>
              </w:pBdr>
              <w:spacing w:before="34" w:line="249" w:lineRule="auto"/>
              <w:ind w:left="87" w:right="328"/>
              <w:rPr>
                <w:color w:val="000000"/>
              </w:rPr>
            </w:pPr>
            <w:r>
              <w:rPr>
                <w:color w:val="636466"/>
              </w:rPr>
              <w:t xml:space="preserve">Le système informatique de </w:t>
            </w:r>
            <w:r>
              <w:rPr>
                <w:color w:val="636466"/>
              </w:rPr>
              <w:t>l'administration est protégé contre toute intrusion malveillante interne ou externe.</w:t>
            </w:r>
          </w:p>
        </w:tc>
        <w:tc>
          <w:tcPr>
            <w:tcW w:w="299" w:type="dxa"/>
          </w:tcPr>
          <w:p w14:paraId="3827483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83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3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83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17" w:type="dxa"/>
            <w:tcBorders>
              <w:right w:val="single" w:sz="8" w:space="0" w:color="A1D5B2"/>
            </w:tcBorders>
          </w:tcPr>
          <w:p w14:paraId="3827483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8" w:space="0" w:color="A1D5B2"/>
            </w:tcBorders>
          </w:tcPr>
          <w:p w14:paraId="3827483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83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68" w:type="dxa"/>
            <w:tcBorders>
              <w:left w:val="single" w:sz="12" w:space="0" w:color="A1D5B2"/>
            </w:tcBorders>
          </w:tcPr>
          <w:p w14:paraId="3827483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Mise en place d'une politique en matière de TIC et intégration des questions de sécurité dans cette politique</w:t>
            </w:r>
          </w:p>
        </w:tc>
      </w:tr>
      <w:tr w:rsidR="007B5828" w14:paraId="3827484F" w14:textId="77777777" w:rsidTr="00AB286D">
        <w:trPr>
          <w:trHeight w:val="2267"/>
        </w:trPr>
        <w:tc>
          <w:tcPr>
            <w:tcW w:w="2584" w:type="dxa"/>
            <w:tcBorders>
              <w:right w:val="single" w:sz="24" w:space="0" w:color="A1D5B2"/>
            </w:tcBorders>
          </w:tcPr>
          <w:p w14:paraId="3827483D" w14:textId="77777777" w:rsidR="007B5828" w:rsidRDefault="008E3F19">
            <w:pPr>
              <w:pBdr>
                <w:top w:val="nil"/>
                <w:left w:val="nil"/>
                <w:bottom w:val="nil"/>
                <w:right w:val="nil"/>
                <w:between w:val="nil"/>
              </w:pBdr>
              <w:spacing w:before="34" w:line="249" w:lineRule="auto"/>
              <w:ind w:left="90" w:right="37"/>
              <w:rPr>
                <w:color w:val="000000"/>
              </w:rPr>
            </w:pPr>
            <w:r>
              <w:rPr>
                <w:b/>
                <w:color w:val="636466"/>
              </w:rPr>
              <w:lastRenderedPageBreak/>
              <w:t xml:space="preserve">II.2.7. </w:t>
            </w:r>
            <w:r>
              <w:rPr>
                <w:color w:val="636466"/>
              </w:rPr>
              <w:t xml:space="preserve">Réaliser périodiquement des enquêtes </w:t>
            </w:r>
            <w:r>
              <w:rPr>
                <w:color w:val="636466"/>
              </w:rPr>
              <w:t>d'opinion sur le niveau de satisfaction des clients à l'égard des services de l'administration douanière.</w:t>
            </w:r>
          </w:p>
        </w:tc>
        <w:tc>
          <w:tcPr>
            <w:tcW w:w="2281" w:type="dxa"/>
            <w:tcBorders>
              <w:left w:val="single" w:sz="24" w:space="0" w:color="A1D5B2"/>
            </w:tcBorders>
          </w:tcPr>
          <w:p w14:paraId="3827483E" w14:textId="77777777" w:rsidR="007B5828" w:rsidRDefault="008E3F19">
            <w:pPr>
              <w:pBdr>
                <w:top w:val="nil"/>
                <w:left w:val="nil"/>
                <w:bottom w:val="nil"/>
                <w:right w:val="nil"/>
                <w:between w:val="nil"/>
              </w:pBdr>
              <w:spacing w:before="34" w:line="249" w:lineRule="auto"/>
              <w:ind w:left="71" w:right="83"/>
              <w:rPr>
                <w:color w:val="000000"/>
              </w:rPr>
            </w:pPr>
            <w:r>
              <w:rPr>
                <w:color w:val="636466"/>
              </w:rPr>
              <w:t>Les résultats des enquêtes d'opinion auprès des clients/utilisateurs sont disponibles et des mesures sont prises pour améliorer en permanence leur niv</w:t>
            </w:r>
            <w:r>
              <w:rPr>
                <w:color w:val="636466"/>
              </w:rPr>
              <w:t>eau de satisfaction.</w:t>
            </w:r>
          </w:p>
        </w:tc>
        <w:tc>
          <w:tcPr>
            <w:tcW w:w="331" w:type="dxa"/>
          </w:tcPr>
          <w:p w14:paraId="3827483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84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4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84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84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844" w14:textId="77777777" w:rsidR="007B5828" w:rsidRDefault="008E3F19">
            <w:pPr>
              <w:pBdr>
                <w:top w:val="nil"/>
                <w:left w:val="nil"/>
                <w:bottom w:val="nil"/>
                <w:right w:val="nil"/>
                <w:between w:val="nil"/>
              </w:pBdr>
              <w:spacing w:before="34" w:line="249" w:lineRule="auto"/>
              <w:ind w:left="87" w:right="108"/>
              <w:rPr>
                <w:color w:val="000000"/>
              </w:rPr>
            </w:pPr>
            <w:r>
              <w:rPr>
                <w:color w:val="636466"/>
              </w:rPr>
              <w:t>Au moins 70 % des clients/utilisateurs sont satisfaits de la qualité des services douaniers.</w:t>
            </w:r>
          </w:p>
        </w:tc>
        <w:tc>
          <w:tcPr>
            <w:tcW w:w="299" w:type="dxa"/>
          </w:tcPr>
          <w:p w14:paraId="3827484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84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4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84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17" w:type="dxa"/>
            <w:tcBorders>
              <w:right w:val="single" w:sz="8" w:space="0" w:color="A1D5B2"/>
            </w:tcBorders>
          </w:tcPr>
          <w:p w14:paraId="3827484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5" w:type="dxa"/>
            <w:tcBorders>
              <w:left w:val="single" w:sz="8" w:space="0" w:color="A1D5B2"/>
            </w:tcBorders>
          </w:tcPr>
          <w:p w14:paraId="3827484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84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68" w:type="dxa"/>
            <w:tcBorders>
              <w:left w:val="single" w:sz="12" w:space="0" w:color="A1D5B2"/>
            </w:tcBorders>
          </w:tcPr>
          <w:p w14:paraId="3827484C" w14:textId="77777777" w:rsidR="007B5828" w:rsidRDefault="008E3F19">
            <w:pPr>
              <w:spacing w:line="264" w:lineRule="auto"/>
              <w:rPr>
                <w:color w:val="00B0F0"/>
              </w:rPr>
            </w:pPr>
            <w:r>
              <w:rPr>
                <w:color w:val="00B0F0"/>
              </w:rPr>
              <w:t>Étude sur la prestation et la perception des services réalisée tous les trois ans</w:t>
            </w:r>
          </w:p>
          <w:p w14:paraId="3827484D" w14:textId="77777777" w:rsidR="007B5828" w:rsidRDefault="007B5828">
            <w:pPr>
              <w:spacing w:line="264" w:lineRule="auto"/>
              <w:rPr>
                <w:color w:val="00B0F0"/>
              </w:rPr>
            </w:pPr>
          </w:p>
          <w:p w14:paraId="3827484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La prochaine étude est prévue pour 2019</w:t>
            </w:r>
          </w:p>
        </w:tc>
      </w:tr>
    </w:tbl>
    <w:p w14:paraId="38274850" w14:textId="77777777" w:rsidR="007B5828" w:rsidRDefault="007B5828">
      <w:pPr>
        <w:rPr>
          <w:rFonts w:ascii="Times New Roman" w:eastAsia="Times New Roman" w:hAnsi="Times New Roman" w:cs="Times New Roman"/>
          <w:sz w:val="20"/>
          <w:szCs w:val="20"/>
        </w:rPr>
        <w:sectPr w:rsidR="007B5828">
          <w:footerReference w:type="default" r:id="rId43"/>
          <w:pgSz w:w="18150" w:h="13040" w:orient="landscape"/>
          <w:pgMar w:top="1720" w:right="880" w:bottom="1620" w:left="520" w:header="0" w:footer="1421" w:gutter="0"/>
          <w:cols w:space="720"/>
        </w:sectPr>
      </w:pPr>
    </w:p>
    <w:p w14:paraId="38274851" w14:textId="77777777" w:rsidR="007B5828" w:rsidRDefault="008E3F19">
      <w:pPr>
        <w:pBdr>
          <w:top w:val="nil"/>
          <w:left w:val="nil"/>
          <w:bottom w:val="nil"/>
          <w:right w:val="nil"/>
          <w:between w:val="nil"/>
        </w:pBdr>
        <w:spacing w:before="16"/>
        <w:ind w:left="3951" w:right="3249" w:hanging="2578"/>
        <w:rPr>
          <w:rFonts w:ascii="Tahoma" w:eastAsia="Tahoma" w:hAnsi="Tahoma" w:cs="Tahoma"/>
          <w:color w:val="000000"/>
          <w:sz w:val="24"/>
          <w:szCs w:val="24"/>
        </w:rPr>
      </w:pPr>
      <w:r>
        <w:rPr>
          <w:rFonts w:ascii="Tahoma" w:eastAsia="Tahoma" w:hAnsi="Tahoma" w:cs="Tahoma"/>
          <w:color w:val="231F20"/>
          <w:sz w:val="24"/>
          <w:szCs w:val="24"/>
        </w:rPr>
        <w:lastRenderedPageBreak/>
        <w:t>OBJECTIF OPÉRATIONNEL 2 : Gérer efficacement le processus de réforme et de modernisation pour assurer la performance de l'administration</w:t>
      </w:r>
    </w:p>
    <w:p w14:paraId="38274852" w14:textId="77777777" w:rsidR="007B5828" w:rsidRDefault="007B5828">
      <w:pPr>
        <w:pBdr>
          <w:top w:val="nil"/>
          <w:left w:val="nil"/>
          <w:bottom w:val="nil"/>
          <w:right w:val="nil"/>
          <w:between w:val="nil"/>
        </w:pBdr>
        <w:spacing w:after="1"/>
        <w:rPr>
          <w:rFonts w:ascii="Tahoma" w:eastAsia="Tahoma" w:hAnsi="Tahoma" w:cs="Tahoma"/>
          <w:color w:val="000000"/>
          <w:sz w:val="17"/>
          <w:szCs w:val="17"/>
        </w:rPr>
      </w:pPr>
    </w:p>
    <w:tbl>
      <w:tblPr>
        <w:tblStyle w:val="ae"/>
        <w:tblW w:w="16039" w:type="dxa"/>
        <w:tblInd w:w="110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994"/>
        <w:gridCol w:w="2280"/>
        <w:gridCol w:w="412"/>
        <w:gridCol w:w="306"/>
        <w:gridCol w:w="324"/>
        <w:gridCol w:w="312"/>
        <w:gridCol w:w="295"/>
        <w:gridCol w:w="2883"/>
        <w:gridCol w:w="501"/>
        <w:gridCol w:w="335"/>
        <w:gridCol w:w="324"/>
        <w:gridCol w:w="314"/>
        <w:gridCol w:w="635"/>
        <w:gridCol w:w="11"/>
        <w:gridCol w:w="1090"/>
        <w:gridCol w:w="11"/>
        <w:gridCol w:w="1010"/>
        <w:gridCol w:w="11"/>
        <w:gridCol w:w="1975"/>
        <w:gridCol w:w="16"/>
      </w:tblGrid>
      <w:tr w:rsidR="007B5828" w14:paraId="3827485B" w14:textId="77777777" w:rsidTr="006251D7">
        <w:trPr>
          <w:trHeight w:val="433"/>
        </w:trPr>
        <w:tc>
          <w:tcPr>
            <w:tcW w:w="2996" w:type="dxa"/>
            <w:vMerge w:val="restart"/>
            <w:tcBorders>
              <w:right w:val="single" w:sz="24" w:space="0" w:color="A1D5B2"/>
            </w:tcBorders>
            <w:shd w:val="clear" w:color="auto" w:fill="EAF5EC"/>
          </w:tcPr>
          <w:p w14:paraId="38274853"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854" w14:textId="72A15480" w:rsidR="007B5828" w:rsidRDefault="00AB286D">
            <w:pPr>
              <w:pBdr>
                <w:top w:val="nil"/>
                <w:left w:val="nil"/>
                <w:bottom w:val="nil"/>
                <w:right w:val="nil"/>
                <w:between w:val="nil"/>
              </w:pBdr>
              <w:spacing w:line="249" w:lineRule="auto"/>
              <w:ind w:left="599" w:right="538" w:firstLine="81"/>
              <w:rPr>
                <w:b/>
                <w:color w:val="000000"/>
                <w:sz w:val="24"/>
                <w:szCs w:val="24"/>
              </w:rPr>
            </w:pPr>
            <w:r>
              <w:rPr>
                <w:b/>
                <w:color w:val="231F20"/>
                <w:sz w:val="24"/>
                <w:szCs w:val="24"/>
              </w:rPr>
              <w:t>ACTIONS</w:t>
            </w:r>
          </w:p>
        </w:tc>
        <w:tc>
          <w:tcPr>
            <w:tcW w:w="3930" w:type="dxa"/>
            <w:gridSpan w:val="6"/>
            <w:tcBorders>
              <w:left w:val="single" w:sz="24" w:space="0" w:color="A1D5B2"/>
              <w:right w:val="single" w:sz="24" w:space="0" w:color="A1D5B2"/>
            </w:tcBorders>
            <w:shd w:val="clear" w:color="auto" w:fill="EAF5EC"/>
          </w:tcPr>
          <w:p w14:paraId="38274855"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5004" w:type="dxa"/>
            <w:gridSpan w:val="7"/>
            <w:tcBorders>
              <w:left w:val="single" w:sz="24" w:space="0" w:color="A1D5B2"/>
              <w:right w:val="single" w:sz="34" w:space="0" w:color="A1D5B2"/>
            </w:tcBorders>
            <w:shd w:val="clear" w:color="auto" w:fill="EAF5EC"/>
          </w:tcPr>
          <w:p w14:paraId="38274856" w14:textId="77777777" w:rsidR="007B5828" w:rsidRDefault="008E3F19">
            <w:pPr>
              <w:pBdr>
                <w:top w:val="nil"/>
                <w:left w:val="nil"/>
                <w:bottom w:val="nil"/>
                <w:right w:val="nil"/>
                <w:between w:val="nil"/>
              </w:pBdr>
              <w:spacing w:before="29"/>
              <w:ind w:left="1649" w:right="1627"/>
              <w:jc w:val="center"/>
              <w:rPr>
                <w:b/>
                <w:color w:val="000000"/>
                <w:sz w:val="24"/>
                <w:szCs w:val="24"/>
              </w:rPr>
            </w:pPr>
            <w:r>
              <w:rPr>
                <w:b/>
                <w:color w:val="231F20"/>
                <w:sz w:val="24"/>
                <w:szCs w:val="24"/>
              </w:rPr>
              <w:t>RÉSULTATS</w:t>
            </w:r>
          </w:p>
        </w:tc>
        <w:tc>
          <w:tcPr>
            <w:tcW w:w="2122" w:type="dxa"/>
            <w:gridSpan w:val="4"/>
            <w:tcBorders>
              <w:left w:val="single" w:sz="34" w:space="0" w:color="A1D5B2"/>
              <w:right w:val="single" w:sz="12" w:space="0" w:color="A1D5B2"/>
            </w:tcBorders>
            <w:shd w:val="clear" w:color="auto" w:fill="EAF5EC"/>
          </w:tcPr>
          <w:p w14:paraId="38274857" w14:textId="77777777" w:rsidR="007B5828" w:rsidRDefault="008E3F19">
            <w:pPr>
              <w:pBdr>
                <w:top w:val="nil"/>
                <w:left w:val="nil"/>
                <w:bottom w:val="nil"/>
                <w:right w:val="nil"/>
                <w:between w:val="nil"/>
              </w:pBdr>
              <w:spacing w:before="29"/>
              <w:ind w:left="231"/>
              <w:rPr>
                <w:b/>
                <w:color w:val="000000"/>
                <w:sz w:val="24"/>
                <w:szCs w:val="24"/>
              </w:rPr>
            </w:pPr>
            <w:r>
              <w:rPr>
                <w:b/>
                <w:color w:val="231F20"/>
                <w:sz w:val="24"/>
                <w:szCs w:val="24"/>
              </w:rPr>
              <w:t>CONTRAINTES</w:t>
            </w:r>
          </w:p>
        </w:tc>
        <w:tc>
          <w:tcPr>
            <w:tcW w:w="1987" w:type="dxa"/>
            <w:gridSpan w:val="2"/>
            <w:vMerge w:val="restart"/>
            <w:tcBorders>
              <w:left w:val="single" w:sz="12" w:space="0" w:color="A1D5B2"/>
            </w:tcBorders>
            <w:shd w:val="clear" w:color="auto" w:fill="EAF5EC"/>
          </w:tcPr>
          <w:p w14:paraId="38274858"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859" w14:textId="77777777" w:rsidR="007B5828" w:rsidRDefault="008E3F19">
            <w:pPr>
              <w:pBdr>
                <w:top w:val="nil"/>
                <w:left w:val="nil"/>
                <w:bottom w:val="nil"/>
                <w:right w:val="nil"/>
                <w:between w:val="nil"/>
              </w:pBdr>
              <w:spacing w:line="249" w:lineRule="auto"/>
              <w:ind w:left="160" w:right="141" w:firstLine="82"/>
              <w:rPr>
                <w:b/>
                <w:color w:val="231F20"/>
                <w:sz w:val="24"/>
                <w:szCs w:val="24"/>
              </w:rPr>
            </w:pPr>
            <w:r>
              <w:rPr>
                <w:b/>
                <w:color w:val="231F20"/>
                <w:sz w:val="24"/>
                <w:szCs w:val="24"/>
              </w:rPr>
              <w:t>PRATIQUES NATIONALES</w:t>
            </w:r>
          </w:p>
          <w:p w14:paraId="3827485A" w14:textId="77777777" w:rsidR="007B5828" w:rsidRDefault="008E3F19">
            <w:pPr>
              <w:pBdr>
                <w:top w:val="nil"/>
                <w:left w:val="nil"/>
                <w:bottom w:val="nil"/>
                <w:right w:val="nil"/>
                <w:between w:val="nil"/>
              </w:pBdr>
              <w:spacing w:line="249" w:lineRule="auto"/>
              <w:ind w:left="160" w:right="141" w:firstLine="82"/>
              <w:rPr>
                <w:b/>
                <w:color w:val="000000"/>
                <w:sz w:val="24"/>
                <w:szCs w:val="24"/>
              </w:rPr>
            </w:pPr>
            <w:r>
              <w:rPr>
                <w:b/>
                <w:color w:val="231F20"/>
                <w:sz w:val="24"/>
                <w:szCs w:val="24"/>
              </w:rPr>
              <w:t>(STATUT)</w:t>
            </w:r>
          </w:p>
        </w:tc>
      </w:tr>
      <w:tr w:rsidR="007B5828" w14:paraId="38274864" w14:textId="77777777" w:rsidTr="006251D7">
        <w:trPr>
          <w:trHeight w:val="409"/>
        </w:trPr>
        <w:tc>
          <w:tcPr>
            <w:tcW w:w="2996" w:type="dxa"/>
            <w:vMerge/>
            <w:tcBorders>
              <w:right w:val="single" w:sz="24" w:space="0" w:color="A1D5B2"/>
            </w:tcBorders>
            <w:shd w:val="clear" w:color="auto" w:fill="EAF5EC"/>
          </w:tcPr>
          <w:p w14:paraId="3827485C"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85D"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649" w:type="dxa"/>
            <w:gridSpan w:val="5"/>
            <w:tcBorders>
              <w:right w:val="single" w:sz="24" w:space="0" w:color="A1D5B2"/>
            </w:tcBorders>
            <w:shd w:val="clear" w:color="auto" w:fill="EAF5EC"/>
          </w:tcPr>
          <w:p w14:paraId="3827485E"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tcBorders>
              <w:left w:val="single" w:sz="24" w:space="0" w:color="A1D5B2"/>
            </w:tcBorders>
            <w:shd w:val="clear" w:color="auto" w:fill="EAF5EC"/>
          </w:tcPr>
          <w:p w14:paraId="3827485F" w14:textId="77777777" w:rsidR="007B5828" w:rsidRDefault="008E3F19">
            <w:pPr>
              <w:pBdr>
                <w:top w:val="nil"/>
                <w:left w:val="nil"/>
                <w:bottom w:val="nil"/>
                <w:right w:val="nil"/>
                <w:between w:val="nil"/>
              </w:pBdr>
              <w:spacing w:before="29" w:line="249" w:lineRule="auto"/>
              <w:ind w:left="855" w:right="32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120" w:type="dxa"/>
            <w:gridSpan w:val="6"/>
            <w:tcBorders>
              <w:right w:val="single" w:sz="34" w:space="0" w:color="A1D5B2"/>
            </w:tcBorders>
            <w:shd w:val="clear" w:color="auto" w:fill="EAF5EC"/>
          </w:tcPr>
          <w:p w14:paraId="38274860" w14:textId="77777777" w:rsidR="007B5828" w:rsidRDefault="008E3F19">
            <w:pPr>
              <w:pBdr>
                <w:top w:val="nil"/>
                <w:left w:val="nil"/>
                <w:bottom w:val="nil"/>
                <w:right w:val="nil"/>
                <w:between w:val="nil"/>
              </w:pBdr>
              <w:spacing w:before="29"/>
              <w:ind w:left="490"/>
              <w:rPr>
                <w:b/>
                <w:color w:val="000000"/>
                <w:sz w:val="24"/>
                <w:szCs w:val="24"/>
              </w:rPr>
            </w:pPr>
            <w:r>
              <w:rPr>
                <w:b/>
                <w:color w:val="231F20"/>
                <w:sz w:val="24"/>
                <w:szCs w:val="24"/>
              </w:rPr>
              <w:t>Niveau</w:t>
            </w:r>
          </w:p>
        </w:tc>
        <w:tc>
          <w:tcPr>
            <w:tcW w:w="1101" w:type="dxa"/>
            <w:gridSpan w:val="2"/>
            <w:tcBorders>
              <w:left w:val="single" w:sz="34" w:space="0" w:color="A1D5B2"/>
            </w:tcBorders>
            <w:shd w:val="clear" w:color="auto" w:fill="EAF5EC"/>
          </w:tcPr>
          <w:p w14:paraId="38274861" w14:textId="77777777" w:rsidR="007B5828" w:rsidRDefault="008E3F19">
            <w:pPr>
              <w:pBdr>
                <w:top w:val="nil"/>
                <w:left w:val="nil"/>
                <w:bottom w:val="nil"/>
                <w:right w:val="nil"/>
                <w:between w:val="nil"/>
              </w:pBdr>
              <w:spacing w:before="38"/>
              <w:ind w:left="139"/>
              <w:rPr>
                <w:b/>
                <w:color w:val="000000"/>
                <w:sz w:val="20"/>
                <w:szCs w:val="20"/>
              </w:rPr>
            </w:pPr>
            <w:r>
              <w:rPr>
                <w:b/>
                <w:color w:val="231F20"/>
                <w:sz w:val="20"/>
                <w:szCs w:val="20"/>
              </w:rPr>
              <w:t>Interne</w:t>
            </w:r>
          </w:p>
        </w:tc>
        <w:tc>
          <w:tcPr>
            <w:tcW w:w="1021" w:type="dxa"/>
            <w:gridSpan w:val="2"/>
            <w:tcBorders>
              <w:right w:val="single" w:sz="12" w:space="0" w:color="A1D5B2"/>
            </w:tcBorders>
            <w:shd w:val="clear" w:color="auto" w:fill="EAF5EC"/>
          </w:tcPr>
          <w:p w14:paraId="38274862"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1987" w:type="dxa"/>
            <w:gridSpan w:val="2"/>
            <w:vMerge/>
            <w:tcBorders>
              <w:left w:val="single" w:sz="12" w:space="0" w:color="A1D5B2"/>
            </w:tcBorders>
            <w:shd w:val="clear" w:color="auto" w:fill="EAF5EC"/>
          </w:tcPr>
          <w:p w14:paraId="38274863" w14:textId="77777777" w:rsidR="007B5828" w:rsidRDefault="007B5828">
            <w:pPr>
              <w:pBdr>
                <w:top w:val="nil"/>
                <w:left w:val="nil"/>
                <w:bottom w:val="nil"/>
                <w:right w:val="nil"/>
                <w:between w:val="nil"/>
              </w:pBdr>
              <w:spacing w:line="276" w:lineRule="auto"/>
              <w:rPr>
                <w:b/>
                <w:color w:val="000000"/>
                <w:sz w:val="20"/>
                <w:szCs w:val="20"/>
              </w:rPr>
            </w:pPr>
          </w:p>
        </w:tc>
      </w:tr>
      <w:tr w:rsidR="006251D7" w14:paraId="38274893" w14:textId="77777777" w:rsidTr="006251D7">
        <w:trPr>
          <w:gridAfter w:val="1"/>
          <w:wAfter w:w="16" w:type="dxa"/>
          <w:trHeight w:val="1005"/>
        </w:trPr>
        <w:tc>
          <w:tcPr>
            <w:tcW w:w="2996" w:type="dxa"/>
            <w:vMerge/>
            <w:tcBorders>
              <w:right w:val="single" w:sz="24" w:space="0" w:color="A1D5B2"/>
            </w:tcBorders>
            <w:shd w:val="clear" w:color="auto" w:fill="EAF5EC"/>
          </w:tcPr>
          <w:p w14:paraId="38274865"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866" w14:textId="77777777" w:rsidR="007B5828" w:rsidRDefault="007B5828">
            <w:pPr>
              <w:pBdr>
                <w:top w:val="nil"/>
                <w:left w:val="nil"/>
                <w:bottom w:val="nil"/>
                <w:right w:val="nil"/>
                <w:between w:val="nil"/>
              </w:pBdr>
              <w:spacing w:line="276" w:lineRule="auto"/>
              <w:rPr>
                <w:b/>
                <w:color w:val="000000"/>
                <w:sz w:val="20"/>
                <w:szCs w:val="20"/>
              </w:rPr>
            </w:pPr>
          </w:p>
        </w:tc>
        <w:tc>
          <w:tcPr>
            <w:tcW w:w="412" w:type="dxa"/>
            <w:shd w:val="clear" w:color="auto" w:fill="EAF5EC"/>
          </w:tcPr>
          <w:p w14:paraId="38274867"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868"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869"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86A"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86B"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86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86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86E"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86F"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870"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871"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872"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873"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87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87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876"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90" w:type="dxa"/>
            <w:tcBorders>
              <w:right w:val="single" w:sz="24" w:space="0" w:color="A1D5B2"/>
            </w:tcBorders>
            <w:shd w:val="clear" w:color="auto" w:fill="EAF5EC"/>
          </w:tcPr>
          <w:p w14:paraId="38274877"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878"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879"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87A"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tcBorders>
              <w:left w:val="single" w:sz="24" w:space="0" w:color="A1D5B2"/>
            </w:tcBorders>
            <w:shd w:val="clear" w:color="auto" w:fill="EAF5EC"/>
          </w:tcPr>
          <w:p w14:paraId="3827487B" w14:textId="77777777" w:rsidR="007B5828" w:rsidRDefault="007B5828">
            <w:pPr>
              <w:pBdr>
                <w:top w:val="nil"/>
                <w:left w:val="nil"/>
                <w:bottom w:val="nil"/>
                <w:right w:val="nil"/>
                <w:between w:val="nil"/>
              </w:pBdr>
              <w:spacing w:line="276" w:lineRule="auto"/>
              <w:rPr>
                <w:b/>
                <w:color w:val="000000"/>
                <w:sz w:val="20"/>
                <w:szCs w:val="20"/>
              </w:rPr>
            </w:pPr>
          </w:p>
        </w:tc>
        <w:tc>
          <w:tcPr>
            <w:tcW w:w="501" w:type="dxa"/>
            <w:shd w:val="clear" w:color="auto" w:fill="EAF5EC"/>
          </w:tcPr>
          <w:p w14:paraId="3827487C"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87D"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87E"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87F"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880"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881"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882"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1</w:t>
            </w:r>
          </w:p>
          <w:p w14:paraId="38274883"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9</w:t>
            </w:r>
          </w:p>
        </w:tc>
        <w:tc>
          <w:tcPr>
            <w:tcW w:w="324" w:type="dxa"/>
            <w:shd w:val="clear" w:color="auto" w:fill="EAF5EC"/>
          </w:tcPr>
          <w:p w14:paraId="38274884"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885"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88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887"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4" w:type="dxa"/>
            <w:shd w:val="clear" w:color="auto" w:fill="EAF5EC"/>
          </w:tcPr>
          <w:p w14:paraId="38274888"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889"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88A"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88B"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635" w:type="dxa"/>
            <w:tcBorders>
              <w:right w:val="single" w:sz="34" w:space="0" w:color="A1D5B2"/>
            </w:tcBorders>
            <w:shd w:val="clear" w:color="auto" w:fill="EAF5EC"/>
          </w:tcPr>
          <w:p w14:paraId="3827488C"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88D"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88E"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88F"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01" w:type="dxa"/>
            <w:gridSpan w:val="2"/>
            <w:tcBorders>
              <w:left w:val="single" w:sz="34" w:space="0" w:color="A1D5B2"/>
            </w:tcBorders>
            <w:shd w:val="clear" w:color="auto" w:fill="EAF5EC"/>
          </w:tcPr>
          <w:p w14:paraId="38274890" w14:textId="77777777" w:rsidR="007B5828" w:rsidRDefault="007B5828">
            <w:pPr>
              <w:pBdr>
                <w:top w:val="nil"/>
                <w:left w:val="nil"/>
                <w:bottom w:val="nil"/>
                <w:right w:val="nil"/>
                <w:between w:val="nil"/>
              </w:pBdr>
              <w:spacing w:line="276" w:lineRule="auto"/>
              <w:rPr>
                <w:b/>
                <w:color w:val="000000"/>
                <w:sz w:val="20"/>
                <w:szCs w:val="20"/>
              </w:rPr>
            </w:pPr>
          </w:p>
        </w:tc>
        <w:tc>
          <w:tcPr>
            <w:tcW w:w="1021" w:type="dxa"/>
            <w:gridSpan w:val="2"/>
            <w:tcBorders>
              <w:right w:val="single" w:sz="12" w:space="0" w:color="A1D5B2"/>
            </w:tcBorders>
            <w:shd w:val="clear" w:color="auto" w:fill="EAF5EC"/>
          </w:tcPr>
          <w:p w14:paraId="38274891" w14:textId="77777777" w:rsidR="007B5828" w:rsidRDefault="007B5828">
            <w:pPr>
              <w:pBdr>
                <w:top w:val="nil"/>
                <w:left w:val="nil"/>
                <w:bottom w:val="nil"/>
                <w:right w:val="nil"/>
                <w:between w:val="nil"/>
              </w:pBdr>
              <w:spacing w:line="276" w:lineRule="auto"/>
              <w:rPr>
                <w:b/>
                <w:color w:val="000000"/>
                <w:sz w:val="20"/>
                <w:szCs w:val="20"/>
              </w:rPr>
            </w:pPr>
          </w:p>
        </w:tc>
        <w:tc>
          <w:tcPr>
            <w:tcW w:w="1987" w:type="dxa"/>
            <w:gridSpan w:val="2"/>
            <w:tcBorders>
              <w:left w:val="single" w:sz="12" w:space="0" w:color="A1D5B2"/>
            </w:tcBorders>
            <w:shd w:val="clear" w:color="auto" w:fill="EAF5EC"/>
          </w:tcPr>
          <w:p w14:paraId="38274892"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8A6" w14:textId="77777777" w:rsidTr="006251D7">
        <w:trPr>
          <w:gridAfter w:val="1"/>
          <w:wAfter w:w="16" w:type="dxa"/>
          <w:trHeight w:val="2347"/>
        </w:trPr>
        <w:tc>
          <w:tcPr>
            <w:tcW w:w="2996" w:type="dxa"/>
            <w:tcBorders>
              <w:right w:val="single" w:sz="24" w:space="0" w:color="A1D5B2"/>
            </w:tcBorders>
          </w:tcPr>
          <w:p w14:paraId="38274894" w14:textId="77777777" w:rsidR="007B5828" w:rsidRDefault="008E3F19">
            <w:pPr>
              <w:pBdr>
                <w:top w:val="nil"/>
                <w:left w:val="nil"/>
                <w:bottom w:val="nil"/>
                <w:right w:val="nil"/>
                <w:between w:val="nil"/>
              </w:pBdr>
              <w:spacing w:before="34" w:line="249" w:lineRule="auto"/>
              <w:ind w:left="89" w:right="148"/>
              <w:rPr>
                <w:color w:val="000000"/>
              </w:rPr>
            </w:pPr>
            <w:r>
              <w:rPr>
                <w:b/>
                <w:color w:val="636466"/>
              </w:rPr>
              <w:t xml:space="preserve">II.2.8. </w:t>
            </w:r>
            <w:proofErr w:type="gramStart"/>
            <w:r>
              <w:rPr>
                <w:color w:val="636466"/>
              </w:rPr>
              <w:t>évaluer</w:t>
            </w:r>
            <w:proofErr w:type="gramEnd"/>
            <w:r>
              <w:rPr>
                <w:color w:val="636466"/>
              </w:rPr>
              <w:t xml:space="preserve"> périodiquement le niveau de satisfaction du personnel à l'égard du fonctionnement de l'administration.</w:t>
            </w:r>
          </w:p>
        </w:tc>
        <w:tc>
          <w:tcPr>
            <w:tcW w:w="2281" w:type="dxa"/>
            <w:tcBorders>
              <w:left w:val="single" w:sz="24" w:space="0" w:color="A1D5B2"/>
            </w:tcBorders>
          </w:tcPr>
          <w:p w14:paraId="38274895" w14:textId="77777777" w:rsidR="007B5828" w:rsidRDefault="008E3F19">
            <w:pPr>
              <w:pBdr>
                <w:top w:val="nil"/>
                <w:left w:val="nil"/>
                <w:bottom w:val="nil"/>
                <w:right w:val="nil"/>
                <w:between w:val="nil"/>
              </w:pBdr>
              <w:spacing w:before="34" w:line="249" w:lineRule="auto"/>
              <w:ind w:left="71" w:right="100"/>
              <w:rPr>
                <w:color w:val="000000"/>
              </w:rPr>
            </w:pPr>
            <w:r>
              <w:rPr>
                <w:color w:val="636466"/>
              </w:rPr>
              <w:t>Les résultats des enquêtes de satisfaction du personnel sont disponibles et des mesu</w:t>
            </w:r>
            <w:r>
              <w:rPr>
                <w:color w:val="636466"/>
              </w:rPr>
              <w:t>res sont prises pour améliorer en permanence leur niveau de satisfaction.</w:t>
            </w:r>
          </w:p>
        </w:tc>
        <w:tc>
          <w:tcPr>
            <w:tcW w:w="412" w:type="dxa"/>
          </w:tcPr>
          <w:p w14:paraId="3827489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06" w:type="dxa"/>
          </w:tcPr>
          <w:p w14:paraId="382748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8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8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89B" w14:textId="77777777" w:rsidR="007B5828" w:rsidRDefault="008E3F19">
            <w:pPr>
              <w:pBdr>
                <w:top w:val="nil"/>
                <w:left w:val="nil"/>
                <w:bottom w:val="nil"/>
                <w:right w:val="nil"/>
                <w:between w:val="nil"/>
              </w:pBdr>
              <w:spacing w:before="34" w:line="249" w:lineRule="auto"/>
              <w:ind w:left="87" w:right="132"/>
              <w:rPr>
                <w:color w:val="000000"/>
              </w:rPr>
            </w:pPr>
            <w:r>
              <w:rPr>
                <w:color w:val="636466"/>
              </w:rPr>
              <w:t>Au moins 60% du personnel est satisfait de l'organisation et du fonctionnement de l'administration.</w:t>
            </w:r>
          </w:p>
        </w:tc>
        <w:tc>
          <w:tcPr>
            <w:tcW w:w="501" w:type="dxa"/>
          </w:tcPr>
          <w:p w14:paraId="3827489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8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8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5" w:type="dxa"/>
            <w:tcBorders>
              <w:right w:val="single" w:sz="34" w:space="0" w:color="A1D5B2"/>
            </w:tcBorders>
          </w:tcPr>
          <w:p w14:paraId="382748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1" w:type="dxa"/>
            <w:gridSpan w:val="2"/>
            <w:tcBorders>
              <w:left w:val="single" w:sz="34" w:space="0" w:color="A1D5B2"/>
            </w:tcBorders>
          </w:tcPr>
          <w:p w14:paraId="382748A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gridSpan w:val="2"/>
            <w:tcBorders>
              <w:right w:val="single" w:sz="12" w:space="0" w:color="A1D5B2"/>
            </w:tcBorders>
          </w:tcPr>
          <w:p w14:paraId="382748A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gridSpan w:val="2"/>
            <w:tcBorders>
              <w:left w:val="single" w:sz="12" w:space="0" w:color="A1D5B2"/>
            </w:tcBorders>
          </w:tcPr>
          <w:p w14:paraId="382748A3" w14:textId="77777777" w:rsidR="007B5828" w:rsidRDefault="008E3F19">
            <w:pPr>
              <w:spacing w:line="259" w:lineRule="auto"/>
              <w:rPr>
                <w:color w:val="00B0F0"/>
                <w:sz w:val="20"/>
                <w:szCs w:val="20"/>
              </w:rPr>
            </w:pPr>
            <w:r>
              <w:rPr>
                <w:color w:val="00B0F0"/>
                <w:sz w:val="20"/>
                <w:szCs w:val="20"/>
              </w:rPr>
              <w:t>Enquête de satisfaction du personnel réalisée en 2017</w:t>
            </w:r>
          </w:p>
          <w:p w14:paraId="382748A4" w14:textId="77777777" w:rsidR="007B5828" w:rsidRDefault="008E3F19">
            <w:pPr>
              <w:spacing w:line="259" w:lineRule="auto"/>
              <w:rPr>
                <w:color w:val="00B0F0"/>
                <w:sz w:val="20"/>
                <w:szCs w:val="20"/>
              </w:rPr>
            </w:pPr>
            <w:r>
              <w:rPr>
                <w:color w:val="00B0F0"/>
                <w:sz w:val="20"/>
                <w:szCs w:val="20"/>
              </w:rPr>
              <w:t xml:space="preserve">Moins de </w:t>
            </w:r>
            <w:r>
              <w:rPr>
                <w:color w:val="00B0F0"/>
                <w:sz w:val="20"/>
                <w:szCs w:val="20"/>
              </w:rPr>
              <w:t>60% ont exprimé leur satisfaction</w:t>
            </w:r>
          </w:p>
          <w:p w14:paraId="382748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8B8" w14:textId="77777777" w:rsidTr="006251D7">
        <w:trPr>
          <w:gridAfter w:val="1"/>
          <w:wAfter w:w="16" w:type="dxa"/>
          <w:trHeight w:val="1355"/>
        </w:trPr>
        <w:tc>
          <w:tcPr>
            <w:tcW w:w="2996" w:type="dxa"/>
            <w:tcBorders>
              <w:right w:val="single" w:sz="24" w:space="0" w:color="A1D5B2"/>
            </w:tcBorders>
          </w:tcPr>
          <w:p w14:paraId="382748A7" w14:textId="77777777" w:rsidR="007B5828" w:rsidRDefault="008E3F19">
            <w:pPr>
              <w:pBdr>
                <w:top w:val="nil"/>
                <w:left w:val="nil"/>
                <w:bottom w:val="nil"/>
                <w:right w:val="nil"/>
                <w:between w:val="nil"/>
              </w:pBdr>
              <w:spacing w:before="38" w:line="249" w:lineRule="auto"/>
              <w:ind w:left="89" w:right="690"/>
              <w:rPr>
                <w:b/>
                <w:color w:val="000000"/>
                <w:sz w:val="20"/>
                <w:szCs w:val="20"/>
              </w:rPr>
            </w:pPr>
            <w:r>
              <w:rPr>
                <w:b/>
                <w:color w:val="231F20"/>
                <w:sz w:val="20"/>
                <w:szCs w:val="20"/>
              </w:rPr>
              <w:t>Moyenne / Objectif opérationnel 2</w:t>
            </w:r>
          </w:p>
          <w:p w14:paraId="382748A8"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1" w:type="dxa"/>
            <w:tcBorders>
              <w:left w:val="single" w:sz="24" w:space="0" w:color="A1D5B2"/>
            </w:tcBorders>
          </w:tcPr>
          <w:p w14:paraId="382748A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412" w:type="dxa"/>
          </w:tcPr>
          <w:p w14:paraId="382748A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w:t>
            </w:r>
          </w:p>
        </w:tc>
        <w:tc>
          <w:tcPr>
            <w:tcW w:w="306" w:type="dxa"/>
          </w:tcPr>
          <w:p w14:paraId="382748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8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8A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8A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01" w:type="dxa"/>
          </w:tcPr>
          <w:p w14:paraId="382748B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w:t>
            </w:r>
          </w:p>
        </w:tc>
        <w:tc>
          <w:tcPr>
            <w:tcW w:w="335" w:type="dxa"/>
          </w:tcPr>
          <w:p w14:paraId="382748B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B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8B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5" w:type="dxa"/>
            <w:tcBorders>
              <w:right w:val="single" w:sz="34" w:space="0" w:color="A1D5B2"/>
            </w:tcBorders>
          </w:tcPr>
          <w:p w14:paraId="382748B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1" w:type="dxa"/>
            <w:gridSpan w:val="2"/>
            <w:tcBorders>
              <w:left w:val="single" w:sz="34" w:space="0" w:color="A1D5B2"/>
            </w:tcBorders>
          </w:tcPr>
          <w:p w14:paraId="382748B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gridSpan w:val="2"/>
            <w:tcBorders>
              <w:right w:val="single" w:sz="12" w:space="0" w:color="A1D5B2"/>
            </w:tcBorders>
          </w:tcPr>
          <w:p w14:paraId="382748B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gridSpan w:val="2"/>
            <w:tcBorders>
              <w:left w:val="single" w:sz="12" w:space="0" w:color="A1D5B2"/>
            </w:tcBorders>
          </w:tcPr>
          <w:p w14:paraId="382748B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8CA" w14:textId="77777777" w:rsidTr="006251D7">
        <w:trPr>
          <w:gridAfter w:val="1"/>
          <w:wAfter w:w="16" w:type="dxa"/>
          <w:trHeight w:val="1355"/>
        </w:trPr>
        <w:tc>
          <w:tcPr>
            <w:tcW w:w="2996" w:type="dxa"/>
          </w:tcPr>
          <w:p w14:paraId="382748B9" w14:textId="77777777" w:rsidR="007B5828" w:rsidRDefault="008E3F19">
            <w:pPr>
              <w:pBdr>
                <w:top w:val="nil"/>
                <w:left w:val="nil"/>
                <w:bottom w:val="nil"/>
                <w:right w:val="nil"/>
                <w:between w:val="nil"/>
              </w:pBdr>
              <w:spacing w:before="38" w:line="249" w:lineRule="auto"/>
              <w:ind w:left="89" w:right="843"/>
              <w:rPr>
                <w:b/>
                <w:color w:val="000000"/>
                <w:sz w:val="20"/>
                <w:szCs w:val="20"/>
              </w:rPr>
            </w:pPr>
            <w:r>
              <w:rPr>
                <w:b/>
                <w:color w:val="231F20"/>
                <w:sz w:val="20"/>
                <w:szCs w:val="20"/>
              </w:rPr>
              <w:t>Moyenne / Orientation stratégique 2</w:t>
            </w:r>
          </w:p>
          <w:p w14:paraId="382748BA"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1" w:type="dxa"/>
          </w:tcPr>
          <w:p w14:paraId="382748B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412" w:type="dxa"/>
          </w:tcPr>
          <w:p w14:paraId="382748B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4.52</w:t>
            </w:r>
          </w:p>
        </w:tc>
        <w:tc>
          <w:tcPr>
            <w:tcW w:w="306" w:type="dxa"/>
          </w:tcPr>
          <w:p w14:paraId="382748B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B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8B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Pr>
          <w:p w14:paraId="382748C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Pr>
          <w:p w14:paraId="382748C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01" w:type="dxa"/>
          </w:tcPr>
          <w:p w14:paraId="382748C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4.43</w:t>
            </w:r>
          </w:p>
        </w:tc>
        <w:tc>
          <w:tcPr>
            <w:tcW w:w="335" w:type="dxa"/>
          </w:tcPr>
          <w:p w14:paraId="382748C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8C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8C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5" w:type="dxa"/>
          </w:tcPr>
          <w:p w14:paraId="382748C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1" w:type="dxa"/>
            <w:gridSpan w:val="2"/>
          </w:tcPr>
          <w:p w14:paraId="382748C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gridSpan w:val="2"/>
          </w:tcPr>
          <w:p w14:paraId="382748C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7" w:type="dxa"/>
            <w:gridSpan w:val="2"/>
          </w:tcPr>
          <w:p w14:paraId="382748C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8CB" w14:textId="77777777" w:rsidR="007B5828" w:rsidRDefault="007B5828">
      <w:pPr>
        <w:rPr>
          <w:rFonts w:ascii="Times New Roman" w:eastAsia="Times New Roman" w:hAnsi="Times New Roman" w:cs="Times New Roman"/>
          <w:sz w:val="20"/>
          <w:szCs w:val="20"/>
        </w:rPr>
        <w:sectPr w:rsidR="007B5828">
          <w:footerReference w:type="default" r:id="rId44"/>
          <w:pgSz w:w="18150" w:h="13040" w:orient="landscape"/>
          <w:pgMar w:top="1720" w:right="880" w:bottom="1620" w:left="520" w:header="0" w:footer="1421" w:gutter="0"/>
          <w:cols w:space="720"/>
        </w:sectPr>
      </w:pPr>
    </w:p>
    <w:p w14:paraId="382748CC"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CD"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CE"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CF"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D0"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D1"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D2"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D3"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8D4" w14:textId="77777777" w:rsidR="007B5828" w:rsidRDefault="008E3F19">
      <w:pPr>
        <w:pStyle w:val="Heading2"/>
        <w:spacing w:before="298"/>
        <w:ind w:firstLine="1942"/>
      </w:pPr>
      <w:r>
        <w:rPr>
          <w:color w:val="2AB673"/>
        </w:rPr>
        <w:t xml:space="preserve">GESTION DES RESSOURCES </w:t>
      </w:r>
      <w:r>
        <w:rPr>
          <w:color w:val="2AB673"/>
        </w:rPr>
        <w:t>HUMAINES</w:t>
      </w:r>
    </w:p>
    <w:p w14:paraId="382748D5" w14:textId="77777777" w:rsidR="007B5828" w:rsidRDefault="008E3F19">
      <w:pPr>
        <w:pStyle w:val="Heading3"/>
        <w:spacing w:before="836" w:line="249" w:lineRule="auto"/>
        <w:ind w:left="4388" w:right="4740" w:hanging="1774"/>
      </w:pPr>
      <w:r>
        <w:rPr>
          <w:color w:val="38B54A"/>
        </w:rPr>
        <w:t>Objectif stratégique : mettre en place une gestion efficace des ressources humaines afin d'optimiser les performances de l'administration.</w:t>
      </w:r>
    </w:p>
    <w:p w14:paraId="382748D6" w14:textId="77777777" w:rsidR="007B5828" w:rsidRDefault="008E3F19">
      <w:pPr>
        <w:spacing w:before="290"/>
        <w:ind w:left="2614"/>
        <w:rPr>
          <w:b/>
          <w:sz w:val="24"/>
          <w:szCs w:val="24"/>
        </w:rPr>
      </w:pPr>
      <w:r>
        <w:rPr>
          <w:b/>
          <w:color w:val="231F20"/>
          <w:sz w:val="24"/>
          <w:szCs w:val="24"/>
        </w:rPr>
        <w:t>Objectifs opérationnels :</w:t>
      </w:r>
    </w:p>
    <w:p w14:paraId="382748D7" w14:textId="77777777" w:rsidR="007B5828" w:rsidRDefault="008E3F19">
      <w:pPr>
        <w:tabs>
          <w:tab w:val="left" w:pos="3334"/>
        </w:tabs>
        <w:spacing w:before="300"/>
        <w:ind w:left="2614"/>
        <w:rPr>
          <w:b/>
          <w:sz w:val="24"/>
          <w:szCs w:val="24"/>
        </w:rPr>
      </w:pPr>
      <w:r>
        <w:rPr>
          <w:b/>
          <w:color w:val="231F20"/>
          <w:sz w:val="24"/>
          <w:szCs w:val="24"/>
        </w:rPr>
        <w:t xml:space="preserve">III.1Assurer une </w:t>
      </w:r>
      <w:r>
        <w:rPr>
          <w:b/>
          <w:color w:val="231F20"/>
          <w:sz w:val="24"/>
          <w:szCs w:val="24"/>
        </w:rPr>
        <w:tab/>
        <w:t xml:space="preserve">gestion efficace de la main-d'œuvre, des emplois et des </w:t>
      </w:r>
      <w:r>
        <w:rPr>
          <w:b/>
          <w:color w:val="231F20"/>
          <w:sz w:val="24"/>
          <w:szCs w:val="24"/>
        </w:rPr>
        <w:t>compétences.</w:t>
      </w:r>
    </w:p>
    <w:p w14:paraId="382748D8" w14:textId="77777777" w:rsidR="007B5828" w:rsidRDefault="008E3F19">
      <w:pPr>
        <w:numPr>
          <w:ilvl w:val="1"/>
          <w:numId w:val="4"/>
        </w:numPr>
        <w:pBdr>
          <w:top w:val="nil"/>
          <w:left w:val="nil"/>
          <w:bottom w:val="nil"/>
          <w:right w:val="nil"/>
          <w:between w:val="nil"/>
        </w:pBdr>
        <w:tabs>
          <w:tab w:val="left" w:pos="3401"/>
          <w:tab w:val="left" w:pos="3402"/>
        </w:tabs>
        <w:spacing w:before="300" w:line="249" w:lineRule="auto"/>
        <w:ind w:right="4057" w:hanging="720"/>
        <w:rPr>
          <w:b/>
          <w:color w:val="000000"/>
          <w:sz w:val="24"/>
          <w:szCs w:val="24"/>
        </w:rPr>
      </w:pPr>
      <w:r>
        <w:rPr>
          <w:color w:val="000000"/>
        </w:rPr>
        <w:tab/>
      </w:r>
      <w:r>
        <w:rPr>
          <w:b/>
          <w:color w:val="231F20"/>
          <w:sz w:val="24"/>
          <w:szCs w:val="24"/>
        </w:rPr>
        <w:t>Assurer la professionnalisation du personnel douanier et le développement continu de ses compétences.</w:t>
      </w:r>
    </w:p>
    <w:p w14:paraId="382748D9" w14:textId="77777777" w:rsidR="007B5828" w:rsidRDefault="008E3F19">
      <w:pPr>
        <w:numPr>
          <w:ilvl w:val="1"/>
          <w:numId w:val="4"/>
        </w:numPr>
        <w:pBdr>
          <w:top w:val="nil"/>
          <w:left w:val="nil"/>
          <w:bottom w:val="nil"/>
          <w:right w:val="nil"/>
          <w:between w:val="nil"/>
        </w:pBdr>
        <w:tabs>
          <w:tab w:val="left" w:pos="3334"/>
          <w:tab w:val="left" w:pos="3335"/>
        </w:tabs>
        <w:spacing w:before="290"/>
        <w:ind w:hanging="720"/>
        <w:rPr>
          <w:b/>
          <w:color w:val="000000"/>
          <w:sz w:val="24"/>
          <w:szCs w:val="24"/>
        </w:rPr>
        <w:sectPr w:rsidR="007B5828">
          <w:footerReference w:type="default" r:id="rId45"/>
          <w:pgSz w:w="18150" w:h="13040" w:orient="landscape"/>
          <w:pgMar w:top="1720" w:right="880" w:bottom="0" w:left="520" w:header="0" w:footer="0" w:gutter="0"/>
          <w:cols w:space="720"/>
        </w:sectPr>
      </w:pPr>
      <w:r>
        <w:rPr>
          <w:b/>
          <w:color w:val="231F20"/>
          <w:sz w:val="24"/>
          <w:szCs w:val="24"/>
        </w:rPr>
        <w:t>Renforcer l'intégrité, l'éthique et la bonne gouvernance au sein de l'administration.</w:t>
      </w:r>
      <w:r>
        <w:rPr>
          <w:noProof/>
        </w:rPr>
        <mc:AlternateContent>
          <mc:Choice Requires="wpg">
            <w:drawing>
              <wp:anchor distT="0" distB="0" distL="114300" distR="114300" simplePos="0" relativeHeight="251670528" behindDoc="0" locked="0" layoutInCell="1" hidden="0" allowOverlap="1" wp14:anchorId="38275B15" wp14:editId="38275B16">
                <wp:simplePos x="0" y="0"/>
                <wp:positionH relativeFrom="column">
                  <wp:posOffset>-139699</wp:posOffset>
                </wp:positionH>
                <wp:positionV relativeFrom="paragraph">
                  <wp:posOffset>1892300</wp:posOffset>
                </wp:positionV>
                <wp:extent cx="11165205" cy="884555"/>
                <wp:effectExtent l="0" t="0" r="0" b="0"/>
                <wp:wrapNone/>
                <wp:docPr id="1487" name="Rectangle 1487"/>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65"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wp:posOffset>
                </wp:positionH>
                <wp:positionV relativeFrom="paragraph">
                  <wp:posOffset>1892300</wp:posOffset>
                </wp:positionV>
                <wp:extent cx="11165205" cy="884555"/>
                <wp:effectExtent b="0" l="0" r="0" t="0"/>
                <wp:wrapNone/>
                <wp:docPr id="1487" name="image245.png"/>
                <a:graphic>
                  <a:graphicData uri="http://schemas.openxmlformats.org/drawingml/2006/picture">
                    <pic:pic>
                      <pic:nvPicPr>
                        <pic:cNvPr id="0" name="image245.png"/>
                        <pic:cNvPicPr preferRelativeResize="0"/>
                      </pic:nvPicPr>
                      <pic:blipFill>
                        <a:blip r:embed="rId46"/>
                        <a:srcRect/>
                        <a:stretch>
                          <a:fillRect/>
                        </a:stretch>
                      </pic:blipFill>
                      <pic:spPr>
                        <a:xfrm>
                          <a:off x="0" y="0"/>
                          <a:ext cx="11165205" cy="884555"/>
                        </a:xfrm>
                        <a:prstGeom prst="rect"/>
                        <a:ln/>
                      </pic:spPr>
                    </pic:pic>
                  </a:graphicData>
                </a:graphic>
              </wp:anchor>
            </w:drawing>
          </mc:Fallback>
        </mc:AlternateContent>
      </w:r>
    </w:p>
    <w:p w14:paraId="382748DA" w14:textId="77777777" w:rsidR="007B5828" w:rsidRDefault="008E3F19">
      <w:pPr>
        <w:pBdr>
          <w:top w:val="nil"/>
          <w:left w:val="nil"/>
          <w:bottom w:val="nil"/>
          <w:right w:val="nil"/>
          <w:between w:val="nil"/>
        </w:pBdr>
        <w:spacing w:before="131"/>
        <w:ind w:left="1373"/>
        <w:rPr>
          <w:rFonts w:ascii="Tahoma" w:eastAsia="Tahoma" w:hAnsi="Tahoma" w:cs="Tahoma"/>
          <w:color w:val="000000"/>
          <w:sz w:val="24"/>
          <w:szCs w:val="24"/>
        </w:rPr>
      </w:pPr>
      <w:r>
        <w:rPr>
          <w:rFonts w:ascii="Tahoma" w:eastAsia="Tahoma" w:hAnsi="Tahoma" w:cs="Tahoma"/>
          <w:color w:val="231F20"/>
          <w:sz w:val="24"/>
          <w:szCs w:val="24"/>
        </w:rPr>
        <w:lastRenderedPageBreak/>
        <w:t xml:space="preserve">OBJECTIF </w:t>
      </w:r>
      <w:r>
        <w:rPr>
          <w:rFonts w:ascii="Tahoma" w:eastAsia="Tahoma" w:hAnsi="Tahoma" w:cs="Tahoma"/>
          <w:color w:val="231F20"/>
          <w:sz w:val="24"/>
          <w:szCs w:val="24"/>
        </w:rPr>
        <w:t>OPÉRATIONNEL 1 : Assurer une gestion efficace de la main-d'œuvre, des emplois et des compétences</w:t>
      </w:r>
    </w:p>
    <w:p w14:paraId="382748DB" w14:textId="77777777" w:rsidR="007B5828" w:rsidRDefault="007B5828">
      <w:pPr>
        <w:pBdr>
          <w:top w:val="nil"/>
          <w:left w:val="nil"/>
          <w:bottom w:val="nil"/>
          <w:right w:val="nil"/>
          <w:between w:val="nil"/>
        </w:pBdr>
        <w:spacing w:before="10"/>
        <w:rPr>
          <w:rFonts w:ascii="Tahoma" w:eastAsia="Tahoma" w:hAnsi="Tahoma" w:cs="Tahoma"/>
          <w:color w:val="000000"/>
          <w:sz w:val="17"/>
          <w:szCs w:val="17"/>
        </w:rPr>
      </w:pPr>
    </w:p>
    <w:tbl>
      <w:tblPr>
        <w:tblStyle w:val="af"/>
        <w:tblW w:w="15331" w:type="dxa"/>
        <w:tblInd w:w="110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124"/>
        <w:gridCol w:w="2745"/>
        <w:gridCol w:w="331"/>
        <w:gridCol w:w="306"/>
        <w:gridCol w:w="324"/>
        <w:gridCol w:w="312"/>
        <w:gridCol w:w="288"/>
        <w:gridCol w:w="2886"/>
        <w:gridCol w:w="299"/>
        <w:gridCol w:w="335"/>
        <w:gridCol w:w="324"/>
        <w:gridCol w:w="314"/>
        <w:gridCol w:w="630"/>
        <w:gridCol w:w="1110"/>
        <w:gridCol w:w="1019"/>
        <w:gridCol w:w="1984"/>
      </w:tblGrid>
      <w:tr w:rsidR="007B5828" w14:paraId="382748E4" w14:textId="77777777" w:rsidTr="006251D7">
        <w:trPr>
          <w:trHeight w:val="433"/>
        </w:trPr>
        <w:tc>
          <w:tcPr>
            <w:tcW w:w="2124" w:type="dxa"/>
            <w:vMerge w:val="restart"/>
            <w:tcBorders>
              <w:right w:val="single" w:sz="24" w:space="0" w:color="A1D5B2"/>
            </w:tcBorders>
            <w:shd w:val="clear" w:color="auto" w:fill="EAF5EC"/>
          </w:tcPr>
          <w:p w14:paraId="382748DC"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8DD" w14:textId="77777777" w:rsidR="007B5828" w:rsidRDefault="008E3F19">
            <w:pPr>
              <w:pBdr>
                <w:top w:val="nil"/>
                <w:left w:val="nil"/>
                <w:bottom w:val="nil"/>
                <w:right w:val="nil"/>
                <w:between w:val="nil"/>
              </w:pBdr>
              <w:ind w:left="89"/>
              <w:rPr>
                <w:b/>
                <w:color w:val="000000"/>
                <w:sz w:val="24"/>
                <w:szCs w:val="24"/>
              </w:rPr>
            </w:pPr>
            <w:r>
              <w:rPr>
                <w:b/>
                <w:color w:val="231F20"/>
                <w:sz w:val="24"/>
                <w:szCs w:val="24"/>
              </w:rPr>
              <w:t>ACTIONS</w:t>
            </w:r>
          </w:p>
        </w:tc>
        <w:tc>
          <w:tcPr>
            <w:tcW w:w="4306" w:type="dxa"/>
            <w:gridSpan w:val="6"/>
            <w:tcBorders>
              <w:left w:val="single" w:sz="24" w:space="0" w:color="A1D5B2"/>
              <w:right w:val="single" w:sz="34" w:space="0" w:color="A1D5B2"/>
            </w:tcBorders>
            <w:shd w:val="clear" w:color="auto" w:fill="EAF5EC"/>
          </w:tcPr>
          <w:p w14:paraId="382748DE" w14:textId="77777777" w:rsidR="007B5828" w:rsidRDefault="008E3F19">
            <w:pPr>
              <w:pBdr>
                <w:top w:val="nil"/>
                <w:left w:val="nil"/>
                <w:bottom w:val="nil"/>
                <w:right w:val="nil"/>
                <w:between w:val="nil"/>
              </w:pBdr>
              <w:spacing w:before="29"/>
              <w:ind w:left="1083"/>
              <w:rPr>
                <w:b/>
                <w:color w:val="000000"/>
                <w:sz w:val="24"/>
                <w:szCs w:val="24"/>
              </w:rPr>
            </w:pPr>
            <w:r>
              <w:rPr>
                <w:b/>
                <w:color w:val="231F20"/>
                <w:sz w:val="24"/>
                <w:szCs w:val="24"/>
              </w:rPr>
              <w:t>MISE EN ŒUVRE</w:t>
            </w:r>
          </w:p>
        </w:tc>
        <w:tc>
          <w:tcPr>
            <w:tcW w:w="4788" w:type="dxa"/>
            <w:gridSpan w:val="6"/>
            <w:tcBorders>
              <w:left w:val="single" w:sz="34" w:space="0" w:color="A1D5B2"/>
              <w:right w:val="single" w:sz="34" w:space="0" w:color="A1D5B2"/>
            </w:tcBorders>
            <w:shd w:val="clear" w:color="auto" w:fill="EAF5EC"/>
          </w:tcPr>
          <w:p w14:paraId="382748DF" w14:textId="77777777" w:rsidR="007B5828" w:rsidRDefault="008E3F19">
            <w:pPr>
              <w:pBdr>
                <w:top w:val="nil"/>
                <w:left w:val="nil"/>
                <w:bottom w:val="nil"/>
                <w:right w:val="nil"/>
                <w:between w:val="nil"/>
              </w:pBdr>
              <w:spacing w:before="29"/>
              <w:ind w:left="1637" w:right="1616"/>
              <w:jc w:val="center"/>
              <w:rPr>
                <w:b/>
                <w:color w:val="000000"/>
                <w:sz w:val="24"/>
                <w:szCs w:val="24"/>
              </w:rPr>
            </w:pPr>
            <w:r>
              <w:rPr>
                <w:b/>
                <w:color w:val="231F20"/>
                <w:sz w:val="24"/>
                <w:szCs w:val="24"/>
              </w:rPr>
              <w:t>RÉSULTATS</w:t>
            </w:r>
          </w:p>
        </w:tc>
        <w:tc>
          <w:tcPr>
            <w:tcW w:w="2129" w:type="dxa"/>
            <w:gridSpan w:val="2"/>
            <w:tcBorders>
              <w:left w:val="single" w:sz="34" w:space="0" w:color="A1D5B2"/>
              <w:right w:val="single" w:sz="12" w:space="0" w:color="A1D5B2"/>
            </w:tcBorders>
            <w:shd w:val="clear" w:color="auto" w:fill="EAF5EC"/>
          </w:tcPr>
          <w:p w14:paraId="382748E0" w14:textId="77777777" w:rsidR="007B5828" w:rsidRDefault="008E3F19">
            <w:pPr>
              <w:pBdr>
                <w:top w:val="nil"/>
                <w:left w:val="nil"/>
                <w:bottom w:val="nil"/>
                <w:right w:val="nil"/>
                <w:between w:val="nil"/>
              </w:pBdr>
              <w:spacing w:before="29"/>
              <w:ind w:left="240"/>
              <w:rPr>
                <w:b/>
                <w:color w:val="000000"/>
                <w:sz w:val="24"/>
                <w:szCs w:val="24"/>
              </w:rPr>
            </w:pPr>
            <w:r>
              <w:rPr>
                <w:b/>
                <w:color w:val="231F20"/>
                <w:sz w:val="24"/>
                <w:szCs w:val="24"/>
              </w:rPr>
              <w:t>CONTRAINTES</w:t>
            </w:r>
          </w:p>
        </w:tc>
        <w:tc>
          <w:tcPr>
            <w:tcW w:w="1984" w:type="dxa"/>
            <w:vMerge w:val="restart"/>
            <w:tcBorders>
              <w:left w:val="single" w:sz="12" w:space="0" w:color="A1D5B2"/>
            </w:tcBorders>
            <w:shd w:val="clear" w:color="auto" w:fill="EAF5EC"/>
          </w:tcPr>
          <w:p w14:paraId="382748E1"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8E2" w14:textId="77777777" w:rsidR="007B5828" w:rsidRDefault="008E3F19">
            <w:pPr>
              <w:pBdr>
                <w:top w:val="nil"/>
                <w:left w:val="nil"/>
                <w:bottom w:val="nil"/>
                <w:right w:val="nil"/>
                <w:between w:val="nil"/>
              </w:pBdr>
              <w:spacing w:line="249" w:lineRule="auto"/>
              <w:ind w:left="162" w:right="141" w:firstLine="82"/>
              <w:rPr>
                <w:b/>
                <w:color w:val="231F20"/>
                <w:sz w:val="24"/>
                <w:szCs w:val="24"/>
              </w:rPr>
            </w:pPr>
            <w:r>
              <w:rPr>
                <w:b/>
                <w:color w:val="231F20"/>
                <w:sz w:val="24"/>
                <w:szCs w:val="24"/>
              </w:rPr>
              <w:t>PRATIQUES NATIONALES</w:t>
            </w:r>
          </w:p>
          <w:p w14:paraId="382748E3" w14:textId="77777777" w:rsidR="007B5828" w:rsidRDefault="008E3F19">
            <w:pPr>
              <w:pBdr>
                <w:top w:val="nil"/>
                <w:left w:val="nil"/>
                <w:bottom w:val="nil"/>
                <w:right w:val="nil"/>
                <w:between w:val="nil"/>
              </w:pBdr>
              <w:spacing w:line="249" w:lineRule="auto"/>
              <w:ind w:left="162" w:right="141" w:firstLine="82"/>
              <w:rPr>
                <w:b/>
                <w:color w:val="000000"/>
                <w:sz w:val="24"/>
                <w:szCs w:val="24"/>
              </w:rPr>
            </w:pPr>
            <w:r>
              <w:rPr>
                <w:b/>
                <w:color w:val="231F20"/>
                <w:sz w:val="24"/>
                <w:szCs w:val="24"/>
              </w:rPr>
              <w:t>(STATUT)</w:t>
            </w:r>
          </w:p>
        </w:tc>
      </w:tr>
      <w:tr w:rsidR="007B5828" w14:paraId="382748EE" w14:textId="77777777" w:rsidTr="006251D7">
        <w:trPr>
          <w:trHeight w:val="409"/>
        </w:trPr>
        <w:tc>
          <w:tcPr>
            <w:tcW w:w="2124" w:type="dxa"/>
            <w:vMerge/>
            <w:tcBorders>
              <w:right w:val="single" w:sz="24" w:space="0" w:color="A1D5B2"/>
            </w:tcBorders>
            <w:shd w:val="clear" w:color="auto" w:fill="EAF5EC"/>
          </w:tcPr>
          <w:p w14:paraId="382748E5" w14:textId="77777777" w:rsidR="007B5828" w:rsidRDefault="007B5828">
            <w:pPr>
              <w:pBdr>
                <w:top w:val="nil"/>
                <w:left w:val="nil"/>
                <w:bottom w:val="nil"/>
                <w:right w:val="nil"/>
                <w:between w:val="nil"/>
              </w:pBdr>
              <w:spacing w:line="276" w:lineRule="auto"/>
              <w:rPr>
                <w:b/>
                <w:color w:val="000000"/>
                <w:sz w:val="24"/>
                <w:szCs w:val="24"/>
              </w:rPr>
            </w:pPr>
          </w:p>
        </w:tc>
        <w:tc>
          <w:tcPr>
            <w:tcW w:w="2745" w:type="dxa"/>
            <w:vMerge w:val="restart"/>
            <w:tcBorders>
              <w:left w:val="single" w:sz="24" w:space="0" w:color="A1D5B2"/>
            </w:tcBorders>
            <w:shd w:val="clear" w:color="auto" w:fill="EAF5EC"/>
          </w:tcPr>
          <w:p w14:paraId="382748E6" w14:textId="77777777" w:rsidR="007B5828" w:rsidRDefault="008E3F19">
            <w:pPr>
              <w:pBdr>
                <w:top w:val="nil"/>
                <w:left w:val="nil"/>
                <w:bottom w:val="nil"/>
                <w:right w:val="nil"/>
                <w:between w:val="nil"/>
              </w:pBdr>
              <w:spacing w:before="29" w:line="249" w:lineRule="auto"/>
              <w:ind w:left="148" w:right="141"/>
              <w:jc w:val="center"/>
              <w:rPr>
                <w:b/>
                <w:color w:val="000000"/>
                <w:sz w:val="24"/>
                <w:szCs w:val="24"/>
              </w:rPr>
            </w:pPr>
            <w:r>
              <w:rPr>
                <w:b/>
                <w:color w:val="231F20"/>
                <w:sz w:val="24"/>
                <w:szCs w:val="24"/>
              </w:rPr>
              <w:t>Mise en œuvre (Out- put)</w:t>
            </w:r>
          </w:p>
          <w:p w14:paraId="382748E7" w14:textId="77777777" w:rsidR="007B5828" w:rsidRDefault="008E3F19">
            <w:pPr>
              <w:pBdr>
                <w:top w:val="nil"/>
                <w:left w:val="nil"/>
                <w:bottom w:val="nil"/>
                <w:right w:val="nil"/>
                <w:between w:val="nil"/>
              </w:pBdr>
              <w:spacing w:before="2"/>
              <w:ind w:left="146" w:right="141"/>
              <w:jc w:val="center"/>
              <w:rPr>
                <w:b/>
                <w:color w:val="000000"/>
                <w:sz w:val="24"/>
                <w:szCs w:val="24"/>
              </w:rPr>
            </w:pPr>
            <w:r>
              <w:rPr>
                <w:b/>
                <w:color w:val="231F20"/>
                <w:sz w:val="24"/>
                <w:szCs w:val="24"/>
              </w:rPr>
              <w:t>Indicateurs</w:t>
            </w:r>
          </w:p>
        </w:tc>
        <w:tc>
          <w:tcPr>
            <w:tcW w:w="1561" w:type="dxa"/>
            <w:gridSpan w:val="5"/>
            <w:tcBorders>
              <w:right w:val="single" w:sz="34" w:space="0" w:color="A1D5B2"/>
            </w:tcBorders>
            <w:shd w:val="clear" w:color="auto" w:fill="EAF5EC"/>
          </w:tcPr>
          <w:p w14:paraId="382748E8"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6" w:type="dxa"/>
            <w:vMerge w:val="restart"/>
            <w:tcBorders>
              <w:left w:val="single" w:sz="34" w:space="0" w:color="A1D5B2"/>
            </w:tcBorders>
            <w:shd w:val="clear" w:color="auto" w:fill="EAF5EC"/>
          </w:tcPr>
          <w:p w14:paraId="382748E9" w14:textId="77777777" w:rsidR="007B5828" w:rsidRDefault="008E3F19">
            <w:pPr>
              <w:pBdr>
                <w:top w:val="nil"/>
                <w:left w:val="nil"/>
                <w:bottom w:val="nil"/>
                <w:right w:val="nil"/>
                <w:between w:val="nil"/>
              </w:pBdr>
              <w:spacing w:before="29" w:line="249" w:lineRule="auto"/>
              <w:ind w:left="845" w:right="328"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02" w:type="dxa"/>
            <w:gridSpan w:val="5"/>
            <w:tcBorders>
              <w:right w:val="single" w:sz="34" w:space="0" w:color="A1D5B2"/>
            </w:tcBorders>
            <w:shd w:val="clear" w:color="auto" w:fill="EAF5EC"/>
          </w:tcPr>
          <w:p w14:paraId="382748EA" w14:textId="77777777" w:rsidR="007B5828" w:rsidRDefault="008E3F19">
            <w:pPr>
              <w:pBdr>
                <w:top w:val="nil"/>
                <w:left w:val="nil"/>
                <w:bottom w:val="nil"/>
                <w:right w:val="nil"/>
                <w:between w:val="nil"/>
              </w:pBdr>
              <w:spacing w:before="29"/>
              <w:ind w:left="490"/>
              <w:rPr>
                <w:b/>
                <w:color w:val="000000"/>
                <w:sz w:val="24"/>
                <w:szCs w:val="24"/>
              </w:rPr>
            </w:pPr>
            <w:r>
              <w:rPr>
                <w:b/>
                <w:color w:val="231F20"/>
                <w:sz w:val="24"/>
                <w:szCs w:val="24"/>
              </w:rPr>
              <w:t>Niveau</w:t>
            </w:r>
          </w:p>
        </w:tc>
        <w:tc>
          <w:tcPr>
            <w:tcW w:w="1110" w:type="dxa"/>
            <w:vMerge w:val="restart"/>
            <w:tcBorders>
              <w:left w:val="single" w:sz="34" w:space="0" w:color="A1D5B2"/>
            </w:tcBorders>
            <w:shd w:val="clear" w:color="auto" w:fill="EAF5EC"/>
          </w:tcPr>
          <w:p w14:paraId="382748EB" w14:textId="77777777" w:rsidR="007B5828" w:rsidRDefault="008E3F19">
            <w:pPr>
              <w:pBdr>
                <w:top w:val="nil"/>
                <w:left w:val="nil"/>
                <w:bottom w:val="nil"/>
                <w:right w:val="nil"/>
                <w:between w:val="nil"/>
              </w:pBdr>
              <w:spacing w:before="38"/>
              <w:ind w:left="148"/>
              <w:rPr>
                <w:b/>
                <w:color w:val="000000"/>
                <w:sz w:val="20"/>
                <w:szCs w:val="20"/>
              </w:rPr>
            </w:pPr>
            <w:r>
              <w:rPr>
                <w:b/>
                <w:color w:val="231F20"/>
                <w:sz w:val="20"/>
                <w:szCs w:val="20"/>
              </w:rPr>
              <w:t>Interne</w:t>
            </w:r>
          </w:p>
        </w:tc>
        <w:tc>
          <w:tcPr>
            <w:tcW w:w="1019" w:type="dxa"/>
            <w:vMerge w:val="restart"/>
            <w:tcBorders>
              <w:right w:val="single" w:sz="12" w:space="0" w:color="A1D5B2"/>
            </w:tcBorders>
            <w:shd w:val="clear" w:color="auto" w:fill="EAF5EC"/>
          </w:tcPr>
          <w:p w14:paraId="382748EC"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1984" w:type="dxa"/>
            <w:vMerge/>
            <w:tcBorders>
              <w:left w:val="single" w:sz="12" w:space="0" w:color="A1D5B2"/>
            </w:tcBorders>
            <w:shd w:val="clear" w:color="auto" w:fill="EAF5EC"/>
          </w:tcPr>
          <w:p w14:paraId="382748E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91D" w14:textId="77777777" w:rsidTr="006251D7">
        <w:trPr>
          <w:trHeight w:val="1005"/>
        </w:trPr>
        <w:tc>
          <w:tcPr>
            <w:tcW w:w="2124" w:type="dxa"/>
            <w:vMerge/>
            <w:tcBorders>
              <w:right w:val="single" w:sz="24" w:space="0" w:color="A1D5B2"/>
            </w:tcBorders>
            <w:shd w:val="clear" w:color="auto" w:fill="EAF5EC"/>
          </w:tcPr>
          <w:p w14:paraId="382748EF" w14:textId="77777777" w:rsidR="007B5828" w:rsidRDefault="007B5828">
            <w:pPr>
              <w:pBdr>
                <w:top w:val="nil"/>
                <w:left w:val="nil"/>
                <w:bottom w:val="nil"/>
                <w:right w:val="nil"/>
                <w:between w:val="nil"/>
              </w:pBdr>
              <w:spacing w:line="276" w:lineRule="auto"/>
              <w:rPr>
                <w:b/>
                <w:color w:val="000000"/>
                <w:sz w:val="20"/>
                <w:szCs w:val="20"/>
              </w:rPr>
            </w:pPr>
          </w:p>
        </w:tc>
        <w:tc>
          <w:tcPr>
            <w:tcW w:w="2745" w:type="dxa"/>
            <w:vMerge/>
            <w:tcBorders>
              <w:left w:val="single" w:sz="24" w:space="0" w:color="A1D5B2"/>
            </w:tcBorders>
            <w:shd w:val="clear" w:color="auto" w:fill="EAF5EC"/>
          </w:tcPr>
          <w:p w14:paraId="382748F0"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8F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8F2"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8F3"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8F4"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8F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8F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8F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8F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8F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8F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8F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8FC"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8F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8F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8F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900"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8" w:type="dxa"/>
            <w:tcBorders>
              <w:right w:val="single" w:sz="34" w:space="0" w:color="A1D5B2"/>
            </w:tcBorders>
            <w:shd w:val="clear" w:color="auto" w:fill="EAF5EC"/>
          </w:tcPr>
          <w:p w14:paraId="38274901"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902"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903"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904"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6" w:type="dxa"/>
            <w:vMerge/>
            <w:tcBorders>
              <w:left w:val="single" w:sz="34" w:space="0" w:color="A1D5B2"/>
            </w:tcBorders>
            <w:shd w:val="clear" w:color="auto" w:fill="EAF5EC"/>
          </w:tcPr>
          <w:p w14:paraId="38274905"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906"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907"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908"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909"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90A"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90B"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90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1</w:t>
            </w:r>
          </w:p>
          <w:p w14:paraId="3827490D"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9</w:t>
            </w:r>
          </w:p>
        </w:tc>
        <w:tc>
          <w:tcPr>
            <w:tcW w:w="324" w:type="dxa"/>
            <w:shd w:val="clear" w:color="auto" w:fill="EAF5EC"/>
          </w:tcPr>
          <w:p w14:paraId="3827490E"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90F"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910"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911"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4" w:type="dxa"/>
            <w:shd w:val="clear" w:color="auto" w:fill="EAF5EC"/>
          </w:tcPr>
          <w:p w14:paraId="38274912"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913"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914"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915"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630" w:type="dxa"/>
            <w:tcBorders>
              <w:right w:val="single" w:sz="34" w:space="0" w:color="A1D5B2"/>
            </w:tcBorders>
            <w:shd w:val="clear" w:color="auto" w:fill="EAF5EC"/>
          </w:tcPr>
          <w:p w14:paraId="38274916"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917"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918"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919"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10" w:type="dxa"/>
            <w:vMerge/>
            <w:tcBorders>
              <w:left w:val="single" w:sz="34" w:space="0" w:color="A1D5B2"/>
            </w:tcBorders>
            <w:shd w:val="clear" w:color="auto" w:fill="EAF5EC"/>
          </w:tcPr>
          <w:p w14:paraId="3827491A" w14:textId="77777777" w:rsidR="007B5828" w:rsidRDefault="007B5828">
            <w:pPr>
              <w:pBdr>
                <w:top w:val="nil"/>
                <w:left w:val="nil"/>
                <w:bottom w:val="nil"/>
                <w:right w:val="nil"/>
                <w:between w:val="nil"/>
              </w:pBdr>
              <w:spacing w:line="276" w:lineRule="auto"/>
              <w:rPr>
                <w:b/>
                <w:color w:val="000000"/>
                <w:sz w:val="20"/>
                <w:szCs w:val="20"/>
              </w:rPr>
            </w:pPr>
          </w:p>
        </w:tc>
        <w:tc>
          <w:tcPr>
            <w:tcW w:w="1019" w:type="dxa"/>
            <w:vMerge/>
            <w:tcBorders>
              <w:right w:val="single" w:sz="12" w:space="0" w:color="A1D5B2"/>
            </w:tcBorders>
            <w:shd w:val="clear" w:color="auto" w:fill="EAF5EC"/>
          </w:tcPr>
          <w:p w14:paraId="3827491B" w14:textId="77777777" w:rsidR="007B5828" w:rsidRDefault="007B5828">
            <w:pPr>
              <w:pBdr>
                <w:top w:val="nil"/>
                <w:left w:val="nil"/>
                <w:bottom w:val="nil"/>
                <w:right w:val="nil"/>
                <w:between w:val="nil"/>
              </w:pBdr>
              <w:spacing w:line="276" w:lineRule="auto"/>
              <w:rPr>
                <w:b/>
                <w:color w:val="000000"/>
                <w:sz w:val="20"/>
                <w:szCs w:val="20"/>
              </w:rPr>
            </w:pPr>
          </w:p>
        </w:tc>
        <w:tc>
          <w:tcPr>
            <w:tcW w:w="1984" w:type="dxa"/>
            <w:vMerge/>
            <w:tcBorders>
              <w:left w:val="single" w:sz="12" w:space="0" w:color="A1D5B2"/>
            </w:tcBorders>
            <w:shd w:val="clear" w:color="auto" w:fill="EAF5EC"/>
          </w:tcPr>
          <w:p w14:paraId="3827491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930" w14:textId="77777777" w:rsidTr="006251D7">
        <w:trPr>
          <w:trHeight w:val="3059"/>
        </w:trPr>
        <w:tc>
          <w:tcPr>
            <w:tcW w:w="2124" w:type="dxa"/>
            <w:tcBorders>
              <w:right w:val="single" w:sz="24" w:space="0" w:color="A1D5B2"/>
            </w:tcBorders>
          </w:tcPr>
          <w:p w14:paraId="3827491E" w14:textId="77777777" w:rsidR="007B5828" w:rsidRDefault="008E3F19">
            <w:pPr>
              <w:pBdr>
                <w:top w:val="nil"/>
                <w:left w:val="nil"/>
                <w:bottom w:val="nil"/>
                <w:right w:val="nil"/>
                <w:between w:val="nil"/>
              </w:pBdr>
              <w:spacing w:before="34" w:line="249" w:lineRule="auto"/>
              <w:ind w:left="89" w:right="84"/>
              <w:rPr>
                <w:color w:val="000000"/>
              </w:rPr>
            </w:pPr>
            <w:r>
              <w:rPr>
                <w:b/>
                <w:color w:val="636466"/>
              </w:rPr>
              <w:t xml:space="preserve">III.1.1. </w:t>
            </w:r>
            <w:r>
              <w:rPr>
                <w:color w:val="636466"/>
              </w:rPr>
              <w:t>Élaborer et adopter une stratégie de gestion des ressources humaines (GRH) fondée sur les compétences.</w:t>
            </w:r>
          </w:p>
        </w:tc>
        <w:tc>
          <w:tcPr>
            <w:tcW w:w="2745" w:type="dxa"/>
            <w:tcBorders>
              <w:left w:val="single" w:sz="24" w:space="0" w:color="A1D5B2"/>
            </w:tcBorders>
          </w:tcPr>
          <w:p w14:paraId="3827491F" w14:textId="77777777" w:rsidR="007B5828" w:rsidRDefault="008E3F19">
            <w:pPr>
              <w:pBdr>
                <w:top w:val="nil"/>
                <w:left w:val="nil"/>
                <w:bottom w:val="nil"/>
                <w:right w:val="nil"/>
                <w:between w:val="nil"/>
              </w:pBdr>
              <w:spacing w:before="34" w:line="249" w:lineRule="auto"/>
              <w:ind w:left="75" w:right="78"/>
              <w:rPr>
                <w:color w:val="000000"/>
              </w:rPr>
            </w:pPr>
            <w:r>
              <w:rPr>
                <w:color w:val="636466"/>
              </w:rPr>
              <w:t xml:space="preserve">L'administration met en œuvre, de manière efficace et efficiente, une stratégie de </w:t>
            </w:r>
            <w:r>
              <w:rPr>
                <w:color w:val="636466"/>
              </w:rPr>
              <w:t>gestion des ressources humaines qui comprend un calendrier, les résultats escomptés, les sources de financement nécessaires ainsi que toute autre information utile.</w:t>
            </w:r>
          </w:p>
        </w:tc>
        <w:tc>
          <w:tcPr>
            <w:tcW w:w="331" w:type="dxa"/>
          </w:tcPr>
          <w:p w14:paraId="3827492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92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2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92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 w:type="dxa"/>
            <w:tcBorders>
              <w:right w:val="single" w:sz="34" w:space="0" w:color="A1D5B2"/>
            </w:tcBorders>
          </w:tcPr>
          <w:p w14:paraId="3827492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6" w:type="dxa"/>
            <w:tcBorders>
              <w:left w:val="single" w:sz="34" w:space="0" w:color="A1D5B2"/>
            </w:tcBorders>
          </w:tcPr>
          <w:p w14:paraId="38274925" w14:textId="77777777" w:rsidR="007B5828" w:rsidRDefault="008E3F19">
            <w:pPr>
              <w:pBdr>
                <w:top w:val="nil"/>
                <w:left w:val="nil"/>
                <w:bottom w:val="nil"/>
                <w:right w:val="nil"/>
                <w:between w:val="nil"/>
              </w:pBdr>
              <w:spacing w:before="34" w:line="249" w:lineRule="auto"/>
              <w:ind w:left="77" w:right="58"/>
              <w:rPr>
                <w:color w:val="000000"/>
              </w:rPr>
            </w:pPr>
            <w:r>
              <w:rPr>
                <w:color w:val="636466"/>
              </w:rPr>
              <w:t xml:space="preserve">L'administration évalue au moins deux (2) fois par an sa stratégie de GRH et </w:t>
            </w:r>
            <w:r>
              <w:rPr>
                <w:color w:val="636466"/>
              </w:rPr>
              <w:t>l'adapte à l'évolution de ses besoins.</w:t>
            </w:r>
          </w:p>
        </w:tc>
        <w:tc>
          <w:tcPr>
            <w:tcW w:w="299" w:type="dxa"/>
          </w:tcPr>
          <w:p w14:paraId="3827492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92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2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92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0" w:type="dxa"/>
            <w:tcBorders>
              <w:right w:val="single" w:sz="34" w:space="0" w:color="A1D5B2"/>
            </w:tcBorders>
          </w:tcPr>
          <w:p w14:paraId="3827492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9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92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92D" w14:textId="77777777" w:rsidR="007B5828" w:rsidRDefault="008E3F19">
            <w:pPr>
              <w:pBdr>
                <w:top w:val="nil"/>
                <w:left w:val="nil"/>
                <w:bottom w:val="nil"/>
                <w:right w:val="nil"/>
                <w:between w:val="nil"/>
              </w:pBdr>
              <w:spacing w:line="264" w:lineRule="auto"/>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Élaboration et mise en œuvre d'une stratégie en matière de ressources humaines</w:t>
            </w:r>
          </w:p>
          <w:p w14:paraId="3827492E" w14:textId="77777777" w:rsidR="007B5828" w:rsidRDefault="007B5828">
            <w:pPr>
              <w:pBdr>
                <w:top w:val="nil"/>
                <w:left w:val="nil"/>
                <w:bottom w:val="nil"/>
                <w:right w:val="nil"/>
                <w:between w:val="nil"/>
              </w:pBdr>
              <w:spacing w:line="264" w:lineRule="auto"/>
              <w:rPr>
                <w:rFonts w:ascii="Times New Roman" w:eastAsia="Times New Roman" w:hAnsi="Times New Roman" w:cs="Times New Roman"/>
                <w:color w:val="0070C0"/>
                <w:sz w:val="20"/>
                <w:szCs w:val="20"/>
              </w:rPr>
            </w:pPr>
          </w:p>
          <w:p w14:paraId="3827492F" w14:textId="77777777" w:rsidR="007B5828" w:rsidRDefault="008E3F19">
            <w:pPr>
              <w:pBdr>
                <w:top w:val="nil"/>
                <w:left w:val="nil"/>
                <w:bottom w:val="nil"/>
                <w:right w:val="nil"/>
                <w:between w:val="nil"/>
              </w:pBdr>
              <w:spacing w:line="264"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Mise en œuvre d'une gestion des ressources humaines fondée sur les compétences</w:t>
            </w:r>
          </w:p>
        </w:tc>
      </w:tr>
      <w:tr w:rsidR="007B5828" w14:paraId="38274949" w14:textId="77777777" w:rsidTr="006251D7">
        <w:trPr>
          <w:trHeight w:val="3777"/>
        </w:trPr>
        <w:tc>
          <w:tcPr>
            <w:tcW w:w="2124" w:type="dxa"/>
            <w:tcBorders>
              <w:right w:val="single" w:sz="24" w:space="0" w:color="A1D5B2"/>
            </w:tcBorders>
          </w:tcPr>
          <w:p w14:paraId="38274931" w14:textId="77777777" w:rsidR="007B5828" w:rsidRDefault="008E3F19">
            <w:pPr>
              <w:pBdr>
                <w:top w:val="nil"/>
                <w:left w:val="nil"/>
                <w:bottom w:val="nil"/>
                <w:right w:val="nil"/>
                <w:between w:val="nil"/>
              </w:pBdr>
              <w:spacing w:before="34" w:line="249" w:lineRule="auto"/>
              <w:ind w:left="89" w:right="67"/>
              <w:rPr>
                <w:color w:val="000000"/>
              </w:rPr>
            </w:pPr>
            <w:r>
              <w:rPr>
                <w:b/>
                <w:color w:val="636466"/>
              </w:rPr>
              <w:t xml:space="preserve">III.1.2. </w:t>
            </w:r>
            <w:r>
              <w:rPr>
                <w:color w:val="636466"/>
              </w:rPr>
              <w:t xml:space="preserve">Développer et adopter des outils de </w:t>
            </w:r>
            <w:r>
              <w:rPr>
                <w:color w:val="636466"/>
              </w:rPr>
              <w:t>gestion des ressources humaines (GRH) basés sur les compétences, y compris :</w:t>
            </w:r>
          </w:p>
          <w:p w14:paraId="38274932" w14:textId="77777777" w:rsidR="007B5828" w:rsidRDefault="008E3F19">
            <w:pPr>
              <w:numPr>
                <w:ilvl w:val="0"/>
                <w:numId w:val="3"/>
              </w:numPr>
              <w:pBdr>
                <w:top w:val="nil"/>
                <w:left w:val="nil"/>
                <w:bottom w:val="nil"/>
                <w:right w:val="nil"/>
                <w:between w:val="nil"/>
              </w:pBdr>
              <w:tabs>
                <w:tab w:val="left" w:pos="213"/>
              </w:tabs>
              <w:spacing w:before="5"/>
              <w:ind w:firstLine="0"/>
            </w:pPr>
            <w:r>
              <w:rPr>
                <w:color w:val="636466"/>
              </w:rPr>
              <w:t>Un catalogue des emplois</w:t>
            </w:r>
          </w:p>
          <w:p w14:paraId="38274933" w14:textId="77777777" w:rsidR="007B5828" w:rsidRDefault="008E3F19">
            <w:pPr>
              <w:numPr>
                <w:ilvl w:val="0"/>
                <w:numId w:val="3"/>
              </w:numPr>
              <w:pBdr>
                <w:top w:val="nil"/>
                <w:left w:val="nil"/>
                <w:bottom w:val="nil"/>
                <w:right w:val="nil"/>
                <w:between w:val="nil"/>
              </w:pBdr>
              <w:tabs>
                <w:tab w:val="left" w:pos="213"/>
              </w:tabs>
              <w:spacing w:before="11" w:line="249" w:lineRule="auto"/>
              <w:ind w:right="487" w:firstLine="0"/>
            </w:pPr>
            <w:r>
              <w:rPr>
                <w:color w:val="636466"/>
              </w:rPr>
              <w:t>Un catalogue de compétences</w:t>
            </w:r>
          </w:p>
          <w:p w14:paraId="38274934" w14:textId="77777777" w:rsidR="007B5828" w:rsidRDefault="008E3F19">
            <w:pPr>
              <w:numPr>
                <w:ilvl w:val="0"/>
                <w:numId w:val="3"/>
              </w:numPr>
              <w:pBdr>
                <w:top w:val="nil"/>
                <w:left w:val="nil"/>
                <w:bottom w:val="nil"/>
                <w:right w:val="nil"/>
                <w:between w:val="nil"/>
              </w:pBdr>
              <w:tabs>
                <w:tab w:val="left" w:pos="213"/>
              </w:tabs>
              <w:spacing w:before="2" w:line="249" w:lineRule="auto"/>
              <w:ind w:right="487" w:firstLine="0"/>
            </w:pPr>
            <w:r>
              <w:rPr>
                <w:color w:val="636466"/>
              </w:rPr>
              <w:t xml:space="preserve">Un dictionnaire </w:t>
            </w:r>
            <w:r>
              <w:rPr>
                <w:color w:val="636466"/>
              </w:rPr>
              <w:lastRenderedPageBreak/>
              <w:t>des compétences</w:t>
            </w:r>
          </w:p>
          <w:p w14:paraId="38274935" w14:textId="77777777" w:rsidR="007B5828" w:rsidRDefault="008E3F19">
            <w:pPr>
              <w:numPr>
                <w:ilvl w:val="0"/>
                <w:numId w:val="3"/>
              </w:numPr>
              <w:pBdr>
                <w:top w:val="nil"/>
                <w:left w:val="nil"/>
                <w:bottom w:val="nil"/>
                <w:right w:val="nil"/>
                <w:between w:val="nil"/>
              </w:pBdr>
              <w:tabs>
                <w:tab w:val="left" w:pos="225"/>
              </w:tabs>
              <w:spacing w:before="2"/>
              <w:ind w:left="224" w:hanging="134"/>
            </w:pPr>
            <w:r>
              <w:rPr>
                <w:color w:val="636466"/>
              </w:rPr>
              <w:t>Description des emplois</w:t>
            </w:r>
          </w:p>
          <w:p w14:paraId="38274936" w14:textId="77777777" w:rsidR="007B5828" w:rsidRDefault="008E3F19">
            <w:pPr>
              <w:numPr>
                <w:ilvl w:val="0"/>
                <w:numId w:val="3"/>
              </w:numPr>
              <w:pBdr>
                <w:top w:val="nil"/>
                <w:left w:val="nil"/>
                <w:bottom w:val="nil"/>
                <w:right w:val="nil"/>
                <w:between w:val="nil"/>
              </w:pBdr>
              <w:tabs>
                <w:tab w:val="left" w:pos="225"/>
              </w:tabs>
              <w:spacing w:before="11"/>
              <w:ind w:left="224" w:hanging="134"/>
            </w:pPr>
            <w:r>
              <w:rPr>
                <w:color w:val="636466"/>
              </w:rPr>
              <w:t>Etc.</w:t>
            </w:r>
          </w:p>
        </w:tc>
        <w:tc>
          <w:tcPr>
            <w:tcW w:w="2745" w:type="dxa"/>
            <w:tcBorders>
              <w:left w:val="single" w:sz="24" w:space="0" w:color="A1D5B2"/>
            </w:tcBorders>
          </w:tcPr>
          <w:p w14:paraId="38274937" w14:textId="77777777" w:rsidR="007B5828" w:rsidRDefault="008E3F19">
            <w:pPr>
              <w:pBdr>
                <w:top w:val="nil"/>
                <w:left w:val="nil"/>
                <w:bottom w:val="nil"/>
                <w:right w:val="nil"/>
                <w:between w:val="nil"/>
              </w:pBdr>
              <w:spacing w:before="34" w:line="249" w:lineRule="auto"/>
              <w:ind w:left="76" w:right="163"/>
              <w:rPr>
                <w:color w:val="000000"/>
              </w:rPr>
            </w:pPr>
            <w:r>
              <w:rPr>
                <w:color w:val="636466"/>
              </w:rPr>
              <w:lastRenderedPageBreak/>
              <w:t xml:space="preserve">L'administration utilise un catalogue des emplois, un </w:t>
            </w:r>
            <w:r>
              <w:rPr>
                <w:color w:val="636466"/>
              </w:rPr>
              <w:t>catalogue des compétences, un catalogue des compétences.</w:t>
            </w:r>
          </w:p>
          <w:p w14:paraId="38274938" w14:textId="77777777" w:rsidR="007B5828" w:rsidRDefault="008E3F19">
            <w:pPr>
              <w:pBdr>
                <w:top w:val="nil"/>
                <w:left w:val="nil"/>
                <w:bottom w:val="nil"/>
                <w:right w:val="nil"/>
                <w:between w:val="nil"/>
              </w:pBdr>
              <w:spacing w:before="3" w:line="249" w:lineRule="auto"/>
              <w:ind w:left="76" w:right="77"/>
              <w:rPr>
                <w:color w:val="000000"/>
              </w:rPr>
            </w:pPr>
            <w:proofErr w:type="gramStart"/>
            <w:r>
              <w:rPr>
                <w:color w:val="636466"/>
              </w:rPr>
              <w:t>le</w:t>
            </w:r>
            <w:proofErr w:type="gramEnd"/>
            <w:r>
              <w:rPr>
                <w:color w:val="636466"/>
              </w:rPr>
              <w:t xml:space="preserve"> dictionnaire et les descriptions de poste, ainsi que d'autres outils recommandés par l'OMD, afin de gérer efficacement ses ressources humaines</w:t>
            </w:r>
          </w:p>
        </w:tc>
        <w:tc>
          <w:tcPr>
            <w:tcW w:w="331" w:type="dxa"/>
          </w:tcPr>
          <w:p w14:paraId="3827493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93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3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93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 w:type="dxa"/>
            <w:tcBorders>
              <w:right w:val="single" w:sz="34" w:space="0" w:color="A1D5B2"/>
            </w:tcBorders>
          </w:tcPr>
          <w:p w14:paraId="3827493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6" w:type="dxa"/>
            <w:tcBorders>
              <w:left w:val="single" w:sz="34" w:space="0" w:color="A1D5B2"/>
            </w:tcBorders>
          </w:tcPr>
          <w:p w14:paraId="3827493E" w14:textId="77777777" w:rsidR="007B5828" w:rsidRDefault="008E3F19">
            <w:pPr>
              <w:pBdr>
                <w:top w:val="nil"/>
                <w:left w:val="nil"/>
                <w:bottom w:val="nil"/>
                <w:right w:val="nil"/>
                <w:between w:val="nil"/>
              </w:pBdr>
              <w:spacing w:before="34" w:line="249" w:lineRule="auto"/>
              <w:ind w:left="77" w:right="114"/>
              <w:rPr>
                <w:color w:val="000000"/>
              </w:rPr>
            </w:pPr>
            <w:r>
              <w:rPr>
                <w:color w:val="636466"/>
              </w:rPr>
              <w:t xml:space="preserve">Au moins 80 % des outils de GRH basés sur </w:t>
            </w:r>
            <w:proofErr w:type="gramStart"/>
            <w:r>
              <w:rPr>
                <w:color w:val="636466"/>
              </w:rPr>
              <w:t>les compétences recommandés</w:t>
            </w:r>
            <w:proofErr w:type="gramEnd"/>
            <w:r>
              <w:rPr>
                <w:color w:val="636466"/>
              </w:rPr>
              <w:t xml:space="preserve"> par l'OMD sont utilisés au sein de l'administration pour gérer efficacement ses ressources humaines.</w:t>
            </w:r>
          </w:p>
        </w:tc>
        <w:tc>
          <w:tcPr>
            <w:tcW w:w="299" w:type="dxa"/>
          </w:tcPr>
          <w:p w14:paraId="3827493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94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4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94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0" w:type="dxa"/>
            <w:tcBorders>
              <w:right w:val="single" w:sz="34" w:space="0" w:color="A1D5B2"/>
            </w:tcBorders>
          </w:tcPr>
          <w:p w14:paraId="3827494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94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94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946" w14:textId="77777777" w:rsidR="007B5828" w:rsidRDefault="008E3F19">
            <w:pPr>
              <w:pBdr>
                <w:top w:val="nil"/>
                <w:left w:val="nil"/>
                <w:bottom w:val="nil"/>
                <w:right w:val="nil"/>
                <w:between w:val="nil"/>
              </w:pBdr>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Mise en œuvre d'une gestion des ressources humaines fondée sur les compétence</w:t>
            </w:r>
            <w:r>
              <w:rPr>
                <w:rFonts w:ascii="Times New Roman" w:eastAsia="Times New Roman" w:hAnsi="Times New Roman" w:cs="Times New Roman"/>
                <w:color w:val="0070C0"/>
                <w:sz w:val="20"/>
                <w:szCs w:val="20"/>
              </w:rPr>
              <w:t xml:space="preserve">s </w:t>
            </w:r>
          </w:p>
          <w:p w14:paraId="38274947" w14:textId="77777777" w:rsidR="007B5828" w:rsidRDefault="007B5828">
            <w:pPr>
              <w:pBdr>
                <w:top w:val="nil"/>
                <w:left w:val="nil"/>
                <w:bottom w:val="nil"/>
                <w:right w:val="nil"/>
                <w:between w:val="nil"/>
              </w:pBdr>
              <w:rPr>
                <w:rFonts w:ascii="Times New Roman" w:eastAsia="Times New Roman" w:hAnsi="Times New Roman" w:cs="Times New Roman"/>
                <w:color w:val="0070C0"/>
                <w:sz w:val="20"/>
                <w:szCs w:val="20"/>
              </w:rPr>
            </w:pPr>
          </w:p>
          <w:p w14:paraId="3827494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Compétences Outils de GRH développés et utilisés</w:t>
            </w:r>
          </w:p>
        </w:tc>
      </w:tr>
    </w:tbl>
    <w:p w14:paraId="3827494A" w14:textId="77777777" w:rsidR="007B5828" w:rsidRDefault="007B5828">
      <w:pPr>
        <w:rPr>
          <w:rFonts w:ascii="Times New Roman" w:eastAsia="Times New Roman" w:hAnsi="Times New Roman" w:cs="Times New Roman"/>
          <w:sz w:val="20"/>
          <w:szCs w:val="20"/>
        </w:rPr>
        <w:sectPr w:rsidR="007B5828">
          <w:footerReference w:type="default" r:id="rId47"/>
          <w:pgSz w:w="18150" w:h="13040" w:orient="landscape"/>
          <w:pgMar w:top="1720" w:right="880" w:bottom="1620" w:left="520" w:header="0" w:footer="1421" w:gutter="0"/>
          <w:cols w:space="720"/>
        </w:sectPr>
      </w:pPr>
    </w:p>
    <w:p w14:paraId="3827494B" w14:textId="77777777" w:rsidR="007B5828" w:rsidRDefault="008E3F19">
      <w:pPr>
        <w:pBdr>
          <w:top w:val="nil"/>
          <w:left w:val="nil"/>
          <w:bottom w:val="nil"/>
          <w:right w:val="nil"/>
          <w:between w:val="nil"/>
        </w:pBdr>
        <w:spacing w:before="108"/>
        <w:ind w:left="1543"/>
        <w:rPr>
          <w:rFonts w:ascii="Tahoma" w:eastAsia="Tahoma" w:hAnsi="Tahoma" w:cs="Tahoma"/>
          <w:color w:val="000000"/>
          <w:sz w:val="24"/>
          <w:szCs w:val="24"/>
        </w:rPr>
      </w:pPr>
      <w:r>
        <w:rPr>
          <w:rFonts w:ascii="Tahoma" w:eastAsia="Tahoma" w:hAnsi="Tahoma" w:cs="Tahoma"/>
          <w:color w:val="231F20"/>
          <w:sz w:val="24"/>
          <w:szCs w:val="24"/>
        </w:rPr>
        <w:lastRenderedPageBreak/>
        <w:t>OBJECTIF OPÉRATIONNEL 1 : Assurer une gestion efficace de la main-d'œuvre, des emplois et des compétences</w:t>
      </w:r>
    </w:p>
    <w:p w14:paraId="3827494C" w14:textId="77777777" w:rsidR="007B5828" w:rsidRDefault="007B5828">
      <w:pPr>
        <w:pBdr>
          <w:top w:val="nil"/>
          <w:left w:val="nil"/>
          <w:bottom w:val="nil"/>
          <w:right w:val="nil"/>
          <w:between w:val="nil"/>
        </w:pBdr>
        <w:spacing w:before="10"/>
        <w:rPr>
          <w:rFonts w:ascii="Tahoma" w:eastAsia="Tahoma" w:hAnsi="Tahoma" w:cs="Tahoma"/>
          <w:color w:val="000000"/>
          <w:sz w:val="17"/>
          <w:szCs w:val="17"/>
        </w:rPr>
      </w:pPr>
    </w:p>
    <w:tbl>
      <w:tblPr>
        <w:tblStyle w:val="af0"/>
        <w:tblW w:w="15555" w:type="dxa"/>
        <w:tblInd w:w="127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303"/>
        <w:gridCol w:w="2560"/>
        <w:gridCol w:w="331"/>
        <w:gridCol w:w="306"/>
        <w:gridCol w:w="324"/>
        <w:gridCol w:w="312"/>
        <w:gridCol w:w="291"/>
        <w:gridCol w:w="2883"/>
        <w:gridCol w:w="299"/>
        <w:gridCol w:w="335"/>
        <w:gridCol w:w="324"/>
        <w:gridCol w:w="314"/>
        <w:gridCol w:w="749"/>
        <w:gridCol w:w="1103"/>
        <w:gridCol w:w="1023"/>
        <w:gridCol w:w="2098"/>
      </w:tblGrid>
      <w:tr w:rsidR="007B5828" w14:paraId="38274955" w14:textId="77777777" w:rsidTr="00D115A1">
        <w:trPr>
          <w:trHeight w:val="428"/>
        </w:trPr>
        <w:tc>
          <w:tcPr>
            <w:tcW w:w="2303" w:type="dxa"/>
            <w:vMerge w:val="restart"/>
            <w:tcBorders>
              <w:right w:val="single" w:sz="24" w:space="0" w:color="A1D5B2"/>
            </w:tcBorders>
            <w:shd w:val="clear" w:color="auto" w:fill="EAF5EC"/>
          </w:tcPr>
          <w:p w14:paraId="3827494D"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94E" w14:textId="77777777" w:rsidR="007B5828" w:rsidRDefault="008E3F19">
            <w:pPr>
              <w:pBdr>
                <w:top w:val="nil"/>
                <w:left w:val="nil"/>
                <w:bottom w:val="nil"/>
                <w:right w:val="nil"/>
                <w:between w:val="nil"/>
              </w:pBdr>
              <w:ind w:left="89"/>
              <w:rPr>
                <w:b/>
                <w:color w:val="000000"/>
                <w:sz w:val="24"/>
                <w:szCs w:val="24"/>
              </w:rPr>
            </w:pPr>
            <w:r>
              <w:rPr>
                <w:b/>
                <w:color w:val="231F20"/>
                <w:sz w:val="24"/>
                <w:szCs w:val="24"/>
              </w:rPr>
              <w:t>ACTIONS</w:t>
            </w:r>
          </w:p>
        </w:tc>
        <w:tc>
          <w:tcPr>
            <w:tcW w:w="4124" w:type="dxa"/>
            <w:gridSpan w:val="6"/>
            <w:tcBorders>
              <w:left w:val="single" w:sz="24" w:space="0" w:color="A1D5B2"/>
              <w:bottom w:val="single" w:sz="12" w:space="0" w:color="BCBEC0"/>
              <w:right w:val="single" w:sz="24" w:space="0" w:color="A1D5B2"/>
            </w:tcBorders>
            <w:shd w:val="clear" w:color="auto" w:fill="EAF5EC"/>
          </w:tcPr>
          <w:p w14:paraId="3827494F" w14:textId="77777777" w:rsidR="007B5828" w:rsidRDefault="008E3F19">
            <w:pPr>
              <w:pBdr>
                <w:top w:val="nil"/>
                <w:left w:val="nil"/>
                <w:bottom w:val="nil"/>
                <w:right w:val="nil"/>
                <w:between w:val="nil"/>
              </w:pBdr>
              <w:spacing w:before="29"/>
              <w:ind w:left="979"/>
              <w:rPr>
                <w:b/>
                <w:color w:val="000000"/>
                <w:sz w:val="24"/>
                <w:szCs w:val="24"/>
              </w:rPr>
            </w:pPr>
            <w:r>
              <w:rPr>
                <w:b/>
                <w:color w:val="231F20"/>
                <w:sz w:val="24"/>
                <w:szCs w:val="24"/>
              </w:rPr>
              <w:t>MISE EN ŒUVRE</w:t>
            </w:r>
          </w:p>
        </w:tc>
        <w:tc>
          <w:tcPr>
            <w:tcW w:w="4904" w:type="dxa"/>
            <w:gridSpan w:val="6"/>
            <w:tcBorders>
              <w:left w:val="single" w:sz="24" w:space="0" w:color="A1D5B2"/>
              <w:bottom w:val="single" w:sz="12" w:space="0" w:color="BCBEC0"/>
              <w:right w:val="single" w:sz="34" w:space="0" w:color="A1D5B2"/>
            </w:tcBorders>
            <w:shd w:val="clear" w:color="auto" w:fill="EAF5EC"/>
          </w:tcPr>
          <w:p w14:paraId="38274950" w14:textId="77777777" w:rsidR="007B5828" w:rsidRDefault="008E3F19">
            <w:pPr>
              <w:pBdr>
                <w:top w:val="nil"/>
                <w:left w:val="nil"/>
                <w:bottom w:val="nil"/>
                <w:right w:val="nil"/>
                <w:between w:val="nil"/>
              </w:pBdr>
              <w:spacing w:before="29"/>
              <w:ind w:left="1647" w:right="1625"/>
              <w:jc w:val="center"/>
              <w:rPr>
                <w:b/>
                <w:color w:val="000000"/>
                <w:sz w:val="24"/>
                <w:szCs w:val="24"/>
              </w:rPr>
            </w:pPr>
            <w:r>
              <w:rPr>
                <w:b/>
                <w:color w:val="231F20"/>
                <w:sz w:val="24"/>
                <w:szCs w:val="24"/>
              </w:rPr>
              <w:t>RÉSULTATS</w:t>
            </w:r>
          </w:p>
        </w:tc>
        <w:tc>
          <w:tcPr>
            <w:tcW w:w="2126" w:type="dxa"/>
            <w:gridSpan w:val="2"/>
            <w:tcBorders>
              <w:left w:val="single" w:sz="34" w:space="0" w:color="A1D5B2"/>
              <w:bottom w:val="single" w:sz="12" w:space="0" w:color="BCBEC0"/>
              <w:right w:val="single" w:sz="34" w:space="0" w:color="A1D5B2"/>
            </w:tcBorders>
            <w:shd w:val="clear" w:color="auto" w:fill="EAF5EC"/>
          </w:tcPr>
          <w:p w14:paraId="38274951" w14:textId="77777777" w:rsidR="007B5828" w:rsidRDefault="008E3F19">
            <w:pPr>
              <w:pBdr>
                <w:top w:val="nil"/>
                <w:left w:val="nil"/>
                <w:bottom w:val="nil"/>
                <w:right w:val="nil"/>
                <w:between w:val="nil"/>
              </w:pBdr>
              <w:spacing w:before="29"/>
              <w:ind w:left="232"/>
              <w:rPr>
                <w:b/>
                <w:color w:val="000000"/>
                <w:sz w:val="24"/>
                <w:szCs w:val="24"/>
              </w:rPr>
            </w:pPr>
            <w:r>
              <w:rPr>
                <w:b/>
                <w:color w:val="231F20"/>
                <w:sz w:val="24"/>
                <w:szCs w:val="24"/>
              </w:rPr>
              <w:t>CONTRAINTES</w:t>
            </w:r>
          </w:p>
        </w:tc>
        <w:tc>
          <w:tcPr>
            <w:tcW w:w="2098" w:type="dxa"/>
            <w:vMerge w:val="restart"/>
            <w:tcBorders>
              <w:left w:val="single" w:sz="34" w:space="0" w:color="A1D5B2"/>
            </w:tcBorders>
            <w:shd w:val="clear" w:color="auto" w:fill="EAF5EC"/>
          </w:tcPr>
          <w:p w14:paraId="38274952"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953" w14:textId="77777777" w:rsidR="007B5828" w:rsidRDefault="008E3F19">
            <w:pPr>
              <w:pBdr>
                <w:top w:val="nil"/>
                <w:left w:val="nil"/>
                <w:bottom w:val="nil"/>
                <w:right w:val="nil"/>
                <w:between w:val="nil"/>
              </w:pBdr>
              <w:spacing w:line="249" w:lineRule="auto"/>
              <w:ind w:left="159" w:right="145" w:firstLine="82"/>
              <w:rPr>
                <w:b/>
                <w:color w:val="231F20"/>
                <w:sz w:val="24"/>
                <w:szCs w:val="24"/>
              </w:rPr>
            </w:pPr>
            <w:r>
              <w:rPr>
                <w:b/>
                <w:color w:val="231F20"/>
                <w:sz w:val="24"/>
                <w:szCs w:val="24"/>
              </w:rPr>
              <w:t>PRATIQUES NATIONALES</w:t>
            </w:r>
          </w:p>
          <w:p w14:paraId="38274954" w14:textId="77777777" w:rsidR="007B5828" w:rsidRDefault="008E3F19">
            <w:pPr>
              <w:pBdr>
                <w:top w:val="nil"/>
                <w:left w:val="nil"/>
                <w:bottom w:val="nil"/>
                <w:right w:val="nil"/>
                <w:between w:val="nil"/>
              </w:pBdr>
              <w:spacing w:line="249" w:lineRule="auto"/>
              <w:ind w:left="159" w:right="145" w:firstLine="82"/>
              <w:rPr>
                <w:b/>
                <w:color w:val="000000"/>
                <w:sz w:val="24"/>
                <w:szCs w:val="24"/>
              </w:rPr>
            </w:pPr>
            <w:r>
              <w:rPr>
                <w:b/>
                <w:color w:val="231F20"/>
                <w:sz w:val="24"/>
                <w:szCs w:val="24"/>
              </w:rPr>
              <w:t>(STATUT)</w:t>
            </w:r>
          </w:p>
        </w:tc>
      </w:tr>
      <w:tr w:rsidR="007B5828" w14:paraId="3827495E" w14:textId="77777777" w:rsidTr="00D115A1">
        <w:trPr>
          <w:trHeight w:val="404"/>
        </w:trPr>
        <w:tc>
          <w:tcPr>
            <w:tcW w:w="2303" w:type="dxa"/>
            <w:vMerge/>
            <w:tcBorders>
              <w:right w:val="single" w:sz="24" w:space="0" w:color="A1D5B2"/>
            </w:tcBorders>
            <w:shd w:val="clear" w:color="auto" w:fill="EAF5EC"/>
          </w:tcPr>
          <w:p w14:paraId="38274956" w14:textId="77777777" w:rsidR="007B5828" w:rsidRDefault="007B5828">
            <w:pPr>
              <w:pBdr>
                <w:top w:val="nil"/>
                <w:left w:val="nil"/>
                <w:bottom w:val="nil"/>
                <w:right w:val="nil"/>
                <w:between w:val="nil"/>
              </w:pBdr>
              <w:spacing w:line="276" w:lineRule="auto"/>
              <w:rPr>
                <w:b/>
                <w:color w:val="000000"/>
                <w:sz w:val="24"/>
                <w:szCs w:val="24"/>
              </w:rPr>
            </w:pPr>
          </w:p>
        </w:tc>
        <w:tc>
          <w:tcPr>
            <w:tcW w:w="2560" w:type="dxa"/>
            <w:vMerge w:val="restart"/>
            <w:tcBorders>
              <w:top w:val="single" w:sz="12" w:space="0" w:color="BCBEC0"/>
              <w:left w:val="single" w:sz="24" w:space="0" w:color="A1D5B2"/>
            </w:tcBorders>
            <w:shd w:val="clear" w:color="auto" w:fill="EAF5EC"/>
          </w:tcPr>
          <w:p w14:paraId="38274957" w14:textId="77777777" w:rsidR="007B5828" w:rsidRDefault="008E3F19">
            <w:pPr>
              <w:pBdr>
                <w:top w:val="nil"/>
                <w:left w:val="nil"/>
                <w:bottom w:val="nil"/>
                <w:right w:val="nil"/>
                <w:between w:val="nil"/>
              </w:pBdr>
              <w:spacing w:before="24" w:line="249" w:lineRule="auto"/>
              <w:ind w:left="364" w:right="380"/>
              <w:jc w:val="center"/>
              <w:rPr>
                <w:b/>
                <w:color w:val="000000"/>
                <w:sz w:val="24"/>
                <w:szCs w:val="24"/>
              </w:rPr>
            </w:pPr>
            <w:r>
              <w:rPr>
                <w:b/>
                <w:color w:val="231F20"/>
                <w:sz w:val="24"/>
                <w:szCs w:val="24"/>
              </w:rPr>
              <w:t>Indicateurs de mise en œuvre (résultats)</w:t>
            </w:r>
          </w:p>
        </w:tc>
        <w:tc>
          <w:tcPr>
            <w:tcW w:w="1564" w:type="dxa"/>
            <w:gridSpan w:val="5"/>
            <w:tcBorders>
              <w:top w:val="single" w:sz="12" w:space="0" w:color="BCBEC0"/>
              <w:right w:val="single" w:sz="24" w:space="0" w:color="A1D5B2"/>
            </w:tcBorders>
            <w:shd w:val="clear" w:color="auto" w:fill="EAF5EC"/>
          </w:tcPr>
          <w:p w14:paraId="38274958" w14:textId="77777777" w:rsidR="007B5828" w:rsidRDefault="008E3F19">
            <w:pPr>
              <w:pBdr>
                <w:top w:val="nil"/>
                <w:left w:val="nil"/>
                <w:bottom w:val="nil"/>
                <w:right w:val="nil"/>
                <w:between w:val="nil"/>
              </w:pBdr>
              <w:spacing w:before="24"/>
              <w:ind w:left="483"/>
              <w:rPr>
                <w:b/>
                <w:color w:val="000000"/>
                <w:sz w:val="24"/>
                <w:szCs w:val="24"/>
              </w:rPr>
            </w:pPr>
            <w:r>
              <w:rPr>
                <w:b/>
                <w:color w:val="231F20"/>
                <w:sz w:val="24"/>
                <w:szCs w:val="24"/>
              </w:rPr>
              <w:t>Niveau</w:t>
            </w:r>
          </w:p>
        </w:tc>
        <w:tc>
          <w:tcPr>
            <w:tcW w:w="2883" w:type="dxa"/>
            <w:vMerge w:val="restart"/>
            <w:tcBorders>
              <w:top w:val="single" w:sz="12" w:space="0" w:color="BCBEC0"/>
              <w:left w:val="single" w:sz="24" w:space="0" w:color="A1D5B2"/>
            </w:tcBorders>
            <w:shd w:val="clear" w:color="auto" w:fill="EAF5EC"/>
          </w:tcPr>
          <w:p w14:paraId="38274959" w14:textId="77777777" w:rsidR="007B5828" w:rsidRDefault="008E3F19">
            <w:pPr>
              <w:pBdr>
                <w:top w:val="nil"/>
                <w:left w:val="nil"/>
                <w:bottom w:val="nil"/>
                <w:right w:val="nil"/>
                <w:between w:val="nil"/>
              </w:pBdr>
              <w:spacing w:before="24" w:line="249" w:lineRule="auto"/>
              <w:ind w:left="854" w:right="32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21" w:type="dxa"/>
            <w:gridSpan w:val="5"/>
            <w:tcBorders>
              <w:top w:val="single" w:sz="12" w:space="0" w:color="BCBEC0"/>
              <w:right w:val="single" w:sz="34" w:space="0" w:color="A1D5B2"/>
            </w:tcBorders>
            <w:shd w:val="clear" w:color="auto" w:fill="EAF5EC"/>
          </w:tcPr>
          <w:p w14:paraId="3827495A" w14:textId="77777777" w:rsidR="007B5828" w:rsidRDefault="008E3F19">
            <w:pPr>
              <w:pBdr>
                <w:top w:val="nil"/>
                <w:left w:val="nil"/>
                <w:bottom w:val="nil"/>
                <w:right w:val="nil"/>
                <w:between w:val="nil"/>
              </w:pBdr>
              <w:spacing w:before="24"/>
              <w:ind w:left="490"/>
              <w:rPr>
                <w:b/>
                <w:color w:val="000000"/>
                <w:sz w:val="24"/>
                <w:szCs w:val="24"/>
              </w:rPr>
            </w:pPr>
            <w:r>
              <w:rPr>
                <w:b/>
                <w:color w:val="231F20"/>
                <w:sz w:val="24"/>
                <w:szCs w:val="24"/>
              </w:rPr>
              <w:t>Niveau</w:t>
            </w:r>
          </w:p>
        </w:tc>
        <w:tc>
          <w:tcPr>
            <w:tcW w:w="1103" w:type="dxa"/>
            <w:vMerge w:val="restart"/>
            <w:tcBorders>
              <w:top w:val="single" w:sz="12" w:space="0" w:color="BCBEC0"/>
              <w:left w:val="single" w:sz="34" w:space="0" w:color="A1D5B2"/>
            </w:tcBorders>
            <w:shd w:val="clear" w:color="auto" w:fill="EAF5EC"/>
          </w:tcPr>
          <w:p w14:paraId="3827495B" w14:textId="77777777" w:rsidR="007B5828" w:rsidRDefault="008E3F19">
            <w:pPr>
              <w:pBdr>
                <w:top w:val="nil"/>
                <w:left w:val="nil"/>
                <w:bottom w:val="nil"/>
                <w:right w:val="nil"/>
                <w:between w:val="nil"/>
              </w:pBdr>
              <w:spacing w:before="33"/>
              <w:ind w:left="140"/>
              <w:rPr>
                <w:b/>
                <w:color w:val="000000"/>
                <w:sz w:val="20"/>
                <w:szCs w:val="20"/>
              </w:rPr>
            </w:pPr>
            <w:r>
              <w:rPr>
                <w:b/>
                <w:color w:val="231F20"/>
                <w:sz w:val="20"/>
                <w:szCs w:val="20"/>
              </w:rPr>
              <w:t>Interne</w:t>
            </w:r>
          </w:p>
        </w:tc>
        <w:tc>
          <w:tcPr>
            <w:tcW w:w="1023" w:type="dxa"/>
            <w:vMerge w:val="restart"/>
            <w:tcBorders>
              <w:top w:val="single" w:sz="12" w:space="0" w:color="BCBEC0"/>
              <w:right w:val="single" w:sz="34" w:space="0" w:color="A1D5B2"/>
            </w:tcBorders>
            <w:shd w:val="clear" w:color="auto" w:fill="EAF5EC"/>
          </w:tcPr>
          <w:p w14:paraId="3827495C" w14:textId="77777777" w:rsidR="007B5828" w:rsidRDefault="008E3F19">
            <w:pPr>
              <w:pBdr>
                <w:top w:val="nil"/>
                <w:left w:val="nil"/>
                <w:bottom w:val="nil"/>
                <w:right w:val="nil"/>
                <w:between w:val="nil"/>
              </w:pBdr>
              <w:spacing w:before="33"/>
              <w:ind w:left="122"/>
              <w:rPr>
                <w:b/>
                <w:color w:val="000000"/>
                <w:sz w:val="20"/>
                <w:szCs w:val="20"/>
              </w:rPr>
            </w:pPr>
            <w:r>
              <w:rPr>
                <w:b/>
                <w:color w:val="231F20"/>
                <w:sz w:val="20"/>
                <w:szCs w:val="20"/>
              </w:rPr>
              <w:t>Externe</w:t>
            </w:r>
          </w:p>
        </w:tc>
        <w:tc>
          <w:tcPr>
            <w:tcW w:w="2098" w:type="dxa"/>
            <w:vMerge/>
            <w:tcBorders>
              <w:left w:val="single" w:sz="34" w:space="0" w:color="A1D5B2"/>
            </w:tcBorders>
            <w:shd w:val="clear" w:color="auto" w:fill="EAF5EC"/>
          </w:tcPr>
          <w:p w14:paraId="3827495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98D" w14:textId="77777777" w:rsidTr="00D115A1">
        <w:trPr>
          <w:trHeight w:val="1005"/>
        </w:trPr>
        <w:tc>
          <w:tcPr>
            <w:tcW w:w="2303" w:type="dxa"/>
            <w:vMerge/>
            <w:tcBorders>
              <w:right w:val="single" w:sz="24" w:space="0" w:color="A1D5B2"/>
            </w:tcBorders>
            <w:shd w:val="clear" w:color="auto" w:fill="EAF5EC"/>
          </w:tcPr>
          <w:p w14:paraId="3827495F" w14:textId="77777777" w:rsidR="007B5828" w:rsidRDefault="007B5828">
            <w:pPr>
              <w:pBdr>
                <w:top w:val="nil"/>
                <w:left w:val="nil"/>
                <w:bottom w:val="nil"/>
                <w:right w:val="nil"/>
                <w:between w:val="nil"/>
              </w:pBdr>
              <w:spacing w:line="276" w:lineRule="auto"/>
              <w:rPr>
                <w:b/>
                <w:color w:val="000000"/>
                <w:sz w:val="20"/>
                <w:szCs w:val="20"/>
              </w:rPr>
            </w:pPr>
          </w:p>
        </w:tc>
        <w:tc>
          <w:tcPr>
            <w:tcW w:w="2560" w:type="dxa"/>
            <w:vMerge/>
            <w:tcBorders>
              <w:top w:val="single" w:sz="12" w:space="0" w:color="BCBEC0"/>
              <w:left w:val="single" w:sz="24" w:space="0" w:color="A1D5B2"/>
            </w:tcBorders>
            <w:shd w:val="clear" w:color="auto" w:fill="EAF5EC"/>
          </w:tcPr>
          <w:p w14:paraId="38274960"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96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962"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963"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964"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96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96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96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96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96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96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96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96C"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96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96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96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970"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91" w:type="dxa"/>
            <w:tcBorders>
              <w:right w:val="single" w:sz="24" w:space="0" w:color="A1D5B2"/>
            </w:tcBorders>
            <w:shd w:val="clear" w:color="auto" w:fill="EAF5EC"/>
          </w:tcPr>
          <w:p w14:paraId="38274971"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972"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973"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974"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3" w:type="dxa"/>
            <w:vMerge/>
            <w:tcBorders>
              <w:top w:val="single" w:sz="12" w:space="0" w:color="BCBEC0"/>
              <w:left w:val="single" w:sz="24" w:space="0" w:color="A1D5B2"/>
            </w:tcBorders>
            <w:shd w:val="clear" w:color="auto" w:fill="EAF5EC"/>
          </w:tcPr>
          <w:p w14:paraId="38274975"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976"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977"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978"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979"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97A"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97B"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97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1</w:t>
            </w:r>
          </w:p>
          <w:p w14:paraId="3827497D"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9</w:t>
            </w:r>
          </w:p>
        </w:tc>
        <w:tc>
          <w:tcPr>
            <w:tcW w:w="324" w:type="dxa"/>
            <w:shd w:val="clear" w:color="auto" w:fill="EAF5EC"/>
          </w:tcPr>
          <w:p w14:paraId="3827497E"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97F"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980"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981"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4" w:type="dxa"/>
            <w:shd w:val="clear" w:color="auto" w:fill="EAF5EC"/>
          </w:tcPr>
          <w:p w14:paraId="38274982"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983"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984"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985"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749" w:type="dxa"/>
            <w:tcBorders>
              <w:right w:val="single" w:sz="34" w:space="0" w:color="A1D5B2"/>
            </w:tcBorders>
            <w:shd w:val="clear" w:color="auto" w:fill="EAF5EC"/>
          </w:tcPr>
          <w:p w14:paraId="38274986"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987"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988"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989"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03" w:type="dxa"/>
            <w:vMerge/>
            <w:tcBorders>
              <w:top w:val="single" w:sz="12" w:space="0" w:color="BCBEC0"/>
              <w:left w:val="single" w:sz="34" w:space="0" w:color="A1D5B2"/>
            </w:tcBorders>
            <w:shd w:val="clear" w:color="auto" w:fill="EAF5EC"/>
          </w:tcPr>
          <w:p w14:paraId="3827498A" w14:textId="77777777" w:rsidR="007B5828" w:rsidRDefault="007B5828">
            <w:pPr>
              <w:pBdr>
                <w:top w:val="nil"/>
                <w:left w:val="nil"/>
                <w:bottom w:val="nil"/>
                <w:right w:val="nil"/>
                <w:between w:val="nil"/>
              </w:pBdr>
              <w:spacing w:line="276" w:lineRule="auto"/>
              <w:rPr>
                <w:b/>
                <w:color w:val="000000"/>
                <w:sz w:val="20"/>
                <w:szCs w:val="20"/>
              </w:rPr>
            </w:pPr>
          </w:p>
        </w:tc>
        <w:tc>
          <w:tcPr>
            <w:tcW w:w="1023" w:type="dxa"/>
            <w:vMerge/>
            <w:tcBorders>
              <w:top w:val="single" w:sz="12" w:space="0" w:color="BCBEC0"/>
              <w:right w:val="single" w:sz="34" w:space="0" w:color="A1D5B2"/>
            </w:tcBorders>
            <w:shd w:val="clear" w:color="auto" w:fill="EAF5EC"/>
          </w:tcPr>
          <w:p w14:paraId="3827498B" w14:textId="77777777" w:rsidR="007B5828" w:rsidRDefault="007B5828">
            <w:pPr>
              <w:pBdr>
                <w:top w:val="nil"/>
                <w:left w:val="nil"/>
                <w:bottom w:val="nil"/>
                <w:right w:val="nil"/>
                <w:between w:val="nil"/>
              </w:pBdr>
              <w:spacing w:line="276" w:lineRule="auto"/>
              <w:rPr>
                <w:b/>
                <w:color w:val="000000"/>
                <w:sz w:val="20"/>
                <w:szCs w:val="20"/>
              </w:rPr>
            </w:pPr>
          </w:p>
        </w:tc>
        <w:tc>
          <w:tcPr>
            <w:tcW w:w="2098" w:type="dxa"/>
            <w:vMerge/>
            <w:tcBorders>
              <w:left w:val="single" w:sz="34" w:space="0" w:color="A1D5B2"/>
            </w:tcBorders>
            <w:shd w:val="clear" w:color="auto" w:fill="EAF5EC"/>
          </w:tcPr>
          <w:p w14:paraId="3827498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9A0" w14:textId="77777777" w:rsidTr="00D115A1">
        <w:trPr>
          <w:trHeight w:val="2861"/>
        </w:trPr>
        <w:tc>
          <w:tcPr>
            <w:tcW w:w="2303" w:type="dxa"/>
            <w:tcBorders>
              <w:right w:val="single" w:sz="24" w:space="0" w:color="A1D5B2"/>
            </w:tcBorders>
          </w:tcPr>
          <w:p w14:paraId="3827498E" w14:textId="77777777" w:rsidR="007B5828" w:rsidRDefault="008E3F19">
            <w:pPr>
              <w:pBdr>
                <w:top w:val="nil"/>
                <w:left w:val="nil"/>
                <w:bottom w:val="nil"/>
                <w:right w:val="nil"/>
                <w:between w:val="nil"/>
              </w:pBdr>
              <w:spacing w:before="34" w:line="249" w:lineRule="auto"/>
              <w:ind w:left="89" w:right="50"/>
              <w:rPr>
                <w:color w:val="000000"/>
              </w:rPr>
            </w:pPr>
            <w:r>
              <w:rPr>
                <w:b/>
                <w:color w:val="636466"/>
              </w:rPr>
              <w:t xml:space="preserve">III.1.3. </w:t>
            </w:r>
            <w:r>
              <w:rPr>
                <w:color w:val="636466"/>
              </w:rPr>
              <w:t>Recueillir périodiquement, en collaboration avec tous les services, les besoins en ressources humaines de l'administration, conformément à l'approche par les compéte</w:t>
            </w:r>
            <w:r>
              <w:rPr>
                <w:color w:val="636466"/>
              </w:rPr>
              <w:t>nces.</w:t>
            </w:r>
          </w:p>
        </w:tc>
        <w:tc>
          <w:tcPr>
            <w:tcW w:w="2560" w:type="dxa"/>
            <w:tcBorders>
              <w:left w:val="single" w:sz="24" w:space="0" w:color="A1D5B2"/>
            </w:tcBorders>
          </w:tcPr>
          <w:p w14:paraId="3827498F" w14:textId="77777777" w:rsidR="007B5828" w:rsidRDefault="008E3F19">
            <w:pPr>
              <w:pBdr>
                <w:top w:val="nil"/>
                <w:left w:val="nil"/>
                <w:bottom w:val="nil"/>
                <w:right w:val="nil"/>
                <w:between w:val="nil"/>
              </w:pBdr>
              <w:spacing w:before="34" w:line="249" w:lineRule="auto"/>
              <w:ind w:left="52" w:right="68"/>
              <w:rPr>
                <w:color w:val="000000"/>
              </w:rPr>
            </w:pPr>
            <w:r>
              <w:rPr>
                <w:color w:val="636466"/>
              </w:rPr>
              <w:t>Les besoins en ressources humaines des services sont identifiés chaque année, sur la base de l'approche par les compétences et, selon leur pertinence, pris en compte dans le fonctionnement de l'administration.</w:t>
            </w:r>
          </w:p>
        </w:tc>
        <w:tc>
          <w:tcPr>
            <w:tcW w:w="331" w:type="dxa"/>
          </w:tcPr>
          <w:p w14:paraId="3827499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99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9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99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9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995" w14:textId="77777777" w:rsidR="007B5828" w:rsidRDefault="008E3F19">
            <w:pPr>
              <w:pBdr>
                <w:top w:val="nil"/>
                <w:left w:val="nil"/>
                <w:bottom w:val="nil"/>
                <w:right w:val="nil"/>
                <w:between w:val="nil"/>
              </w:pBdr>
              <w:spacing w:before="34" w:line="249" w:lineRule="auto"/>
              <w:ind w:left="86" w:right="170"/>
              <w:rPr>
                <w:color w:val="000000"/>
              </w:rPr>
            </w:pPr>
            <w:r>
              <w:rPr>
                <w:color w:val="636466"/>
              </w:rPr>
              <w:t xml:space="preserve">Au moins 60 % des besoins </w:t>
            </w:r>
            <w:r>
              <w:rPr>
                <w:color w:val="636466"/>
              </w:rPr>
              <w:t>prioritaires en matière de GRH pour l'année sont pris en compte par le Conseil d'administration.</w:t>
            </w:r>
          </w:p>
          <w:p w14:paraId="38274996" w14:textId="77777777" w:rsidR="007B5828" w:rsidRDefault="008E3F19">
            <w:pPr>
              <w:pBdr>
                <w:top w:val="nil"/>
                <w:left w:val="nil"/>
                <w:bottom w:val="nil"/>
                <w:right w:val="nil"/>
                <w:between w:val="nil"/>
              </w:pBdr>
              <w:spacing w:before="3"/>
              <w:ind w:left="86"/>
              <w:rPr>
                <w:color w:val="000000"/>
              </w:rPr>
            </w:pPr>
            <w:r>
              <w:rPr>
                <w:color w:val="636466"/>
              </w:rPr>
              <w:t>Administration.</w:t>
            </w:r>
          </w:p>
        </w:tc>
        <w:tc>
          <w:tcPr>
            <w:tcW w:w="299" w:type="dxa"/>
          </w:tcPr>
          <w:p w14:paraId="3827499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9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9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49" w:type="dxa"/>
            <w:tcBorders>
              <w:right w:val="single" w:sz="34" w:space="0" w:color="A1D5B2"/>
            </w:tcBorders>
          </w:tcPr>
          <w:p w14:paraId="3827499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3" w:type="dxa"/>
            <w:tcBorders>
              <w:left w:val="single" w:sz="34" w:space="0" w:color="A1D5B2"/>
            </w:tcBorders>
          </w:tcPr>
          <w:p w14:paraId="3827499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3" w:type="dxa"/>
            <w:tcBorders>
              <w:right w:val="single" w:sz="34" w:space="0" w:color="A1D5B2"/>
            </w:tcBorders>
          </w:tcPr>
          <w:p w14:paraId="382749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98" w:type="dxa"/>
            <w:tcBorders>
              <w:left w:val="single" w:sz="34" w:space="0" w:color="A1D5B2"/>
            </w:tcBorders>
          </w:tcPr>
          <w:p w14:paraId="3827499E" w14:textId="77777777" w:rsidR="007B5828" w:rsidRDefault="008E3F19">
            <w:pPr>
              <w:spacing w:line="264" w:lineRule="auto"/>
              <w:rPr>
                <w:color w:val="00B0F0"/>
              </w:rPr>
            </w:pPr>
            <w:r>
              <w:rPr>
                <w:color w:val="00B0F0"/>
              </w:rPr>
              <w:t>Exercice de planification du personnel basé sur les mandats des départements/unités</w:t>
            </w:r>
          </w:p>
          <w:p w14:paraId="3827499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 xml:space="preserve">Élaboration du plan de dotation </w:t>
            </w:r>
            <w:r>
              <w:rPr>
                <w:color w:val="00B0F0"/>
              </w:rPr>
              <w:t>(2017-2019)</w:t>
            </w:r>
          </w:p>
        </w:tc>
      </w:tr>
      <w:tr w:rsidR="007B5828" w14:paraId="382749B1" w14:textId="77777777" w:rsidTr="00D115A1">
        <w:trPr>
          <w:trHeight w:val="2541"/>
        </w:trPr>
        <w:tc>
          <w:tcPr>
            <w:tcW w:w="2303" w:type="dxa"/>
            <w:tcBorders>
              <w:right w:val="single" w:sz="24" w:space="0" w:color="A1D5B2"/>
            </w:tcBorders>
          </w:tcPr>
          <w:p w14:paraId="382749A1" w14:textId="77777777" w:rsidR="007B5828" w:rsidRDefault="008E3F19">
            <w:pPr>
              <w:pBdr>
                <w:top w:val="nil"/>
                <w:left w:val="nil"/>
                <w:bottom w:val="nil"/>
                <w:right w:val="nil"/>
                <w:between w:val="nil"/>
              </w:pBdr>
              <w:spacing w:before="34" w:line="249" w:lineRule="auto"/>
              <w:ind w:left="89" w:right="128"/>
              <w:rPr>
                <w:color w:val="000000"/>
              </w:rPr>
            </w:pPr>
            <w:r>
              <w:rPr>
                <w:b/>
                <w:color w:val="636466"/>
              </w:rPr>
              <w:t xml:space="preserve">III.1.4. </w:t>
            </w:r>
            <w:r>
              <w:rPr>
                <w:color w:val="636466"/>
              </w:rPr>
              <w:t>Élaborer un plan pluriannuel de recrutement du personnel sur la base des besoins identifiés et de l'approche par les compétences.</w:t>
            </w:r>
          </w:p>
        </w:tc>
        <w:tc>
          <w:tcPr>
            <w:tcW w:w="2560" w:type="dxa"/>
            <w:tcBorders>
              <w:left w:val="single" w:sz="24" w:space="0" w:color="A1D5B2"/>
            </w:tcBorders>
          </w:tcPr>
          <w:p w14:paraId="382749A2" w14:textId="77777777" w:rsidR="007B5828" w:rsidRDefault="008E3F19">
            <w:pPr>
              <w:pBdr>
                <w:top w:val="nil"/>
                <w:left w:val="nil"/>
                <w:bottom w:val="nil"/>
                <w:right w:val="nil"/>
                <w:between w:val="nil"/>
              </w:pBdr>
              <w:spacing w:before="34" w:line="249" w:lineRule="auto"/>
              <w:ind w:left="52" w:right="58"/>
              <w:rPr>
                <w:color w:val="000000"/>
              </w:rPr>
            </w:pPr>
            <w:r>
              <w:rPr>
                <w:color w:val="636466"/>
              </w:rPr>
              <w:t xml:space="preserve">L'administration dispose d'un plan de recrutement actualisé en fonction des besoins des </w:t>
            </w:r>
            <w:r>
              <w:rPr>
                <w:color w:val="636466"/>
              </w:rPr>
              <w:t>services, y compris le nombre et le profil (qualité, compétence, qualification...) du personnel à recruter.</w:t>
            </w:r>
          </w:p>
        </w:tc>
        <w:tc>
          <w:tcPr>
            <w:tcW w:w="331" w:type="dxa"/>
          </w:tcPr>
          <w:p w14:paraId="382749A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9A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9A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 w:type="dxa"/>
            <w:tcBorders>
              <w:right w:val="single" w:sz="24" w:space="0" w:color="A1D5B2"/>
            </w:tcBorders>
          </w:tcPr>
          <w:p w14:paraId="382749A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3" w:type="dxa"/>
            <w:tcBorders>
              <w:left w:val="single" w:sz="24" w:space="0" w:color="A1D5B2"/>
            </w:tcBorders>
          </w:tcPr>
          <w:p w14:paraId="382749A8" w14:textId="77777777" w:rsidR="007B5828" w:rsidRDefault="008E3F19">
            <w:pPr>
              <w:pBdr>
                <w:top w:val="nil"/>
                <w:left w:val="nil"/>
                <w:bottom w:val="nil"/>
                <w:right w:val="nil"/>
                <w:between w:val="nil"/>
              </w:pBdr>
              <w:spacing w:before="34" w:line="249" w:lineRule="auto"/>
              <w:ind w:left="86" w:right="132"/>
              <w:rPr>
                <w:color w:val="000000"/>
              </w:rPr>
            </w:pPr>
            <w:r>
              <w:rPr>
                <w:color w:val="636466"/>
              </w:rPr>
              <w:t>Le plan de recrutement pluriannuel est mis à jour au moins une fois par an en fonction des besoins réels de l'administration.</w:t>
            </w:r>
          </w:p>
        </w:tc>
        <w:tc>
          <w:tcPr>
            <w:tcW w:w="299" w:type="dxa"/>
          </w:tcPr>
          <w:p w14:paraId="382749A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9A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9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9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49" w:type="dxa"/>
            <w:tcBorders>
              <w:right w:val="single" w:sz="34" w:space="0" w:color="A1D5B2"/>
            </w:tcBorders>
          </w:tcPr>
          <w:p w14:paraId="382749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3" w:type="dxa"/>
            <w:tcBorders>
              <w:left w:val="single" w:sz="34" w:space="0" w:color="A1D5B2"/>
            </w:tcBorders>
          </w:tcPr>
          <w:p w14:paraId="382749A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3" w:type="dxa"/>
            <w:tcBorders>
              <w:right w:val="single" w:sz="34" w:space="0" w:color="A1D5B2"/>
            </w:tcBorders>
          </w:tcPr>
          <w:p w14:paraId="382749A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98" w:type="dxa"/>
            <w:tcBorders>
              <w:left w:val="single" w:sz="34" w:space="0" w:color="A1D5B2"/>
            </w:tcBorders>
          </w:tcPr>
          <w:p w14:paraId="382749B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Recrutement annuel effectué sur la base du plan de recrutement et des postes vacants résultant de l'attrition.</w:t>
            </w:r>
          </w:p>
        </w:tc>
      </w:tr>
    </w:tbl>
    <w:p w14:paraId="382749B2" w14:textId="77777777" w:rsidR="007B5828" w:rsidRDefault="007B5828">
      <w:pPr>
        <w:rPr>
          <w:rFonts w:ascii="Times New Roman" w:eastAsia="Times New Roman" w:hAnsi="Times New Roman" w:cs="Times New Roman"/>
          <w:sz w:val="20"/>
          <w:szCs w:val="20"/>
        </w:rPr>
        <w:sectPr w:rsidR="007B5828">
          <w:footerReference w:type="default" r:id="rId48"/>
          <w:pgSz w:w="18150" w:h="13040" w:orient="landscape"/>
          <w:pgMar w:top="1720" w:right="880" w:bottom="1620" w:left="520" w:header="0" w:footer="1421" w:gutter="0"/>
          <w:cols w:space="720"/>
        </w:sectPr>
      </w:pPr>
    </w:p>
    <w:p w14:paraId="382749B3" w14:textId="77777777" w:rsidR="007B5828" w:rsidRDefault="008E3F19">
      <w:pPr>
        <w:pBdr>
          <w:top w:val="nil"/>
          <w:left w:val="nil"/>
          <w:bottom w:val="nil"/>
          <w:right w:val="nil"/>
          <w:between w:val="nil"/>
        </w:pBdr>
        <w:spacing w:before="6"/>
        <w:rPr>
          <w:rFonts w:ascii="Tahoma" w:eastAsia="Tahoma" w:hAnsi="Tahoma" w:cs="Tahoma"/>
          <w:color w:val="000000"/>
          <w:sz w:val="27"/>
          <w:szCs w:val="27"/>
        </w:rPr>
      </w:pPr>
      <w:r>
        <w:rPr>
          <w:rFonts w:ascii="Tahoma" w:eastAsia="Tahoma" w:hAnsi="Tahoma" w:cs="Tahoma"/>
          <w:noProof/>
          <w:color w:val="000000"/>
          <w:sz w:val="24"/>
          <w:szCs w:val="24"/>
        </w:rPr>
        <w:lastRenderedPageBreak/>
        <mc:AlternateContent>
          <mc:Choice Requires="wps">
            <w:drawing>
              <wp:anchor distT="0" distB="0" distL="114300" distR="114300" simplePos="0" relativeHeight="251671552" behindDoc="0" locked="0" layoutInCell="1" hidden="0" allowOverlap="1" wp14:anchorId="38275B17" wp14:editId="38275B18">
                <wp:simplePos x="0" y="0"/>
                <wp:positionH relativeFrom="page">
                  <wp:posOffset>179705</wp:posOffset>
                </wp:positionH>
                <wp:positionV relativeFrom="page">
                  <wp:posOffset>978652</wp:posOffset>
                </wp:positionV>
                <wp:extent cx="0" cy="41675"/>
                <wp:effectExtent l="0" t="0" r="0" b="0"/>
                <wp:wrapNone/>
                <wp:docPr id="1323" name="Straight Arrow Connector 1323"/>
                <wp:cNvGraphicFramePr/>
                <a:graphic xmlns:a="http://schemas.openxmlformats.org/drawingml/2006/main">
                  <a:graphicData uri="http://schemas.microsoft.com/office/word/2010/wordprocessingShape">
                    <wps:wsp>
                      <wps:cNvCnPr/>
                      <wps:spPr>
                        <a:xfrm>
                          <a:off x="0" y="3780000"/>
                          <a:ext cx="10692000" cy="0"/>
                        </a:xfrm>
                        <a:prstGeom prst="straightConnector1">
                          <a:avLst/>
                        </a:prstGeom>
                        <a:noFill/>
                        <a:ln w="41675" cap="flat" cmpd="sng">
                          <a:solidFill>
                            <a:srgbClr val="BCBEC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179705</wp:posOffset>
                </wp:positionH>
                <wp:positionV relativeFrom="page">
                  <wp:posOffset>978652</wp:posOffset>
                </wp:positionV>
                <wp:extent cx="0" cy="41675"/>
                <wp:effectExtent b="0" l="0" r="0" t="0"/>
                <wp:wrapNone/>
                <wp:docPr id="1323" name="image81.png"/>
                <a:graphic>
                  <a:graphicData uri="http://schemas.openxmlformats.org/drawingml/2006/picture">
                    <pic:pic>
                      <pic:nvPicPr>
                        <pic:cNvPr id="0" name="image81.png"/>
                        <pic:cNvPicPr preferRelativeResize="0"/>
                      </pic:nvPicPr>
                      <pic:blipFill>
                        <a:blip r:embed="rId49"/>
                        <a:srcRect/>
                        <a:stretch>
                          <a:fillRect/>
                        </a:stretch>
                      </pic:blipFill>
                      <pic:spPr>
                        <a:xfrm>
                          <a:off x="0" y="0"/>
                          <a:ext cx="0" cy="41675"/>
                        </a:xfrm>
                        <a:prstGeom prst="rect"/>
                        <a:ln/>
                      </pic:spPr>
                    </pic:pic>
                  </a:graphicData>
                </a:graphic>
              </wp:anchor>
            </w:drawing>
          </mc:Fallback>
        </mc:AlternateContent>
      </w:r>
      <w:r>
        <w:rPr>
          <w:noProof/>
        </w:rPr>
        <mc:AlternateContent>
          <mc:Choice Requires="wpg">
            <w:drawing>
              <wp:anchor distT="0" distB="0" distL="0" distR="0" simplePos="0" relativeHeight="251672576" behindDoc="1" locked="0" layoutInCell="1" hidden="0" allowOverlap="1" wp14:anchorId="38275B19" wp14:editId="38275B1A">
                <wp:simplePos x="0" y="0"/>
                <wp:positionH relativeFrom="column">
                  <wp:posOffset>-63499</wp:posOffset>
                </wp:positionH>
                <wp:positionV relativeFrom="paragraph">
                  <wp:posOffset>25400</wp:posOffset>
                </wp:positionV>
                <wp:extent cx="11078210" cy="760730"/>
                <wp:effectExtent l="0" t="0" r="0" b="0"/>
                <wp:wrapNone/>
                <wp:docPr id="1484" name="Rectangle 1484"/>
                <wp:cNvGraphicFramePr/>
                <a:graphic xmlns:a="http://schemas.openxmlformats.org/drawingml/2006/main">
                  <a:graphicData uri="http://schemas.microsoft.com/office/word/2010/wordprocessingShape">
                    <wps:wsp>
                      <wps:cNvSpPr/>
                      <wps:spPr>
                        <a:xfrm>
                          <a:off x="0" y="3404398"/>
                          <a:ext cx="10692000" cy="751205"/>
                        </a:xfrm>
                        <a:prstGeom prst="rect">
                          <a:avLst/>
                        </a:prstGeom>
                        <a:solidFill>
                          <a:srgbClr val="EAF5EC"/>
                        </a:solidFill>
                        <a:ln>
                          <a:noFill/>
                        </a:ln>
                      </wps:spPr>
                      <wps:txbx>
                        <w:txbxContent>
                          <w:p w14:paraId="38275D66"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-63499</wp:posOffset>
                </wp:positionH>
                <wp:positionV relativeFrom="paragraph">
                  <wp:posOffset>25400</wp:posOffset>
                </wp:positionV>
                <wp:extent cx="11078210" cy="760730"/>
                <wp:effectExtent b="0" l="0" r="0" t="0"/>
                <wp:wrapNone/>
                <wp:docPr id="1484" name="image242.png"/>
                <a:graphic>
                  <a:graphicData uri="http://schemas.openxmlformats.org/drawingml/2006/picture">
                    <pic:pic>
                      <pic:nvPicPr>
                        <pic:cNvPr id="0" name="image242.png"/>
                        <pic:cNvPicPr preferRelativeResize="0"/>
                      </pic:nvPicPr>
                      <pic:blipFill>
                        <a:blip r:embed="rId50"/>
                        <a:srcRect/>
                        <a:stretch>
                          <a:fillRect/>
                        </a:stretch>
                      </pic:blipFill>
                      <pic:spPr>
                        <a:xfrm>
                          <a:off x="0" y="0"/>
                          <a:ext cx="11078210" cy="760730"/>
                        </a:xfrm>
                        <a:prstGeom prst="rect"/>
                        <a:ln/>
                      </pic:spPr>
                    </pic:pic>
                  </a:graphicData>
                </a:graphic>
              </wp:anchor>
            </w:drawing>
          </mc:Fallback>
        </mc:AlternateContent>
      </w:r>
    </w:p>
    <w:p w14:paraId="382749B4" w14:textId="77777777" w:rsidR="007B5828" w:rsidRDefault="008E3F19">
      <w:pPr>
        <w:pBdr>
          <w:top w:val="nil"/>
          <w:left w:val="nil"/>
          <w:bottom w:val="nil"/>
          <w:right w:val="nil"/>
          <w:between w:val="nil"/>
        </w:pBdr>
        <w:spacing w:line="20" w:lineRule="auto"/>
        <w:ind w:left="-523"/>
        <w:rPr>
          <w:rFonts w:ascii="Tahoma" w:eastAsia="Tahoma" w:hAnsi="Tahoma" w:cs="Tahoma"/>
          <w:color w:val="000000"/>
          <w:sz w:val="2"/>
          <w:szCs w:val="2"/>
        </w:rPr>
      </w:pPr>
      <w:r>
        <w:rPr>
          <w:rFonts w:ascii="Tahoma" w:eastAsia="Tahoma" w:hAnsi="Tahoma" w:cs="Tahoma"/>
          <w:noProof/>
          <w:color w:val="000000"/>
          <w:sz w:val="2"/>
          <w:szCs w:val="2"/>
        </w:rPr>
        <mc:AlternateContent>
          <mc:Choice Requires="wpg">
            <w:drawing>
              <wp:inline distT="0" distB="0" distL="0" distR="0" wp14:anchorId="38275B1B" wp14:editId="38275B1C">
                <wp:extent cx="180340" cy="3175"/>
                <wp:effectExtent l="0" t="0" r="0" b="0"/>
                <wp:docPr id="1486" name="Group 1486"/>
                <wp:cNvGraphicFramePr/>
                <a:graphic xmlns:a="http://schemas.openxmlformats.org/drawingml/2006/main">
                  <a:graphicData uri="http://schemas.microsoft.com/office/word/2010/wordprocessingGroup">
                    <wpg:wgp>
                      <wpg:cNvGrpSpPr/>
                      <wpg:grpSpPr>
                        <a:xfrm>
                          <a:off x="0" y="0"/>
                          <a:ext cx="180340" cy="3175"/>
                          <a:chOff x="5255825" y="3775550"/>
                          <a:chExt cx="179725" cy="9550"/>
                        </a:xfrm>
                      </wpg:grpSpPr>
                      <wpg:grpSp>
                        <wpg:cNvPr id="1538267708" name="Group 1538267708"/>
                        <wpg:cNvGrpSpPr/>
                        <wpg:grpSpPr>
                          <a:xfrm>
                            <a:off x="5255830" y="3778413"/>
                            <a:ext cx="179705" cy="1905"/>
                            <a:chOff x="0" y="0"/>
                            <a:chExt cx="283" cy="3"/>
                          </a:xfrm>
                        </wpg:grpSpPr>
                        <wps:wsp>
                          <wps:cNvPr id="1914070453" name="Rectangle 1914070453"/>
                          <wps:cNvSpPr/>
                          <wps:spPr>
                            <a:xfrm>
                              <a:off x="0" y="0"/>
                              <a:ext cx="275" cy="0"/>
                            </a:xfrm>
                            <a:prstGeom prst="rect">
                              <a:avLst/>
                            </a:prstGeom>
                            <a:noFill/>
                            <a:ln>
                              <a:noFill/>
                            </a:ln>
                          </wps:spPr>
                          <wps:txbx>
                            <w:txbxContent>
                              <w:p w14:paraId="38275D67" w14:textId="77777777" w:rsidR="007B5828" w:rsidRDefault="007B5828">
                                <w:pPr>
                                  <w:textDirection w:val="btLr"/>
                                </w:pPr>
                              </w:p>
                            </w:txbxContent>
                          </wps:txbx>
                          <wps:bodyPr spcFirstLastPara="1" wrap="square" lIns="91425" tIns="91425" rIns="91425" bIns="91425" anchor="ctr" anchorCtr="0">
                            <a:noAutofit/>
                          </wps:bodyPr>
                        </wps:wsp>
                        <wps:wsp>
                          <wps:cNvPr id="825996318" name="Straight Arrow Connector 825996318"/>
                          <wps:cNvCnPr/>
                          <wps:spPr>
                            <a:xfrm>
                              <a:off x="283" y="3"/>
                              <a:ext cx="0" cy="0"/>
                            </a:xfrm>
                            <a:prstGeom prst="straightConnector1">
                              <a:avLst/>
                            </a:prstGeom>
                            <a:noFill/>
                            <a:ln w="9525" cap="flat" cmpd="sng">
                              <a:solidFill>
                                <a:srgbClr val="000000"/>
                              </a:solidFill>
                              <a:prstDash val="solid"/>
                              <a:round/>
                              <a:headEnd type="none" w="med" len="med"/>
                              <a:tailEnd type="none" w="med" len="med"/>
                            </a:ln>
                          </wps:spPr>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0" distT="0" distL="0" distR="0">
                <wp:extent cx="180340" cy="3175"/>
                <wp:effectExtent b="0" l="0" r="0" t="0"/>
                <wp:docPr id="1486" name="image244.png"/>
                <a:graphic>
                  <a:graphicData uri="http://schemas.openxmlformats.org/drawingml/2006/picture">
                    <pic:pic>
                      <pic:nvPicPr>
                        <pic:cNvPr id="0" name="image244.png"/>
                        <pic:cNvPicPr preferRelativeResize="0"/>
                      </pic:nvPicPr>
                      <pic:blipFill>
                        <a:blip r:embed="rId51"/>
                        <a:srcRect/>
                        <a:stretch>
                          <a:fillRect/>
                        </a:stretch>
                      </pic:blipFill>
                      <pic:spPr>
                        <a:xfrm>
                          <a:off x="0" y="0"/>
                          <a:ext cx="180340" cy="3175"/>
                        </a:xfrm>
                        <a:prstGeom prst="rect"/>
                        <a:ln/>
                      </pic:spPr>
                    </pic:pic>
                  </a:graphicData>
                </a:graphic>
              </wp:inline>
            </w:drawing>
          </mc:Fallback>
        </mc:AlternateContent>
      </w:r>
    </w:p>
    <w:p w14:paraId="382749B5"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9B6"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9B7"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9B8" w14:textId="77777777" w:rsidR="007B5828" w:rsidRDefault="007B5828">
      <w:pPr>
        <w:pBdr>
          <w:top w:val="nil"/>
          <w:left w:val="nil"/>
          <w:bottom w:val="nil"/>
          <w:right w:val="nil"/>
          <w:between w:val="nil"/>
        </w:pBdr>
        <w:rPr>
          <w:rFonts w:ascii="Tahoma" w:eastAsia="Tahoma" w:hAnsi="Tahoma" w:cs="Tahoma"/>
          <w:color w:val="000000"/>
          <w:sz w:val="20"/>
          <w:szCs w:val="20"/>
        </w:rPr>
      </w:pPr>
    </w:p>
    <w:p w14:paraId="382749B9" w14:textId="77777777" w:rsidR="007B5828" w:rsidRDefault="008E3F19">
      <w:pPr>
        <w:pBdr>
          <w:top w:val="nil"/>
          <w:left w:val="nil"/>
          <w:bottom w:val="nil"/>
          <w:right w:val="nil"/>
          <w:between w:val="nil"/>
        </w:pBdr>
        <w:spacing w:before="245"/>
        <w:ind w:left="1373"/>
        <w:rPr>
          <w:rFonts w:ascii="Tahoma" w:eastAsia="Tahoma" w:hAnsi="Tahoma" w:cs="Tahoma"/>
          <w:color w:val="000000"/>
          <w:sz w:val="24"/>
          <w:szCs w:val="24"/>
        </w:rPr>
      </w:pPr>
      <w:r>
        <w:rPr>
          <w:rFonts w:ascii="Tahoma" w:eastAsia="Tahoma" w:hAnsi="Tahoma" w:cs="Tahoma"/>
          <w:color w:val="231F20"/>
          <w:sz w:val="24"/>
          <w:szCs w:val="24"/>
        </w:rPr>
        <w:t xml:space="preserve">OBJECTIF OPÉRATIONNEL 1 : Assurer une gestion efficace de la main-d'œuvre, des </w:t>
      </w:r>
      <w:r>
        <w:rPr>
          <w:rFonts w:ascii="Tahoma" w:eastAsia="Tahoma" w:hAnsi="Tahoma" w:cs="Tahoma"/>
          <w:color w:val="231F20"/>
          <w:sz w:val="24"/>
          <w:szCs w:val="24"/>
        </w:rPr>
        <w:t>emplois et des compétences</w:t>
      </w:r>
    </w:p>
    <w:p w14:paraId="382749BA" w14:textId="77777777" w:rsidR="007B5828" w:rsidRDefault="007B5828">
      <w:pPr>
        <w:pBdr>
          <w:top w:val="nil"/>
          <w:left w:val="nil"/>
          <w:bottom w:val="nil"/>
          <w:right w:val="nil"/>
          <w:between w:val="nil"/>
        </w:pBdr>
        <w:spacing w:before="10"/>
        <w:rPr>
          <w:rFonts w:ascii="Tahoma" w:eastAsia="Tahoma" w:hAnsi="Tahoma" w:cs="Tahoma"/>
          <w:color w:val="000000"/>
          <w:sz w:val="17"/>
          <w:szCs w:val="17"/>
        </w:rPr>
      </w:pPr>
    </w:p>
    <w:tbl>
      <w:tblPr>
        <w:tblStyle w:val="af1"/>
        <w:tblW w:w="15470" w:type="dxa"/>
        <w:tblInd w:w="110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90"/>
        <w:gridCol w:w="2884"/>
        <w:gridCol w:w="299"/>
        <w:gridCol w:w="335"/>
        <w:gridCol w:w="324"/>
        <w:gridCol w:w="314"/>
        <w:gridCol w:w="775"/>
        <w:gridCol w:w="1106"/>
        <w:gridCol w:w="1021"/>
        <w:gridCol w:w="1984"/>
      </w:tblGrid>
      <w:tr w:rsidR="007B5828" w14:paraId="382749C3" w14:textId="77777777" w:rsidTr="00D115A1">
        <w:trPr>
          <w:trHeight w:val="433"/>
        </w:trPr>
        <w:tc>
          <w:tcPr>
            <w:tcW w:w="2584" w:type="dxa"/>
            <w:vMerge w:val="restart"/>
            <w:tcBorders>
              <w:right w:val="single" w:sz="24" w:space="0" w:color="A1D5B2"/>
            </w:tcBorders>
            <w:shd w:val="clear" w:color="auto" w:fill="EAF5EC"/>
          </w:tcPr>
          <w:p w14:paraId="382749BB"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9BC" w14:textId="77777777" w:rsidR="007B5828" w:rsidRDefault="008E3F19">
            <w:pPr>
              <w:pBdr>
                <w:top w:val="nil"/>
                <w:left w:val="nil"/>
                <w:bottom w:val="nil"/>
                <w:right w:val="nil"/>
                <w:between w:val="nil"/>
              </w:pBdr>
              <w:ind w:left="89"/>
              <w:rPr>
                <w:b/>
                <w:color w:val="000000"/>
                <w:sz w:val="24"/>
                <w:szCs w:val="24"/>
              </w:rPr>
            </w:pPr>
            <w:r>
              <w:rPr>
                <w:b/>
                <w:color w:val="231F20"/>
                <w:sz w:val="24"/>
                <w:szCs w:val="24"/>
              </w:rPr>
              <w:t>ACTIONS</w:t>
            </w:r>
          </w:p>
        </w:tc>
        <w:tc>
          <w:tcPr>
            <w:tcW w:w="3844" w:type="dxa"/>
            <w:gridSpan w:val="6"/>
            <w:tcBorders>
              <w:left w:val="single" w:sz="24" w:space="0" w:color="A1D5B2"/>
              <w:right w:val="single" w:sz="24" w:space="0" w:color="A1D5B2"/>
            </w:tcBorders>
            <w:shd w:val="clear" w:color="auto" w:fill="EAF5EC"/>
          </w:tcPr>
          <w:p w14:paraId="382749BD"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931" w:type="dxa"/>
            <w:gridSpan w:val="6"/>
            <w:tcBorders>
              <w:left w:val="single" w:sz="24" w:space="0" w:color="A1D5B2"/>
              <w:right w:val="single" w:sz="34" w:space="0" w:color="A1D5B2"/>
            </w:tcBorders>
            <w:shd w:val="clear" w:color="auto" w:fill="EAF5EC"/>
          </w:tcPr>
          <w:p w14:paraId="382749BE" w14:textId="77777777" w:rsidR="007B5828" w:rsidRDefault="008E3F19">
            <w:pPr>
              <w:pBdr>
                <w:top w:val="nil"/>
                <w:left w:val="nil"/>
                <w:bottom w:val="nil"/>
                <w:right w:val="nil"/>
                <w:between w:val="nil"/>
              </w:pBdr>
              <w:spacing w:before="29"/>
              <w:ind w:left="1649" w:right="1622"/>
              <w:jc w:val="center"/>
              <w:rPr>
                <w:b/>
                <w:color w:val="000000"/>
                <w:sz w:val="24"/>
                <w:szCs w:val="24"/>
              </w:rPr>
            </w:pPr>
            <w:r>
              <w:rPr>
                <w:b/>
                <w:color w:val="231F20"/>
                <w:sz w:val="24"/>
                <w:szCs w:val="24"/>
              </w:rPr>
              <w:t>RÉSULTATS</w:t>
            </w:r>
          </w:p>
        </w:tc>
        <w:tc>
          <w:tcPr>
            <w:tcW w:w="2127" w:type="dxa"/>
            <w:gridSpan w:val="2"/>
            <w:tcBorders>
              <w:left w:val="single" w:sz="34" w:space="0" w:color="A1D5B2"/>
              <w:right w:val="single" w:sz="12" w:space="0" w:color="A1D5B2"/>
            </w:tcBorders>
            <w:shd w:val="clear" w:color="auto" w:fill="EAF5EC"/>
          </w:tcPr>
          <w:p w14:paraId="382749BF" w14:textId="77777777" w:rsidR="007B5828" w:rsidRDefault="008E3F19">
            <w:pPr>
              <w:pBdr>
                <w:top w:val="nil"/>
                <w:left w:val="nil"/>
                <w:bottom w:val="nil"/>
                <w:right w:val="nil"/>
                <w:between w:val="nil"/>
              </w:pBdr>
              <w:spacing w:before="29"/>
              <w:ind w:left="236"/>
              <w:rPr>
                <w:b/>
                <w:color w:val="000000"/>
                <w:sz w:val="24"/>
                <w:szCs w:val="24"/>
              </w:rPr>
            </w:pPr>
            <w:r>
              <w:rPr>
                <w:b/>
                <w:color w:val="231F20"/>
                <w:sz w:val="24"/>
                <w:szCs w:val="24"/>
              </w:rPr>
              <w:t>CONTRAINTES</w:t>
            </w:r>
          </w:p>
        </w:tc>
        <w:tc>
          <w:tcPr>
            <w:tcW w:w="1984" w:type="dxa"/>
            <w:vMerge w:val="restart"/>
            <w:tcBorders>
              <w:left w:val="single" w:sz="12" w:space="0" w:color="A1D5B2"/>
            </w:tcBorders>
            <w:shd w:val="clear" w:color="auto" w:fill="EAF5EC"/>
          </w:tcPr>
          <w:p w14:paraId="382749C0" w14:textId="77777777" w:rsidR="007B5828" w:rsidRDefault="007B5828">
            <w:pPr>
              <w:pBdr>
                <w:top w:val="nil"/>
                <w:left w:val="nil"/>
                <w:bottom w:val="nil"/>
                <w:right w:val="nil"/>
                <w:between w:val="nil"/>
              </w:pBdr>
              <w:spacing w:before="2"/>
              <w:rPr>
                <w:rFonts w:ascii="Tahoma" w:eastAsia="Tahoma" w:hAnsi="Tahoma" w:cs="Tahoma"/>
                <w:color w:val="000000"/>
                <w:sz w:val="50"/>
                <w:szCs w:val="50"/>
              </w:rPr>
            </w:pPr>
          </w:p>
          <w:p w14:paraId="382749C1" w14:textId="77777777" w:rsidR="007B5828" w:rsidRDefault="008E3F19">
            <w:pPr>
              <w:pBdr>
                <w:top w:val="nil"/>
                <w:left w:val="nil"/>
                <w:bottom w:val="nil"/>
                <w:right w:val="nil"/>
                <w:between w:val="nil"/>
              </w:pBdr>
              <w:spacing w:line="249" w:lineRule="auto"/>
              <w:ind w:left="160" w:right="142" w:firstLine="82"/>
              <w:rPr>
                <w:b/>
                <w:color w:val="231F20"/>
                <w:sz w:val="24"/>
                <w:szCs w:val="24"/>
              </w:rPr>
            </w:pPr>
            <w:r>
              <w:rPr>
                <w:b/>
                <w:color w:val="231F20"/>
                <w:sz w:val="24"/>
                <w:szCs w:val="24"/>
              </w:rPr>
              <w:t>PRATIQUES NATIONALES</w:t>
            </w:r>
          </w:p>
          <w:p w14:paraId="382749C2" w14:textId="77777777" w:rsidR="007B5828" w:rsidRDefault="008E3F19">
            <w:pPr>
              <w:pBdr>
                <w:top w:val="nil"/>
                <w:left w:val="nil"/>
                <w:bottom w:val="nil"/>
                <w:right w:val="nil"/>
                <w:between w:val="nil"/>
              </w:pBdr>
              <w:spacing w:line="249" w:lineRule="auto"/>
              <w:ind w:left="160" w:right="142" w:firstLine="82"/>
              <w:rPr>
                <w:b/>
                <w:color w:val="000000"/>
                <w:sz w:val="24"/>
                <w:szCs w:val="24"/>
              </w:rPr>
            </w:pPr>
            <w:r>
              <w:rPr>
                <w:b/>
                <w:color w:val="231F20"/>
                <w:sz w:val="24"/>
                <w:szCs w:val="24"/>
              </w:rPr>
              <w:t>(STATUT)</w:t>
            </w:r>
          </w:p>
        </w:tc>
      </w:tr>
      <w:tr w:rsidR="007B5828" w14:paraId="382749CC" w14:textId="77777777" w:rsidTr="00D115A1">
        <w:trPr>
          <w:trHeight w:val="409"/>
        </w:trPr>
        <w:tc>
          <w:tcPr>
            <w:tcW w:w="2584" w:type="dxa"/>
            <w:vMerge/>
            <w:tcBorders>
              <w:right w:val="single" w:sz="24" w:space="0" w:color="A1D5B2"/>
            </w:tcBorders>
            <w:shd w:val="clear" w:color="auto" w:fill="EAF5EC"/>
          </w:tcPr>
          <w:p w14:paraId="382749C4"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9C5"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3" w:type="dxa"/>
            <w:gridSpan w:val="5"/>
            <w:tcBorders>
              <w:right w:val="single" w:sz="24" w:space="0" w:color="A1D5B2"/>
            </w:tcBorders>
            <w:shd w:val="clear" w:color="auto" w:fill="EAF5EC"/>
          </w:tcPr>
          <w:p w14:paraId="382749C6"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24" w:space="0" w:color="A1D5B2"/>
            </w:tcBorders>
            <w:shd w:val="clear" w:color="auto" w:fill="EAF5EC"/>
          </w:tcPr>
          <w:p w14:paraId="382749C7" w14:textId="77777777" w:rsidR="007B5828" w:rsidRDefault="008E3F19">
            <w:pPr>
              <w:pBdr>
                <w:top w:val="nil"/>
                <w:left w:val="nil"/>
                <w:bottom w:val="nil"/>
                <w:right w:val="nil"/>
                <w:between w:val="nil"/>
              </w:pBdr>
              <w:spacing w:before="29" w:line="249" w:lineRule="auto"/>
              <w:ind w:left="855" w:right="32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47" w:type="dxa"/>
            <w:gridSpan w:val="5"/>
            <w:tcBorders>
              <w:right w:val="single" w:sz="34" w:space="0" w:color="A1D5B2"/>
            </w:tcBorders>
            <w:shd w:val="clear" w:color="auto" w:fill="EAF5EC"/>
          </w:tcPr>
          <w:p w14:paraId="382749C8" w14:textId="77777777" w:rsidR="007B5828" w:rsidRDefault="008E3F19">
            <w:pPr>
              <w:pBdr>
                <w:top w:val="nil"/>
                <w:left w:val="nil"/>
                <w:bottom w:val="nil"/>
                <w:right w:val="nil"/>
                <w:between w:val="nil"/>
              </w:pBdr>
              <w:spacing w:before="29"/>
              <w:ind w:left="490"/>
              <w:rPr>
                <w:b/>
                <w:color w:val="000000"/>
                <w:sz w:val="24"/>
                <w:szCs w:val="24"/>
              </w:rPr>
            </w:pPr>
            <w:r>
              <w:rPr>
                <w:b/>
                <w:color w:val="231F20"/>
                <w:sz w:val="24"/>
                <w:szCs w:val="24"/>
              </w:rPr>
              <w:t>Niveau</w:t>
            </w:r>
          </w:p>
        </w:tc>
        <w:tc>
          <w:tcPr>
            <w:tcW w:w="1106" w:type="dxa"/>
            <w:vMerge w:val="restart"/>
            <w:tcBorders>
              <w:left w:val="single" w:sz="34" w:space="0" w:color="A1D5B2"/>
            </w:tcBorders>
            <w:shd w:val="clear" w:color="auto" w:fill="EAF5EC"/>
          </w:tcPr>
          <w:p w14:paraId="382749C9" w14:textId="77777777" w:rsidR="007B5828" w:rsidRDefault="008E3F19">
            <w:pPr>
              <w:pBdr>
                <w:top w:val="nil"/>
                <w:left w:val="nil"/>
                <w:bottom w:val="nil"/>
                <w:right w:val="nil"/>
                <w:between w:val="nil"/>
              </w:pBdr>
              <w:spacing w:before="38"/>
              <w:ind w:left="144"/>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9CA"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1984" w:type="dxa"/>
            <w:vMerge/>
            <w:tcBorders>
              <w:left w:val="single" w:sz="12" w:space="0" w:color="A1D5B2"/>
            </w:tcBorders>
            <w:shd w:val="clear" w:color="auto" w:fill="EAF5EC"/>
          </w:tcPr>
          <w:p w14:paraId="382749CB"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9FB" w14:textId="77777777" w:rsidTr="00D115A1">
        <w:trPr>
          <w:trHeight w:val="1005"/>
        </w:trPr>
        <w:tc>
          <w:tcPr>
            <w:tcW w:w="2584" w:type="dxa"/>
            <w:vMerge/>
            <w:tcBorders>
              <w:right w:val="single" w:sz="24" w:space="0" w:color="A1D5B2"/>
            </w:tcBorders>
            <w:shd w:val="clear" w:color="auto" w:fill="EAF5EC"/>
          </w:tcPr>
          <w:p w14:paraId="382749CD"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9CE"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9CF"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9D0"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9D1"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9D2"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9D3"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9D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9D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9D6"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9D7"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9D8"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9D9"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9DA"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9DB"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9D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9D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9DE"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90" w:type="dxa"/>
            <w:tcBorders>
              <w:right w:val="single" w:sz="24" w:space="0" w:color="A1D5B2"/>
            </w:tcBorders>
            <w:shd w:val="clear" w:color="auto" w:fill="EAF5EC"/>
          </w:tcPr>
          <w:p w14:paraId="382749DF"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9E0"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9E1"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9E2"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24" w:space="0" w:color="A1D5B2"/>
            </w:tcBorders>
            <w:shd w:val="clear" w:color="auto" w:fill="EAF5EC"/>
          </w:tcPr>
          <w:p w14:paraId="382749E3"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9E4"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ED1C24"/>
                <w:sz w:val="20"/>
                <w:szCs w:val="20"/>
              </w:rPr>
              <w:t>2</w:t>
            </w:r>
          </w:p>
          <w:p w14:paraId="382749E5"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49E6"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49E7" w14:textId="77777777" w:rsidR="007B5828" w:rsidRDefault="008E3F19">
            <w:pPr>
              <w:pBdr>
                <w:top w:val="nil"/>
                <w:left w:val="nil"/>
                <w:bottom w:val="nil"/>
                <w:right w:val="nil"/>
                <w:between w:val="nil"/>
              </w:pBdr>
              <w:spacing w:line="219" w:lineRule="auto"/>
              <w:ind w:left="87"/>
              <w:rPr>
                <w:b/>
                <w:color w:val="000000"/>
                <w:sz w:val="20"/>
                <w:szCs w:val="20"/>
              </w:rPr>
            </w:pPr>
            <w:r>
              <w:rPr>
                <w:b/>
                <w:color w:val="ED1C24"/>
                <w:sz w:val="20"/>
                <w:szCs w:val="20"/>
              </w:rPr>
              <w:t>8</w:t>
            </w:r>
          </w:p>
        </w:tc>
        <w:tc>
          <w:tcPr>
            <w:tcW w:w="335" w:type="dxa"/>
            <w:shd w:val="clear" w:color="auto" w:fill="EAF5EC"/>
          </w:tcPr>
          <w:p w14:paraId="382749E8"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9E9"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9EA"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1</w:t>
            </w:r>
          </w:p>
          <w:p w14:paraId="382749EB"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9</w:t>
            </w:r>
          </w:p>
        </w:tc>
        <w:tc>
          <w:tcPr>
            <w:tcW w:w="324" w:type="dxa"/>
            <w:shd w:val="clear" w:color="auto" w:fill="EAF5EC"/>
          </w:tcPr>
          <w:p w14:paraId="382749EC"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9ED"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9EE"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9EF"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0</w:t>
            </w:r>
          </w:p>
        </w:tc>
        <w:tc>
          <w:tcPr>
            <w:tcW w:w="314" w:type="dxa"/>
            <w:shd w:val="clear" w:color="auto" w:fill="EAF5EC"/>
          </w:tcPr>
          <w:p w14:paraId="382749F0"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9F1"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9F2"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9F3"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1</w:t>
            </w:r>
          </w:p>
        </w:tc>
        <w:tc>
          <w:tcPr>
            <w:tcW w:w="775" w:type="dxa"/>
            <w:tcBorders>
              <w:right w:val="single" w:sz="34" w:space="0" w:color="A1D5B2"/>
            </w:tcBorders>
            <w:shd w:val="clear" w:color="auto" w:fill="EAF5EC"/>
          </w:tcPr>
          <w:p w14:paraId="382749F4" w14:textId="77777777" w:rsidR="007B5828" w:rsidRDefault="008E3F19">
            <w:pPr>
              <w:pBdr>
                <w:top w:val="nil"/>
                <w:left w:val="nil"/>
                <w:bottom w:val="nil"/>
                <w:right w:val="nil"/>
                <w:between w:val="nil"/>
              </w:pBdr>
              <w:spacing w:before="38" w:line="219" w:lineRule="auto"/>
              <w:ind w:left="85"/>
              <w:rPr>
                <w:b/>
                <w:color w:val="000000"/>
                <w:sz w:val="20"/>
                <w:szCs w:val="20"/>
              </w:rPr>
            </w:pPr>
            <w:r>
              <w:rPr>
                <w:b/>
                <w:color w:val="231F20"/>
                <w:sz w:val="20"/>
                <w:szCs w:val="20"/>
              </w:rPr>
              <w:t>2</w:t>
            </w:r>
          </w:p>
          <w:p w14:paraId="382749F5"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49F6"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49F7"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1106" w:type="dxa"/>
            <w:vMerge/>
            <w:tcBorders>
              <w:left w:val="single" w:sz="34" w:space="0" w:color="A1D5B2"/>
            </w:tcBorders>
            <w:shd w:val="clear" w:color="auto" w:fill="EAF5EC"/>
          </w:tcPr>
          <w:p w14:paraId="382749F8"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9F9" w14:textId="77777777" w:rsidR="007B5828" w:rsidRDefault="007B5828">
            <w:pPr>
              <w:pBdr>
                <w:top w:val="nil"/>
                <w:left w:val="nil"/>
                <w:bottom w:val="nil"/>
                <w:right w:val="nil"/>
                <w:between w:val="nil"/>
              </w:pBdr>
              <w:spacing w:line="276" w:lineRule="auto"/>
              <w:rPr>
                <w:b/>
                <w:color w:val="000000"/>
                <w:sz w:val="20"/>
                <w:szCs w:val="20"/>
              </w:rPr>
            </w:pPr>
          </w:p>
        </w:tc>
        <w:tc>
          <w:tcPr>
            <w:tcW w:w="1984" w:type="dxa"/>
            <w:vMerge/>
            <w:tcBorders>
              <w:left w:val="single" w:sz="12" w:space="0" w:color="A1D5B2"/>
            </w:tcBorders>
            <w:shd w:val="clear" w:color="auto" w:fill="EAF5EC"/>
          </w:tcPr>
          <w:p w14:paraId="382749FA"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A10" w14:textId="77777777" w:rsidTr="00D115A1">
        <w:trPr>
          <w:trHeight w:val="2074"/>
        </w:trPr>
        <w:tc>
          <w:tcPr>
            <w:tcW w:w="2584" w:type="dxa"/>
            <w:tcBorders>
              <w:right w:val="single" w:sz="24" w:space="0" w:color="A1D5B2"/>
            </w:tcBorders>
          </w:tcPr>
          <w:p w14:paraId="382749FC" w14:textId="77777777" w:rsidR="007B5828" w:rsidRDefault="008E3F19">
            <w:pPr>
              <w:pBdr>
                <w:top w:val="nil"/>
                <w:left w:val="nil"/>
                <w:bottom w:val="nil"/>
                <w:right w:val="nil"/>
                <w:between w:val="nil"/>
              </w:pBdr>
              <w:spacing w:before="34" w:line="249" w:lineRule="auto"/>
              <w:ind w:left="89" w:right="153"/>
              <w:rPr>
                <w:color w:val="000000"/>
              </w:rPr>
            </w:pPr>
            <w:r>
              <w:rPr>
                <w:b/>
                <w:color w:val="636466"/>
              </w:rPr>
              <w:t xml:space="preserve">III.1.5. </w:t>
            </w:r>
            <w:r>
              <w:rPr>
                <w:color w:val="636466"/>
              </w:rPr>
              <w:t>Mettre en place un système de formation basé sur les compétences</w:t>
            </w:r>
          </w:p>
          <w:p w14:paraId="382749FD" w14:textId="77777777" w:rsidR="007B5828" w:rsidRDefault="008E3F19">
            <w:pPr>
              <w:pBdr>
                <w:top w:val="nil"/>
                <w:left w:val="nil"/>
                <w:bottom w:val="nil"/>
                <w:right w:val="nil"/>
                <w:between w:val="nil"/>
              </w:pBdr>
              <w:spacing w:before="2" w:line="249" w:lineRule="auto"/>
              <w:ind w:left="89" w:right="392"/>
              <w:rPr>
                <w:color w:val="000000"/>
              </w:rPr>
            </w:pPr>
            <w:proofErr w:type="gramStart"/>
            <w:r>
              <w:rPr>
                <w:color w:val="636466"/>
              </w:rPr>
              <w:t>la</w:t>
            </w:r>
            <w:proofErr w:type="gramEnd"/>
            <w:r>
              <w:rPr>
                <w:color w:val="636466"/>
              </w:rPr>
              <w:t xml:space="preserve"> sélection et le recrutement du personnel.</w:t>
            </w:r>
          </w:p>
        </w:tc>
        <w:tc>
          <w:tcPr>
            <w:tcW w:w="2281" w:type="dxa"/>
            <w:tcBorders>
              <w:left w:val="single" w:sz="24" w:space="0" w:color="A1D5B2"/>
            </w:tcBorders>
          </w:tcPr>
          <w:p w14:paraId="382749FE" w14:textId="77777777" w:rsidR="007B5828" w:rsidRDefault="008E3F19">
            <w:pPr>
              <w:pBdr>
                <w:top w:val="nil"/>
                <w:left w:val="nil"/>
                <w:bottom w:val="nil"/>
                <w:right w:val="nil"/>
                <w:between w:val="nil"/>
              </w:pBdr>
              <w:spacing w:before="34" w:line="249" w:lineRule="auto"/>
              <w:ind w:left="71" w:right="71"/>
              <w:rPr>
                <w:color w:val="000000"/>
              </w:rPr>
            </w:pPr>
            <w:r>
              <w:rPr>
                <w:color w:val="636466"/>
              </w:rPr>
              <w:t xml:space="preserve">L'administration utilise des critères de compétence pour recruter ou </w:t>
            </w:r>
            <w:r>
              <w:rPr>
                <w:color w:val="636466"/>
              </w:rPr>
              <w:t>intervenir dans la sélection de son personnel.</w:t>
            </w:r>
          </w:p>
        </w:tc>
        <w:tc>
          <w:tcPr>
            <w:tcW w:w="331" w:type="dxa"/>
          </w:tcPr>
          <w:p w14:paraId="382749F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A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0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A0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A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A04" w14:textId="77777777" w:rsidR="007B5828" w:rsidRDefault="008E3F19">
            <w:pPr>
              <w:pBdr>
                <w:top w:val="nil"/>
                <w:left w:val="nil"/>
                <w:bottom w:val="nil"/>
                <w:right w:val="nil"/>
                <w:between w:val="nil"/>
              </w:pBdr>
              <w:spacing w:before="34" w:line="249" w:lineRule="auto"/>
              <w:ind w:left="87" w:right="280"/>
              <w:rPr>
                <w:color w:val="000000"/>
              </w:rPr>
            </w:pPr>
            <w:r>
              <w:rPr>
                <w:color w:val="636466"/>
              </w:rPr>
              <w:t>Au moins 60% des besoins de l'administration en personnel (nombre et qualité) pour l'année sont satisfaits sur la base de l'approche par les compétences.</w:t>
            </w:r>
          </w:p>
        </w:tc>
        <w:tc>
          <w:tcPr>
            <w:tcW w:w="299" w:type="dxa"/>
          </w:tcPr>
          <w:p w14:paraId="38274A0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A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A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75" w:type="dxa"/>
            <w:tcBorders>
              <w:right w:val="single" w:sz="34" w:space="0" w:color="A1D5B2"/>
            </w:tcBorders>
          </w:tcPr>
          <w:p w14:paraId="38274A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A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A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A0C" w14:textId="77777777" w:rsidR="007B5828" w:rsidRDefault="008E3F19">
            <w:pPr>
              <w:spacing w:line="264" w:lineRule="auto"/>
              <w:rPr>
                <w:color w:val="00B0F0"/>
                <w:sz w:val="20"/>
                <w:szCs w:val="20"/>
              </w:rPr>
            </w:pPr>
            <w:r>
              <w:rPr>
                <w:color w:val="00B0F0"/>
                <w:sz w:val="20"/>
                <w:szCs w:val="20"/>
              </w:rPr>
              <w:t xml:space="preserve">Catalogue des emplois élaboré et mis à </w:t>
            </w:r>
            <w:r>
              <w:rPr>
                <w:color w:val="00B0F0"/>
                <w:sz w:val="20"/>
                <w:szCs w:val="20"/>
              </w:rPr>
              <w:t>jour (2018)</w:t>
            </w:r>
          </w:p>
          <w:p w14:paraId="38274A0D" w14:textId="77777777" w:rsidR="007B5828" w:rsidRDefault="008E3F19">
            <w:pPr>
              <w:spacing w:line="264" w:lineRule="auto"/>
              <w:rPr>
                <w:color w:val="00B0F0"/>
                <w:sz w:val="20"/>
                <w:szCs w:val="20"/>
              </w:rPr>
            </w:pPr>
            <w:r>
              <w:rPr>
                <w:color w:val="00B0F0"/>
                <w:sz w:val="20"/>
                <w:szCs w:val="20"/>
              </w:rPr>
              <w:t>Développement de JD de compétences pour chaque poste</w:t>
            </w:r>
          </w:p>
          <w:p w14:paraId="38274A0E" w14:textId="77777777" w:rsidR="007B5828" w:rsidRDefault="008E3F19">
            <w:pPr>
              <w:spacing w:line="264" w:lineRule="auto"/>
              <w:rPr>
                <w:color w:val="00B0F0"/>
                <w:sz w:val="20"/>
                <w:szCs w:val="20"/>
              </w:rPr>
            </w:pPr>
            <w:r>
              <w:rPr>
                <w:color w:val="00B0F0"/>
                <w:sz w:val="20"/>
                <w:szCs w:val="20"/>
              </w:rPr>
              <w:t>Élaboration et mise en œuvre d'une politique et de procédures de recrutement</w:t>
            </w:r>
          </w:p>
          <w:p w14:paraId="38274A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A21" w14:textId="77777777" w:rsidTr="00D115A1">
        <w:trPr>
          <w:trHeight w:val="2168"/>
        </w:trPr>
        <w:tc>
          <w:tcPr>
            <w:tcW w:w="2584" w:type="dxa"/>
            <w:tcBorders>
              <w:right w:val="single" w:sz="24" w:space="0" w:color="A1D5B2"/>
            </w:tcBorders>
          </w:tcPr>
          <w:p w14:paraId="38274A11" w14:textId="489FAD1C" w:rsidR="007B5828" w:rsidRDefault="008E3F19">
            <w:pPr>
              <w:pBdr>
                <w:top w:val="nil"/>
                <w:left w:val="nil"/>
                <w:bottom w:val="nil"/>
                <w:right w:val="nil"/>
                <w:between w:val="nil"/>
              </w:pBdr>
              <w:spacing w:before="34" w:line="249" w:lineRule="auto"/>
              <w:ind w:left="89" w:right="226"/>
              <w:jc w:val="both"/>
              <w:rPr>
                <w:color w:val="000000"/>
              </w:rPr>
            </w:pPr>
            <w:r>
              <w:rPr>
                <w:b/>
                <w:color w:val="636466"/>
              </w:rPr>
              <w:t xml:space="preserve">III.1.6. </w:t>
            </w:r>
            <w:r>
              <w:rPr>
                <w:color w:val="636466"/>
              </w:rPr>
              <w:t xml:space="preserve">Mettre en place un système de mobilité du personnel basé sur des critères objectifs et </w:t>
            </w:r>
            <w:r w:rsidR="00D115A1">
              <w:rPr>
                <w:color w:val="636466"/>
              </w:rPr>
              <w:t>transparents</w:t>
            </w:r>
            <w:r>
              <w:rPr>
                <w:color w:val="636466"/>
              </w:rPr>
              <w:t>.</w:t>
            </w:r>
          </w:p>
        </w:tc>
        <w:tc>
          <w:tcPr>
            <w:tcW w:w="2281" w:type="dxa"/>
            <w:tcBorders>
              <w:left w:val="single" w:sz="24" w:space="0" w:color="A1D5B2"/>
            </w:tcBorders>
          </w:tcPr>
          <w:p w14:paraId="38274A12" w14:textId="77777777" w:rsidR="007B5828" w:rsidRDefault="008E3F19">
            <w:pPr>
              <w:pBdr>
                <w:top w:val="nil"/>
                <w:left w:val="nil"/>
                <w:bottom w:val="nil"/>
                <w:right w:val="nil"/>
                <w:between w:val="nil"/>
              </w:pBdr>
              <w:spacing w:before="34" w:line="249" w:lineRule="auto"/>
              <w:ind w:left="71" w:right="95"/>
              <w:rPr>
                <w:color w:val="000000"/>
              </w:rPr>
            </w:pPr>
            <w:r>
              <w:rPr>
                <w:color w:val="636466"/>
              </w:rPr>
              <w:t>Les affectations et les transferts aux différents postes se font de manière transparente sur la base de critères objectifs connus de tous.</w:t>
            </w:r>
          </w:p>
        </w:tc>
        <w:tc>
          <w:tcPr>
            <w:tcW w:w="331" w:type="dxa"/>
          </w:tcPr>
          <w:p w14:paraId="38274A1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A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A1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A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A18" w14:textId="77777777" w:rsidR="007B5828" w:rsidRDefault="008E3F19">
            <w:pPr>
              <w:pBdr>
                <w:top w:val="nil"/>
                <w:left w:val="nil"/>
                <w:bottom w:val="nil"/>
                <w:right w:val="nil"/>
                <w:between w:val="nil"/>
              </w:pBdr>
              <w:spacing w:before="34" w:line="249" w:lineRule="auto"/>
              <w:ind w:left="87" w:right="112"/>
              <w:rPr>
                <w:color w:val="000000"/>
              </w:rPr>
            </w:pPr>
            <w:r>
              <w:rPr>
                <w:color w:val="636466"/>
              </w:rPr>
              <w:t xml:space="preserve">Au </w:t>
            </w:r>
            <w:r>
              <w:rPr>
                <w:color w:val="636466"/>
              </w:rPr>
              <w:t>moins 60% du personnel est satisfait du mécanisme de mobilité du personnel (équité, transparence, objectivité) mis en place par l'administration.</w:t>
            </w:r>
          </w:p>
        </w:tc>
        <w:tc>
          <w:tcPr>
            <w:tcW w:w="299" w:type="dxa"/>
          </w:tcPr>
          <w:p w14:paraId="38274A1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A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A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75" w:type="dxa"/>
            <w:tcBorders>
              <w:right w:val="single" w:sz="34" w:space="0" w:color="A1D5B2"/>
            </w:tcBorders>
          </w:tcPr>
          <w:p w14:paraId="38274A1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A1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A1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A2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Élaboration et mise en œuvre de la politique et des procédures relatives aux affectations et aux mutat</w:t>
            </w:r>
            <w:r>
              <w:rPr>
                <w:color w:val="00B0F0"/>
              </w:rPr>
              <w:t>ions du personnel (2018)</w:t>
            </w:r>
          </w:p>
        </w:tc>
      </w:tr>
      <w:tr w:rsidR="007B5828" w14:paraId="38274A36" w14:textId="77777777" w:rsidTr="00D115A1">
        <w:trPr>
          <w:trHeight w:val="1989"/>
        </w:trPr>
        <w:tc>
          <w:tcPr>
            <w:tcW w:w="2584" w:type="dxa"/>
            <w:tcBorders>
              <w:right w:val="single" w:sz="24" w:space="0" w:color="A1D5B2"/>
            </w:tcBorders>
          </w:tcPr>
          <w:p w14:paraId="38274A22" w14:textId="77777777" w:rsidR="007B5828" w:rsidRDefault="008E3F19">
            <w:pPr>
              <w:pBdr>
                <w:top w:val="nil"/>
                <w:left w:val="nil"/>
                <w:bottom w:val="nil"/>
                <w:right w:val="nil"/>
                <w:between w:val="nil"/>
              </w:pBdr>
              <w:spacing w:before="34" w:line="249" w:lineRule="auto"/>
              <w:ind w:left="90" w:right="42"/>
              <w:rPr>
                <w:color w:val="000000"/>
              </w:rPr>
            </w:pPr>
            <w:r>
              <w:rPr>
                <w:b/>
                <w:color w:val="636466"/>
              </w:rPr>
              <w:t xml:space="preserve">III.1.7. </w:t>
            </w:r>
            <w:r>
              <w:rPr>
                <w:color w:val="636466"/>
              </w:rPr>
              <w:t>Mettre en place un système de gestion des performances du personnel basé sur les compétences.</w:t>
            </w:r>
          </w:p>
        </w:tc>
        <w:tc>
          <w:tcPr>
            <w:tcW w:w="2281" w:type="dxa"/>
            <w:tcBorders>
              <w:left w:val="single" w:sz="24" w:space="0" w:color="A1D5B2"/>
            </w:tcBorders>
          </w:tcPr>
          <w:p w14:paraId="38274A23" w14:textId="77777777" w:rsidR="007B5828" w:rsidRDefault="008E3F19">
            <w:pPr>
              <w:pBdr>
                <w:top w:val="nil"/>
                <w:left w:val="nil"/>
                <w:bottom w:val="nil"/>
                <w:right w:val="nil"/>
                <w:between w:val="nil"/>
              </w:pBdr>
              <w:spacing w:before="34" w:line="249" w:lineRule="auto"/>
              <w:ind w:left="71" w:right="144"/>
              <w:rPr>
                <w:color w:val="000000"/>
              </w:rPr>
            </w:pPr>
            <w:r>
              <w:rPr>
                <w:color w:val="636466"/>
              </w:rPr>
              <w:t xml:space="preserve">L'administration dispose d'un système de gestion des performances du personnel et des rapports d'évaluation annuels sont </w:t>
            </w:r>
            <w:r>
              <w:rPr>
                <w:color w:val="636466"/>
              </w:rPr>
              <w:t>disponibles.</w:t>
            </w:r>
          </w:p>
        </w:tc>
        <w:tc>
          <w:tcPr>
            <w:tcW w:w="331" w:type="dxa"/>
          </w:tcPr>
          <w:p w14:paraId="38274A2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A2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2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A2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0" w:type="dxa"/>
            <w:tcBorders>
              <w:right w:val="single" w:sz="24" w:space="0" w:color="A1D5B2"/>
            </w:tcBorders>
          </w:tcPr>
          <w:p w14:paraId="38274A2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24" w:space="0" w:color="A1D5B2"/>
            </w:tcBorders>
          </w:tcPr>
          <w:p w14:paraId="38274A29" w14:textId="77777777" w:rsidR="007B5828" w:rsidRDefault="008E3F19">
            <w:pPr>
              <w:pBdr>
                <w:top w:val="nil"/>
                <w:left w:val="nil"/>
                <w:bottom w:val="nil"/>
                <w:right w:val="nil"/>
                <w:between w:val="nil"/>
              </w:pBdr>
              <w:spacing w:before="34" w:line="249" w:lineRule="auto"/>
              <w:ind w:left="87" w:right="112"/>
              <w:rPr>
                <w:color w:val="000000"/>
              </w:rPr>
            </w:pPr>
            <w:r>
              <w:rPr>
                <w:color w:val="636466"/>
              </w:rPr>
              <w:t>Au moins 60 % du personnel de l'administration a été évalué au cours de l'année afin de mesurer ses performances.</w:t>
            </w:r>
          </w:p>
        </w:tc>
        <w:tc>
          <w:tcPr>
            <w:tcW w:w="299" w:type="dxa"/>
          </w:tcPr>
          <w:p w14:paraId="38274A2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A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2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A2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75" w:type="dxa"/>
            <w:tcBorders>
              <w:right w:val="single" w:sz="34" w:space="0" w:color="A1D5B2"/>
            </w:tcBorders>
          </w:tcPr>
          <w:p w14:paraId="38274A2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A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A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12" w:space="0" w:color="A1D5B2"/>
            </w:tcBorders>
          </w:tcPr>
          <w:p w14:paraId="38274A31" w14:textId="77777777" w:rsidR="007B5828" w:rsidRDefault="008E3F19">
            <w:pPr>
              <w:spacing w:line="264" w:lineRule="auto"/>
              <w:rPr>
                <w:color w:val="00B0F0"/>
                <w:sz w:val="20"/>
                <w:szCs w:val="20"/>
              </w:rPr>
            </w:pPr>
            <w:r>
              <w:rPr>
                <w:color w:val="00B0F0"/>
                <w:sz w:val="20"/>
                <w:szCs w:val="20"/>
              </w:rPr>
              <w:t>Élaboration d'un cadre de compétences et d'un dictionnaire</w:t>
            </w:r>
          </w:p>
          <w:p w14:paraId="38274A32" w14:textId="77777777" w:rsidR="007B5828" w:rsidRDefault="008E3F19">
            <w:pPr>
              <w:spacing w:line="264" w:lineRule="auto"/>
              <w:rPr>
                <w:color w:val="00B0F0"/>
              </w:rPr>
            </w:pPr>
            <w:r>
              <w:rPr>
                <w:color w:val="00B0F0"/>
                <w:sz w:val="20"/>
                <w:szCs w:val="20"/>
              </w:rPr>
              <w:t xml:space="preserve">Développement de JD de compétences pour chaque </w:t>
            </w:r>
            <w:r>
              <w:rPr>
                <w:color w:val="00B0F0"/>
              </w:rPr>
              <w:t xml:space="preserve">poste </w:t>
            </w:r>
          </w:p>
          <w:p w14:paraId="38274A33" w14:textId="77777777" w:rsidR="007B5828" w:rsidRDefault="008E3F19">
            <w:pPr>
              <w:spacing w:line="264" w:lineRule="auto"/>
              <w:rPr>
                <w:color w:val="00B0F0"/>
              </w:rPr>
            </w:pPr>
            <w:r>
              <w:rPr>
                <w:color w:val="00B0F0"/>
              </w:rPr>
              <w:t>Évaluation des compétences du personnel et détermination des niveaux de compétence</w:t>
            </w:r>
          </w:p>
          <w:p w14:paraId="38274A34" w14:textId="77777777" w:rsidR="007B5828" w:rsidRDefault="008E3F19">
            <w:pPr>
              <w:spacing w:line="264" w:lineRule="auto"/>
              <w:rPr>
                <w:color w:val="00B0F0"/>
              </w:rPr>
            </w:pPr>
            <w:r>
              <w:rPr>
                <w:color w:val="00B0F0"/>
              </w:rPr>
              <w:lastRenderedPageBreak/>
              <w:t>Système d'évaluation du personnel Automatisé</w:t>
            </w:r>
          </w:p>
          <w:p w14:paraId="38274A3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A37" w14:textId="77777777" w:rsidR="007B5828" w:rsidRDefault="008E3F19">
      <w:pPr>
        <w:rPr>
          <w:rFonts w:ascii="Times New Roman" w:eastAsia="Times New Roman" w:hAnsi="Times New Roman" w:cs="Times New Roman"/>
          <w:sz w:val="20"/>
          <w:szCs w:val="20"/>
        </w:rPr>
        <w:sectPr w:rsidR="007B5828">
          <w:headerReference w:type="default" r:id="rId52"/>
          <w:footerReference w:type="default" r:id="rId53"/>
          <w:pgSz w:w="18150" w:h="13040" w:orient="landscape"/>
          <w:pgMar w:top="220" w:right="880" w:bottom="0" w:left="520" w:header="14" w:footer="0" w:gutter="0"/>
          <w:pgNumType w:start="24"/>
          <w:cols w:space="720"/>
        </w:sectPr>
      </w:pPr>
      <w:r>
        <w:rPr>
          <w:noProof/>
        </w:rPr>
        <w:lastRenderedPageBreak/>
        <mc:AlternateContent>
          <mc:Choice Requires="wpg">
            <w:drawing>
              <wp:anchor distT="0" distB="0" distL="114300" distR="114300" simplePos="0" relativeHeight="251673600" behindDoc="0" locked="0" layoutInCell="1" hidden="0" allowOverlap="1" wp14:anchorId="38275B1D" wp14:editId="38275B1E">
                <wp:simplePos x="0" y="0"/>
                <wp:positionH relativeFrom="column">
                  <wp:posOffset>-152399</wp:posOffset>
                </wp:positionH>
                <wp:positionV relativeFrom="paragraph">
                  <wp:posOffset>520700</wp:posOffset>
                </wp:positionV>
                <wp:extent cx="11165205" cy="884555"/>
                <wp:effectExtent l="0" t="0" r="0" b="0"/>
                <wp:wrapNone/>
                <wp:docPr id="1386" name="Rectangle 1386"/>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68"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-152399</wp:posOffset>
                </wp:positionH>
                <wp:positionV relativeFrom="paragraph">
                  <wp:posOffset>520700</wp:posOffset>
                </wp:positionV>
                <wp:extent cx="11165205" cy="884555"/>
                <wp:effectExtent b="0" l="0" r="0" t="0"/>
                <wp:wrapNone/>
                <wp:docPr id="1386" name="image144.png"/>
                <a:graphic>
                  <a:graphicData uri="http://schemas.openxmlformats.org/drawingml/2006/picture">
                    <pic:pic>
                      <pic:nvPicPr>
                        <pic:cNvPr id="0" name="image144.png"/>
                        <pic:cNvPicPr preferRelativeResize="0"/>
                      </pic:nvPicPr>
                      <pic:blipFill>
                        <a:blip r:embed="rId54"/>
                        <a:srcRect/>
                        <a:stretch>
                          <a:fillRect/>
                        </a:stretch>
                      </pic:blipFill>
                      <pic:spPr>
                        <a:xfrm>
                          <a:off x="0" y="0"/>
                          <a:ext cx="11165205" cy="884555"/>
                        </a:xfrm>
                        <a:prstGeom prst="rect"/>
                        <a:ln/>
                      </pic:spPr>
                    </pic:pic>
                  </a:graphicData>
                </a:graphic>
              </wp:anchor>
            </w:drawing>
          </mc:Fallback>
        </mc:AlternateContent>
      </w:r>
    </w:p>
    <w:p w14:paraId="38274A3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A3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A3A" w14:textId="77777777" w:rsidR="007B5828" w:rsidRDefault="007B5828">
      <w:pPr>
        <w:pBdr>
          <w:top w:val="nil"/>
          <w:left w:val="nil"/>
          <w:bottom w:val="nil"/>
          <w:right w:val="nil"/>
          <w:between w:val="nil"/>
        </w:pBdr>
        <w:spacing w:before="3"/>
        <w:rPr>
          <w:rFonts w:ascii="Times New Roman" w:eastAsia="Times New Roman" w:hAnsi="Times New Roman" w:cs="Times New Roman"/>
          <w:color w:val="000000"/>
          <w:sz w:val="13"/>
          <w:szCs w:val="13"/>
        </w:rPr>
      </w:pPr>
    </w:p>
    <w:tbl>
      <w:tblPr>
        <w:tblStyle w:val="af2"/>
        <w:tblW w:w="14957" w:type="dxa"/>
        <w:tblInd w:w="1193"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89"/>
        <w:gridCol w:w="2884"/>
        <w:gridCol w:w="299"/>
        <w:gridCol w:w="335"/>
        <w:gridCol w:w="324"/>
        <w:gridCol w:w="314"/>
        <w:gridCol w:w="345"/>
        <w:gridCol w:w="1110"/>
        <w:gridCol w:w="1022"/>
        <w:gridCol w:w="1897"/>
      </w:tblGrid>
      <w:tr w:rsidR="007B5828" w14:paraId="38274A43" w14:textId="77777777" w:rsidTr="002C720A">
        <w:trPr>
          <w:trHeight w:val="433"/>
        </w:trPr>
        <w:tc>
          <w:tcPr>
            <w:tcW w:w="2584" w:type="dxa"/>
            <w:vMerge w:val="restart"/>
            <w:tcBorders>
              <w:right w:val="single" w:sz="24" w:space="0" w:color="A1D5B2"/>
            </w:tcBorders>
            <w:shd w:val="clear" w:color="auto" w:fill="EAF5EC"/>
          </w:tcPr>
          <w:p w14:paraId="38274A3B"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A3C" w14:textId="77777777" w:rsidR="007B5828" w:rsidRDefault="008E3F19">
            <w:pPr>
              <w:pBdr>
                <w:top w:val="nil"/>
                <w:left w:val="nil"/>
                <w:bottom w:val="nil"/>
                <w:right w:val="nil"/>
                <w:between w:val="nil"/>
              </w:pBdr>
              <w:spacing w:before="214"/>
              <w:ind w:left="89"/>
              <w:rPr>
                <w:b/>
                <w:color w:val="000000"/>
                <w:sz w:val="24"/>
                <w:szCs w:val="24"/>
              </w:rPr>
            </w:pPr>
            <w:r>
              <w:rPr>
                <w:b/>
                <w:color w:val="231F20"/>
                <w:sz w:val="24"/>
                <w:szCs w:val="24"/>
              </w:rPr>
              <w:t>ACTIONS</w:t>
            </w:r>
          </w:p>
        </w:tc>
        <w:tc>
          <w:tcPr>
            <w:tcW w:w="3843" w:type="dxa"/>
            <w:gridSpan w:val="6"/>
            <w:tcBorders>
              <w:left w:val="single" w:sz="24" w:space="0" w:color="A1D5B2"/>
              <w:right w:val="single" w:sz="34" w:space="0" w:color="A1D5B2"/>
            </w:tcBorders>
            <w:shd w:val="clear" w:color="auto" w:fill="EAF5EC"/>
          </w:tcPr>
          <w:p w14:paraId="38274A3D"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501" w:type="dxa"/>
            <w:gridSpan w:val="6"/>
            <w:tcBorders>
              <w:left w:val="single" w:sz="34" w:space="0" w:color="A1D5B2"/>
              <w:right w:val="single" w:sz="34" w:space="0" w:color="A1D5B2"/>
            </w:tcBorders>
            <w:shd w:val="clear" w:color="auto" w:fill="EAF5EC"/>
          </w:tcPr>
          <w:p w14:paraId="38274A3E" w14:textId="77777777" w:rsidR="007B5828" w:rsidRDefault="008E3F19">
            <w:pPr>
              <w:pBdr>
                <w:top w:val="nil"/>
                <w:left w:val="nil"/>
                <w:bottom w:val="nil"/>
                <w:right w:val="nil"/>
                <w:between w:val="nil"/>
              </w:pBdr>
              <w:spacing w:before="29"/>
              <w:ind w:left="1637" w:right="1617"/>
              <w:jc w:val="center"/>
              <w:rPr>
                <w:b/>
                <w:color w:val="000000"/>
                <w:sz w:val="24"/>
                <w:szCs w:val="24"/>
              </w:rPr>
            </w:pPr>
            <w:r>
              <w:rPr>
                <w:b/>
                <w:color w:val="231F20"/>
                <w:sz w:val="24"/>
                <w:szCs w:val="24"/>
              </w:rPr>
              <w:t>RÉSULTATS</w:t>
            </w:r>
          </w:p>
        </w:tc>
        <w:tc>
          <w:tcPr>
            <w:tcW w:w="2132" w:type="dxa"/>
            <w:gridSpan w:val="2"/>
            <w:tcBorders>
              <w:left w:val="single" w:sz="34" w:space="0" w:color="A1D5B2"/>
              <w:right w:val="single" w:sz="12" w:space="0" w:color="A1D5B2"/>
            </w:tcBorders>
            <w:shd w:val="clear" w:color="auto" w:fill="EAF5EC"/>
          </w:tcPr>
          <w:p w14:paraId="38274A3F" w14:textId="77777777" w:rsidR="007B5828" w:rsidRDefault="008E3F19">
            <w:pPr>
              <w:pBdr>
                <w:top w:val="nil"/>
                <w:left w:val="nil"/>
                <w:bottom w:val="nil"/>
                <w:right w:val="nil"/>
                <w:between w:val="nil"/>
              </w:pBdr>
              <w:spacing w:before="29"/>
              <w:ind w:left="240"/>
              <w:rPr>
                <w:b/>
                <w:color w:val="000000"/>
                <w:sz w:val="24"/>
                <w:szCs w:val="24"/>
              </w:rPr>
            </w:pPr>
            <w:r>
              <w:rPr>
                <w:b/>
                <w:color w:val="231F20"/>
                <w:sz w:val="24"/>
                <w:szCs w:val="24"/>
              </w:rPr>
              <w:t>CONTRAINTES</w:t>
            </w:r>
          </w:p>
        </w:tc>
        <w:tc>
          <w:tcPr>
            <w:tcW w:w="1897" w:type="dxa"/>
            <w:vMerge w:val="restart"/>
            <w:tcBorders>
              <w:left w:val="single" w:sz="12" w:space="0" w:color="A1D5B2"/>
            </w:tcBorders>
            <w:shd w:val="clear" w:color="auto" w:fill="EAF5EC"/>
          </w:tcPr>
          <w:p w14:paraId="38274A40"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A41" w14:textId="77777777" w:rsidR="007B5828" w:rsidRDefault="008E3F19">
            <w:pPr>
              <w:pBdr>
                <w:top w:val="nil"/>
                <w:left w:val="nil"/>
                <w:bottom w:val="nil"/>
                <w:right w:val="nil"/>
                <w:between w:val="nil"/>
              </w:pBdr>
              <w:spacing w:before="214" w:line="249" w:lineRule="auto"/>
              <w:ind w:left="159" w:right="144" w:firstLine="82"/>
              <w:rPr>
                <w:b/>
                <w:color w:val="231F20"/>
                <w:sz w:val="24"/>
                <w:szCs w:val="24"/>
              </w:rPr>
            </w:pPr>
            <w:r>
              <w:rPr>
                <w:b/>
                <w:color w:val="231F20"/>
                <w:sz w:val="24"/>
                <w:szCs w:val="24"/>
              </w:rPr>
              <w:t>PRATIQUES NATIONALES</w:t>
            </w:r>
          </w:p>
          <w:p w14:paraId="38274A42" w14:textId="77777777" w:rsidR="007B5828" w:rsidRDefault="008E3F19">
            <w:pPr>
              <w:pBdr>
                <w:top w:val="nil"/>
                <w:left w:val="nil"/>
                <w:bottom w:val="nil"/>
                <w:right w:val="nil"/>
                <w:between w:val="nil"/>
              </w:pBdr>
              <w:spacing w:before="214" w:line="249" w:lineRule="auto"/>
              <w:ind w:left="159" w:right="144" w:firstLine="82"/>
              <w:rPr>
                <w:b/>
                <w:color w:val="000000"/>
                <w:sz w:val="24"/>
                <w:szCs w:val="24"/>
              </w:rPr>
            </w:pPr>
            <w:r>
              <w:rPr>
                <w:b/>
                <w:color w:val="231F20"/>
                <w:sz w:val="24"/>
                <w:szCs w:val="24"/>
              </w:rPr>
              <w:t>(STATUT)</w:t>
            </w:r>
          </w:p>
        </w:tc>
      </w:tr>
      <w:tr w:rsidR="007B5828" w14:paraId="38274A4C" w14:textId="77777777" w:rsidTr="002C720A">
        <w:trPr>
          <w:trHeight w:val="409"/>
        </w:trPr>
        <w:tc>
          <w:tcPr>
            <w:tcW w:w="2584" w:type="dxa"/>
            <w:vMerge/>
            <w:tcBorders>
              <w:right w:val="single" w:sz="24" w:space="0" w:color="A1D5B2"/>
            </w:tcBorders>
            <w:shd w:val="clear" w:color="auto" w:fill="EAF5EC"/>
          </w:tcPr>
          <w:p w14:paraId="38274A44"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A45"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2" w:type="dxa"/>
            <w:gridSpan w:val="5"/>
            <w:tcBorders>
              <w:right w:val="single" w:sz="34" w:space="0" w:color="A1D5B2"/>
            </w:tcBorders>
            <w:shd w:val="clear" w:color="auto" w:fill="EAF5EC"/>
          </w:tcPr>
          <w:p w14:paraId="38274A46"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34" w:space="0" w:color="A1D5B2"/>
            </w:tcBorders>
            <w:shd w:val="clear" w:color="auto" w:fill="EAF5EC"/>
          </w:tcPr>
          <w:p w14:paraId="38274A47" w14:textId="77777777" w:rsidR="007B5828" w:rsidRDefault="008E3F19">
            <w:pPr>
              <w:pBdr>
                <w:top w:val="nil"/>
                <w:left w:val="nil"/>
                <w:bottom w:val="nil"/>
                <w:right w:val="nil"/>
                <w:between w:val="nil"/>
              </w:pBdr>
              <w:spacing w:before="29" w:line="249" w:lineRule="auto"/>
              <w:ind w:left="844" w:right="32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617" w:type="dxa"/>
            <w:gridSpan w:val="5"/>
            <w:tcBorders>
              <w:right w:val="single" w:sz="34" w:space="0" w:color="A1D5B2"/>
            </w:tcBorders>
            <w:shd w:val="clear" w:color="auto" w:fill="EAF5EC"/>
          </w:tcPr>
          <w:p w14:paraId="38274A48"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10" w:type="dxa"/>
            <w:vMerge w:val="restart"/>
            <w:tcBorders>
              <w:left w:val="single" w:sz="34" w:space="0" w:color="A1D5B2"/>
            </w:tcBorders>
            <w:shd w:val="clear" w:color="auto" w:fill="EAF5EC"/>
          </w:tcPr>
          <w:p w14:paraId="38274A49" w14:textId="77777777" w:rsidR="007B5828" w:rsidRDefault="008E3F19">
            <w:pPr>
              <w:pBdr>
                <w:top w:val="nil"/>
                <w:left w:val="nil"/>
                <w:bottom w:val="nil"/>
                <w:right w:val="nil"/>
                <w:between w:val="nil"/>
              </w:pBdr>
              <w:spacing w:before="38"/>
              <w:ind w:left="148"/>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A4A"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1897" w:type="dxa"/>
            <w:vMerge/>
            <w:tcBorders>
              <w:left w:val="single" w:sz="12" w:space="0" w:color="A1D5B2"/>
            </w:tcBorders>
            <w:shd w:val="clear" w:color="auto" w:fill="EAF5EC"/>
          </w:tcPr>
          <w:p w14:paraId="38274A4B"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A7B" w14:textId="77777777" w:rsidTr="002C720A">
        <w:trPr>
          <w:trHeight w:val="1005"/>
        </w:trPr>
        <w:tc>
          <w:tcPr>
            <w:tcW w:w="2584" w:type="dxa"/>
            <w:vMerge/>
            <w:tcBorders>
              <w:right w:val="single" w:sz="24" w:space="0" w:color="A1D5B2"/>
            </w:tcBorders>
            <w:shd w:val="clear" w:color="auto" w:fill="EAF5EC"/>
          </w:tcPr>
          <w:p w14:paraId="38274A4D"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A4E"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A4F"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A50"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A51"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A52"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A53"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A5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A5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A56"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A57"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A58"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A59"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A5A"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A5B"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A5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A5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A5E"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9" w:type="dxa"/>
            <w:tcBorders>
              <w:right w:val="single" w:sz="34" w:space="0" w:color="A1D5B2"/>
            </w:tcBorders>
            <w:shd w:val="clear" w:color="auto" w:fill="EAF5EC"/>
          </w:tcPr>
          <w:p w14:paraId="38274A5F"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A60"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A61"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A62"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34" w:space="0" w:color="A1D5B2"/>
            </w:tcBorders>
            <w:shd w:val="clear" w:color="auto" w:fill="EAF5EC"/>
          </w:tcPr>
          <w:p w14:paraId="38274A63"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A64"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A65"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A66"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A67"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A68"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A69"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A6A"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A6B"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A6C"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A6D"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A6E"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A6F"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A70"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A71"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A7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A73"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345" w:type="dxa"/>
            <w:tcBorders>
              <w:right w:val="single" w:sz="34" w:space="0" w:color="A1D5B2"/>
            </w:tcBorders>
            <w:shd w:val="clear" w:color="auto" w:fill="EAF5EC"/>
          </w:tcPr>
          <w:p w14:paraId="38274A74"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A75"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A7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A77"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10" w:type="dxa"/>
            <w:vMerge/>
            <w:tcBorders>
              <w:left w:val="single" w:sz="34" w:space="0" w:color="A1D5B2"/>
            </w:tcBorders>
            <w:shd w:val="clear" w:color="auto" w:fill="EAF5EC"/>
          </w:tcPr>
          <w:p w14:paraId="38274A78"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A79" w14:textId="77777777" w:rsidR="007B5828" w:rsidRDefault="007B5828">
            <w:pPr>
              <w:pBdr>
                <w:top w:val="nil"/>
                <w:left w:val="nil"/>
                <w:bottom w:val="nil"/>
                <w:right w:val="nil"/>
                <w:between w:val="nil"/>
              </w:pBdr>
              <w:spacing w:line="276" w:lineRule="auto"/>
              <w:rPr>
                <w:b/>
                <w:color w:val="000000"/>
                <w:sz w:val="20"/>
                <w:szCs w:val="20"/>
              </w:rPr>
            </w:pPr>
          </w:p>
        </w:tc>
        <w:tc>
          <w:tcPr>
            <w:tcW w:w="1897" w:type="dxa"/>
            <w:vMerge/>
            <w:tcBorders>
              <w:left w:val="single" w:sz="12" w:space="0" w:color="A1D5B2"/>
            </w:tcBorders>
            <w:shd w:val="clear" w:color="auto" w:fill="EAF5EC"/>
          </w:tcPr>
          <w:p w14:paraId="38274A7A"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A8C" w14:textId="77777777" w:rsidTr="002C720A">
        <w:trPr>
          <w:trHeight w:val="2674"/>
        </w:trPr>
        <w:tc>
          <w:tcPr>
            <w:tcW w:w="2584" w:type="dxa"/>
            <w:tcBorders>
              <w:right w:val="single" w:sz="24" w:space="0" w:color="A1D5B2"/>
            </w:tcBorders>
          </w:tcPr>
          <w:p w14:paraId="38274A7C" w14:textId="77777777" w:rsidR="007B5828" w:rsidRDefault="008E3F19">
            <w:pPr>
              <w:pBdr>
                <w:top w:val="nil"/>
                <w:left w:val="nil"/>
                <w:bottom w:val="nil"/>
                <w:right w:val="nil"/>
                <w:between w:val="nil"/>
              </w:pBdr>
              <w:spacing w:before="34" w:line="249" w:lineRule="auto"/>
              <w:ind w:left="90" w:right="110"/>
              <w:rPr>
                <w:color w:val="000000"/>
              </w:rPr>
            </w:pPr>
            <w:r>
              <w:rPr>
                <w:b/>
                <w:color w:val="636466"/>
              </w:rPr>
              <w:t xml:space="preserve">III.1.8. </w:t>
            </w:r>
            <w:r>
              <w:rPr>
                <w:color w:val="636466"/>
              </w:rPr>
              <w:t>Mettre en place un système de récompense et de motivation du personnel basé sur les performances et les compétences.</w:t>
            </w:r>
          </w:p>
        </w:tc>
        <w:tc>
          <w:tcPr>
            <w:tcW w:w="2281" w:type="dxa"/>
            <w:tcBorders>
              <w:left w:val="single" w:sz="24" w:space="0" w:color="A1D5B2"/>
            </w:tcBorders>
          </w:tcPr>
          <w:p w14:paraId="38274A7D" w14:textId="77777777" w:rsidR="007B5828" w:rsidRDefault="008E3F19">
            <w:pPr>
              <w:pBdr>
                <w:top w:val="nil"/>
                <w:left w:val="nil"/>
                <w:bottom w:val="nil"/>
                <w:right w:val="nil"/>
                <w:between w:val="nil"/>
              </w:pBdr>
              <w:spacing w:before="34" w:line="249" w:lineRule="auto"/>
              <w:ind w:left="71" w:right="1"/>
              <w:rPr>
                <w:color w:val="000000"/>
              </w:rPr>
            </w:pPr>
            <w:r>
              <w:rPr>
                <w:color w:val="636466"/>
              </w:rPr>
              <w:t xml:space="preserve">L'administration dispose d'un mécanisme permettant </w:t>
            </w:r>
            <w:r>
              <w:rPr>
                <w:color w:val="636466"/>
              </w:rPr>
              <w:t>d'identifier et de récompenser les actes de bravoure, les comportements exemplaires, les attitudes honorables, etc. de son personnel.</w:t>
            </w:r>
          </w:p>
        </w:tc>
        <w:tc>
          <w:tcPr>
            <w:tcW w:w="331" w:type="dxa"/>
          </w:tcPr>
          <w:p w14:paraId="38274A7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A7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A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A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A83" w14:textId="77777777" w:rsidR="007B5828" w:rsidRDefault="008E3F19">
            <w:pPr>
              <w:pBdr>
                <w:top w:val="nil"/>
                <w:left w:val="nil"/>
                <w:bottom w:val="nil"/>
                <w:right w:val="nil"/>
                <w:between w:val="nil"/>
              </w:pBdr>
              <w:spacing w:before="34" w:line="249" w:lineRule="auto"/>
              <w:ind w:left="76" w:right="155"/>
              <w:rPr>
                <w:color w:val="000000"/>
              </w:rPr>
            </w:pPr>
            <w:r>
              <w:rPr>
                <w:color w:val="636466"/>
              </w:rPr>
              <w:t>Au moins 60% du personnel est satisfait du mécanisme de récompense du personnel méritant (équité, transparence, obje</w:t>
            </w:r>
            <w:r>
              <w:rPr>
                <w:color w:val="636466"/>
              </w:rPr>
              <w:t>ctivité) mis en place par l'administration.</w:t>
            </w:r>
          </w:p>
        </w:tc>
        <w:tc>
          <w:tcPr>
            <w:tcW w:w="299" w:type="dxa"/>
          </w:tcPr>
          <w:p w14:paraId="38274A8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A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A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45" w:type="dxa"/>
            <w:tcBorders>
              <w:right w:val="single" w:sz="34" w:space="0" w:color="A1D5B2"/>
            </w:tcBorders>
          </w:tcPr>
          <w:p w14:paraId="38274A8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A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A8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897" w:type="dxa"/>
            <w:tcBorders>
              <w:left w:val="single" w:sz="12" w:space="0" w:color="A1D5B2"/>
            </w:tcBorders>
          </w:tcPr>
          <w:p w14:paraId="38274A8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Planifier l'élaboration d'un mécanisme de récompense et de motivation du personnel</w:t>
            </w:r>
          </w:p>
        </w:tc>
      </w:tr>
      <w:tr w:rsidR="007B5828" w14:paraId="38274AA5" w14:textId="77777777" w:rsidTr="002C720A">
        <w:trPr>
          <w:trHeight w:val="3058"/>
        </w:trPr>
        <w:tc>
          <w:tcPr>
            <w:tcW w:w="2584" w:type="dxa"/>
            <w:tcBorders>
              <w:right w:val="single" w:sz="24" w:space="0" w:color="A1D5B2"/>
            </w:tcBorders>
          </w:tcPr>
          <w:p w14:paraId="38274A8D" w14:textId="77777777" w:rsidR="007B5828" w:rsidRDefault="008E3F19">
            <w:pPr>
              <w:pBdr>
                <w:top w:val="nil"/>
                <w:left w:val="nil"/>
                <w:bottom w:val="nil"/>
                <w:right w:val="nil"/>
                <w:between w:val="nil"/>
              </w:pBdr>
              <w:spacing w:before="34" w:line="249" w:lineRule="auto"/>
              <w:ind w:left="90" w:right="221"/>
              <w:rPr>
                <w:color w:val="000000"/>
              </w:rPr>
            </w:pPr>
            <w:r>
              <w:rPr>
                <w:b/>
                <w:color w:val="636466"/>
              </w:rPr>
              <w:t xml:space="preserve">III.1.9. </w:t>
            </w:r>
            <w:r>
              <w:rPr>
                <w:color w:val="636466"/>
              </w:rPr>
              <w:t>Informatiser les processus de GRH, y compris :</w:t>
            </w:r>
          </w:p>
          <w:p w14:paraId="38274A8E" w14:textId="77777777" w:rsidR="007B5828" w:rsidRDefault="008E3F19">
            <w:pPr>
              <w:numPr>
                <w:ilvl w:val="0"/>
                <w:numId w:val="2"/>
              </w:numPr>
              <w:pBdr>
                <w:top w:val="nil"/>
                <w:left w:val="nil"/>
                <w:bottom w:val="nil"/>
                <w:right w:val="nil"/>
                <w:between w:val="nil"/>
              </w:pBdr>
              <w:tabs>
                <w:tab w:val="left" w:pos="221"/>
              </w:tabs>
              <w:spacing w:before="266" w:line="249" w:lineRule="auto"/>
              <w:ind w:right="71" w:firstLine="0"/>
              <w:rPr>
                <w:color w:val="000000"/>
              </w:rPr>
            </w:pPr>
            <w:r>
              <w:rPr>
                <w:color w:val="636466"/>
              </w:rPr>
              <w:t xml:space="preserve">Les processus administratifs de la GRH (paie, demande de </w:t>
            </w:r>
            <w:r>
              <w:rPr>
                <w:color w:val="636466"/>
              </w:rPr>
              <w:t>congé, suivi de carrière...) ;</w:t>
            </w:r>
          </w:p>
          <w:p w14:paraId="38274A8F" w14:textId="77777777" w:rsidR="007B5828" w:rsidRDefault="008E3F19">
            <w:pPr>
              <w:numPr>
                <w:ilvl w:val="0"/>
                <w:numId w:val="2"/>
              </w:numPr>
              <w:pBdr>
                <w:top w:val="nil"/>
                <w:left w:val="nil"/>
                <w:bottom w:val="nil"/>
                <w:right w:val="nil"/>
                <w:between w:val="nil"/>
              </w:pBdr>
              <w:tabs>
                <w:tab w:val="left" w:pos="225"/>
              </w:tabs>
              <w:spacing w:before="4" w:line="249" w:lineRule="auto"/>
              <w:ind w:right="128" w:firstLine="0"/>
            </w:pPr>
            <w:r>
              <w:rPr>
                <w:color w:val="636466"/>
              </w:rPr>
              <w:t>Gestion des performances ;</w:t>
            </w:r>
          </w:p>
        </w:tc>
        <w:tc>
          <w:tcPr>
            <w:tcW w:w="2281" w:type="dxa"/>
            <w:tcBorders>
              <w:left w:val="single" w:sz="24" w:space="0" w:color="A1D5B2"/>
            </w:tcBorders>
          </w:tcPr>
          <w:p w14:paraId="38274A90" w14:textId="77777777" w:rsidR="007B5828" w:rsidRDefault="008E3F19">
            <w:pPr>
              <w:pBdr>
                <w:top w:val="nil"/>
                <w:left w:val="nil"/>
                <w:bottom w:val="nil"/>
                <w:right w:val="nil"/>
                <w:between w:val="nil"/>
              </w:pBdr>
              <w:spacing w:before="34" w:line="249" w:lineRule="auto"/>
              <w:ind w:left="71" w:right="83"/>
              <w:rPr>
                <w:color w:val="000000"/>
              </w:rPr>
            </w:pPr>
            <w:r>
              <w:rPr>
                <w:color w:val="636466"/>
              </w:rPr>
              <w:t>Le recrutement, la gestion des carrières, la gestion des performances ainsi que tous les autres processus administratifs des RH sont gérés par une application informatique.</w:t>
            </w:r>
          </w:p>
        </w:tc>
        <w:tc>
          <w:tcPr>
            <w:tcW w:w="331" w:type="dxa"/>
          </w:tcPr>
          <w:p w14:paraId="38274A9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A9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9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A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A9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A96" w14:textId="77777777" w:rsidR="007B5828" w:rsidRDefault="008E3F19">
            <w:pPr>
              <w:pBdr>
                <w:top w:val="nil"/>
                <w:left w:val="nil"/>
                <w:bottom w:val="nil"/>
                <w:right w:val="nil"/>
                <w:between w:val="nil"/>
              </w:pBdr>
              <w:spacing w:before="34" w:line="249" w:lineRule="auto"/>
              <w:ind w:left="76" w:right="155"/>
              <w:rPr>
                <w:color w:val="000000"/>
              </w:rPr>
            </w:pPr>
            <w:r>
              <w:rPr>
                <w:color w:val="636466"/>
              </w:rPr>
              <w:t xml:space="preserve">Au moins 80 % </w:t>
            </w:r>
            <w:r>
              <w:rPr>
                <w:color w:val="636466"/>
              </w:rPr>
              <w:t>des processus de GRH sont informatisés.</w:t>
            </w:r>
          </w:p>
        </w:tc>
        <w:tc>
          <w:tcPr>
            <w:tcW w:w="299" w:type="dxa"/>
          </w:tcPr>
          <w:p w14:paraId="38274A9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A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A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45" w:type="dxa"/>
            <w:tcBorders>
              <w:right w:val="single" w:sz="34" w:space="0" w:color="A1D5B2"/>
            </w:tcBorders>
          </w:tcPr>
          <w:p w14:paraId="38274A9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A9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A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897" w:type="dxa"/>
            <w:tcBorders>
              <w:left w:val="single" w:sz="12" w:space="0" w:color="A1D5B2"/>
            </w:tcBorders>
          </w:tcPr>
          <w:p w14:paraId="38274A9E" w14:textId="77777777" w:rsidR="007B5828" w:rsidRDefault="008E3F19">
            <w:pPr>
              <w:spacing w:line="269" w:lineRule="auto"/>
              <w:rPr>
                <w:color w:val="00B0F0"/>
                <w:sz w:val="20"/>
                <w:szCs w:val="20"/>
              </w:rPr>
            </w:pPr>
            <w:r>
              <w:rPr>
                <w:color w:val="00B0F0"/>
                <w:sz w:val="20"/>
                <w:szCs w:val="20"/>
              </w:rPr>
              <w:t xml:space="preserve">Développement du SIRH (2015) </w:t>
            </w:r>
          </w:p>
          <w:p w14:paraId="38274A9F" w14:textId="77777777" w:rsidR="007B5828" w:rsidRDefault="008E3F19">
            <w:pPr>
              <w:spacing w:line="269" w:lineRule="auto"/>
              <w:rPr>
                <w:color w:val="00B0F0"/>
                <w:sz w:val="20"/>
                <w:szCs w:val="20"/>
              </w:rPr>
            </w:pPr>
            <w:r>
              <w:rPr>
                <w:color w:val="00B0F0"/>
                <w:sz w:val="20"/>
                <w:szCs w:val="20"/>
              </w:rPr>
              <w:t>- Quitter le portail</w:t>
            </w:r>
          </w:p>
          <w:p w14:paraId="38274AA0" w14:textId="77777777" w:rsidR="007B5828" w:rsidRDefault="008E3F19">
            <w:pPr>
              <w:spacing w:line="269" w:lineRule="auto"/>
              <w:rPr>
                <w:color w:val="00B0F0"/>
                <w:sz w:val="20"/>
                <w:szCs w:val="20"/>
              </w:rPr>
            </w:pPr>
            <w:r>
              <w:rPr>
                <w:color w:val="00B0F0"/>
                <w:sz w:val="20"/>
                <w:szCs w:val="20"/>
              </w:rPr>
              <w:t>- Système d'évaluation des performances</w:t>
            </w:r>
          </w:p>
          <w:p w14:paraId="38274AA1" w14:textId="77777777" w:rsidR="007B5828" w:rsidRDefault="007B5828">
            <w:pPr>
              <w:spacing w:line="269" w:lineRule="auto"/>
              <w:rPr>
                <w:color w:val="00B0F0"/>
                <w:sz w:val="20"/>
                <w:szCs w:val="20"/>
              </w:rPr>
            </w:pPr>
          </w:p>
          <w:p w14:paraId="38274AA2" w14:textId="77777777" w:rsidR="007B5828" w:rsidRDefault="008E3F19">
            <w:pPr>
              <w:spacing w:line="269" w:lineRule="auto"/>
              <w:rPr>
                <w:color w:val="00B0F0"/>
                <w:sz w:val="20"/>
                <w:szCs w:val="20"/>
              </w:rPr>
            </w:pPr>
            <w:r>
              <w:rPr>
                <w:color w:val="00B0F0"/>
                <w:sz w:val="20"/>
                <w:szCs w:val="20"/>
              </w:rPr>
              <w:t>Développement d'une base de données d'évaluation des compétences (2016)</w:t>
            </w:r>
          </w:p>
          <w:p w14:paraId="38274AA3" w14:textId="77777777" w:rsidR="007B5828" w:rsidRDefault="007B5828">
            <w:pPr>
              <w:spacing w:line="269" w:lineRule="auto"/>
              <w:rPr>
                <w:color w:val="00B0F0"/>
                <w:sz w:val="20"/>
                <w:szCs w:val="20"/>
              </w:rPr>
            </w:pPr>
          </w:p>
          <w:p w14:paraId="38274AA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 xml:space="preserve">Système de gestion des documents </w:t>
            </w:r>
            <w:r>
              <w:rPr>
                <w:color w:val="00B0F0"/>
                <w:sz w:val="20"/>
                <w:szCs w:val="20"/>
              </w:rPr>
              <w:t>d'entreprise</w:t>
            </w:r>
          </w:p>
        </w:tc>
      </w:tr>
    </w:tbl>
    <w:p w14:paraId="38274AA6" w14:textId="77777777" w:rsidR="007B5828" w:rsidRDefault="007B5828">
      <w:pPr>
        <w:rPr>
          <w:rFonts w:ascii="Times New Roman" w:eastAsia="Times New Roman" w:hAnsi="Times New Roman" w:cs="Times New Roman"/>
          <w:sz w:val="20"/>
          <w:szCs w:val="20"/>
        </w:rPr>
        <w:sectPr w:rsidR="007B5828">
          <w:headerReference w:type="default" r:id="rId55"/>
          <w:footerReference w:type="default" r:id="rId56"/>
          <w:pgSz w:w="18150" w:h="13040" w:orient="landscape"/>
          <w:pgMar w:top="1720" w:right="880" w:bottom="1620" w:left="520" w:header="0" w:footer="1421" w:gutter="0"/>
          <w:pgNumType w:start="25"/>
          <w:cols w:space="720"/>
        </w:sectPr>
      </w:pPr>
    </w:p>
    <w:p w14:paraId="38274AA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AA8" w14:textId="77777777" w:rsidR="007B5828" w:rsidRDefault="007B5828">
      <w:pPr>
        <w:pBdr>
          <w:top w:val="nil"/>
          <w:left w:val="nil"/>
          <w:bottom w:val="nil"/>
          <w:right w:val="nil"/>
          <w:between w:val="nil"/>
        </w:pBdr>
        <w:spacing w:after="1"/>
        <w:rPr>
          <w:rFonts w:ascii="Times New Roman" w:eastAsia="Times New Roman" w:hAnsi="Times New Roman" w:cs="Times New Roman"/>
          <w:color w:val="000000"/>
          <w:sz w:val="26"/>
          <w:szCs w:val="26"/>
        </w:rPr>
      </w:pPr>
    </w:p>
    <w:tbl>
      <w:tblPr>
        <w:tblStyle w:val="af3"/>
        <w:tblW w:w="15400" w:type="dxa"/>
        <w:tblInd w:w="117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89"/>
        <w:gridCol w:w="2884"/>
        <w:gridCol w:w="299"/>
        <w:gridCol w:w="335"/>
        <w:gridCol w:w="324"/>
        <w:gridCol w:w="314"/>
        <w:gridCol w:w="706"/>
        <w:gridCol w:w="1108"/>
        <w:gridCol w:w="1022"/>
        <w:gridCol w:w="1981"/>
      </w:tblGrid>
      <w:tr w:rsidR="007B5828" w14:paraId="38274AB1" w14:textId="77777777" w:rsidTr="002C720A">
        <w:trPr>
          <w:trHeight w:val="433"/>
        </w:trPr>
        <w:tc>
          <w:tcPr>
            <w:tcW w:w="2584" w:type="dxa"/>
            <w:vMerge w:val="restart"/>
            <w:tcBorders>
              <w:right w:val="single" w:sz="24" w:space="0" w:color="A1D5B2"/>
            </w:tcBorders>
            <w:shd w:val="clear" w:color="auto" w:fill="EAF5EC"/>
          </w:tcPr>
          <w:p w14:paraId="38274AA9"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AAA" w14:textId="77777777" w:rsidR="007B5828" w:rsidRDefault="008E3F19">
            <w:pPr>
              <w:pBdr>
                <w:top w:val="nil"/>
                <w:left w:val="nil"/>
                <w:bottom w:val="nil"/>
                <w:right w:val="nil"/>
                <w:between w:val="nil"/>
              </w:pBdr>
              <w:spacing w:before="214"/>
              <w:ind w:left="89"/>
              <w:rPr>
                <w:b/>
                <w:color w:val="000000"/>
                <w:sz w:val="24"/>
                <w:szCs w:val="24"/>
              </w:rPr>
            </w:pPr>
            <w:r>
              <w:rPr>
                <w:b/>
                <w:color w:val="231F20"/>
                <w:sz w:val="24"/>
                <w:szCs w:val="24"/>
              </w:rPr>
              <w:t>ACTIONS</w:t>
            </w:r>
          </w:p>
        </w:tc>
        <w:tc>
          <w:tcPr>
            <w:tcW w:w="3843" w:type="dxa"/>
            <w:gridSpan w:val="6"/>
            <w:tcBorders>
              <w:left w:val="single" w:sz="24" w:space="0" w:color="A1D5B2"/>
              <w:right w:val="single" w:sz="34" w:space="0" w:color="A1D5B2"/>
            </w:tcBorders>
            <w:shd w:val="clear" w:color="auto" w:fill="EAF5EC"/>
          </w:tcPr>
          <w:p w14:paraId="38274AAB"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862" w:type="dxa"/>
            <w:gridSpan w:val="6"/>
            <w:tcBorders>
              <w:left w:val="single" w:sz="34" w:space="0" w:color="A1D5B2"/>
              <w:right w:val="single" w:sz="34" w:space="0" w:color="A1D5B2"/>
            </w:tcBorders>
            <w:shd w:val="clear" w:color="auto" w:fill="EAF5EC"/>
          </w:tcPr>
          <w:p w14:paraId="38274AAC" w14:textId="77777777" w:rsidR="007B5828" w:rsidRDefault="008E3F19">
            <w:pPr>
              <w:pBdr>
                <w:top w:val="nil"/>
                <w:left w:val="nil"/>
                <w:bottom w:val="nil"/>
                <w:right w:val="nil"/>
                <w:between w:val="nil"/>
              </w:pBdr>
              <w:spacing w:before="29"/>
              <w:ind w:left="1637" w:right="1619"/>
              <w:jc w:val="center"/>
              <w:rPr>
                <w:b/>
                <w:color w:val="000000"/>
                <w:sz w:val="24"/>
                <w:szCs w:val="24"/>
              </w:rPr>
            </w:pPr>
            <w:r>
              <w:rPr>
                <w:b/>
                <w:color w:val="231F20"/>
                <w:sz w:val="24"/>
                <w:szCs w:val="24"/>
              </w:rPr>
              <w:t>RÉSULTATS</w:t>
            </w:r>
          </w:p>
        </w:tc>
        <w:tc>
          <w:tcPr>
            <w:tcW w:w="2130" w:type="dxa"/>
            <w:gridSpan w:val="2"/>
            <w:tcBorders>
              <w:left w:val="single" w:sz="34" w:space="0" w:color="A1D5B2"/>
              <w:right w:val="single" w:sz="12" w:space="0" w:color="A1D5B2"/>
            </w:tcBorders>
            <w:shd w:val="clear" w:color="auto" w:fill="EAF5EC"/>
          </w:tcPr>
          <w:p w14:paraId="38274AAD" w14:textId="77777777" w:rsidR="007B5828" w:rsidRDefault="008E3F19">
            <w:pPr>
              <w:pBdr>
                <w:top w:val="nil"/>
                <w:left w:val="nil"/>
                <w:bottom w:val="nil"/>
                <w:right w:val="nil"/>
                <w:between w:val="nil"/>
              </w:pBdr>
              <w:spacing w:before="29"/>
              <w:ind w:left="238"/>
              <w:rPr>
                <w:b/>
                <w:color w:val="000000"/>
                <w:sz w:val="24"/>
                <w:szCs w:val="24"/>
              </w:rPr>
            </w:pPr>
            <w:r>
              <w:rPr>
                <w:b/>
                <w:color w:val="231F20"/>
                <w:sz w:val="24"/>
                <w:szCs w:val="24"/>
              </w:rPr>
              <w:t>CONTRAINTES</w:t>
            </w:r>
          </w:p>
        </w:tc>
        <w:tc>
          <w:tcPr>
            <w:tcW w:w="1981" w:type="dxa"/>
            <w:vMerge w:val="restart"/>
            <w:tcBorders>
              <w:left w:val="single" w:sz="12" w:space="0" w:color="A1D5B2"/>
            </w:tcBorders>
            <w:shd w:val="clear" w:color="auto" w:fill="EAF5EC"/>
          </w:tcPr>
          <w:p w14:paraId="38274AAE"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AAF" w14:textId="77777777" w:rsidR="007B5828" w:rsidRDefault="008E3F19">
            <w:pPr>
              <w:pBdr>
                <w:top w:val="nil"/>
                <w:left w:val="nil"/>
                <w:bottom w:val="nil"/>
                <w:right w:val="nil"/>
                <w:between w:val="nil"/>
              </w:pBdr>
              <w:spacing w:before="214" w:line="249" w:lineRule="auto"/>
              <w:ind w:left="159" w:right="144" w:firstLine="82"/>
              <w:rPr>
                <w:b/>
                <w:color w:val="231F20"/>
                <w:sz w:val="24"/>
                <w:szCs w:val="24"/>
              </w:rPr>
            </w:pPr>
            <w:r>
              <w:rPr>
                <w:b/>
                <w:color w:val="231F20"/>
                <w:sz w:val="24"/>
                <w:szCs w:val="24"/>
              </w:rPr>
              <w:t>PRATIQUES NATIONALES</w:t>
            </w:r>
          </w:p>
          <w:p w14:paraId="38274AB0" w14:textId="77777777" w:rsidR="007B5828" w:rsidRDefault="008E3F19">
            <w:pPr>
              <w:pBdr>
                <w:top w:val="nil"/>
                <w:left w:val="nil"/>
                <w:bottom w:val="nil"/>
                <w:right w:val="nil"/>
                <w:between w:val="nil"/>
              </w:pBdr>
              <w:spacing w:before="214" w:line="249" w:lineRule="auto"/>
              <w:ind w:left="159" w:right="144" w:firstLine="82"/>
              <w:rPr>
                <w:b/>
                <w:color w:val="000000"/>
                <w:sz w:val="24"/>
                <w:szCs w:val="24"/>
              </w:rPr>
            </w:pPr>
            <w:r>
              <w:rPr>
                <w:b/>
                <w:color w:val="231F20"/>
                <w:sz w:val="24"/>
                <w:szCs w:val="24"/>
              </w:rPr>
              <w:t>(STATUT)</w:t>
            </w:r>
          </w:p>
        </w:tc>
      </w:tr>
      <w:tr w:rsidR="007B5828" w14:paraId="38274ABA" w14:textId="77777777" w:rsidTr="002C720A">
        <w:trPr>
          <w:trHeight w:val="409"/>
        </w:trPr>
        <w:tc>
          <w:tcPr>
            <w:tcW w:w="2584" w:type="dxa"/>
            <w:vMerge/>
            <w:tcBorders>
              <w:right w:val="single" w:sz="24" w:space="0" w:color="A1D5B2"/>
            </w:tcBorders>
            <w:shd w:val="clear" w:color="auto" w:fill="EAF5EC"/>
          </w:tcPr>
          <w:p w14:paraId="38274AB2"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AB3"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2" w:type="dxa"/>
            <w:gridSpan w:val="5"/>
            <w:tcBorders>
              <w:right w:val="single" w:sz="34" w:space="0" w:color="A1D5B2"/>
            </w:tcBorders>
            <w:shd w:val="clear" w:color="auto" w:fill="EAF5EC"/>
          </w:tcPr>
          <w:p w14:paraId="38274AB4"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34" w:space="0" w:color="A1D5B2"/>
            </w:tcBorders>
            <w:shd w:val="clear" w:color="auto" w:fill="EAF5EC"/>
          </w:tcPr>
          <w:p w14:paraId="38274AB5" w14:textId="77777777" w:rsidR="007B5828" w:rsidRDefault="008E3F19">
            <w:pPr>
              <w:pBdr>
                <w:top w:val="nil"/>
                <w:left w:val="nil"/>
                <w:bottom w:val="nil"/>
                <w:right w:val="nil"/>
                <w:between w:val="nil"/>
              </w:pBdr>
              <w:spacing w:before="29" w:line="249" w:lineRule="auto"/>
              <w:ind w:left="844" w:right="32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78" w:type="dxa"/>
            <w:gridSpan w:val="5"/>
            <w:tcBorders>
              <w:right w:val="single" w:sz="34" w:space="0" w:color="A1D5B2"/>
            </w:tcBorders>
            <w:shd w:val="clear" w:color="auto" w:fill="EAF5EC"/>
          </w:tcPr>
          <w:p w14:paraId="38274AB6"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08" w:type="dxa"/>
            <w:vMerge w:val="restart"/>
            <w:tcBorders>
              <w:left w:val="single" w:sz="34" w:space="0" w:color="A1D5B2"/>
            </w:tcBorders>
            <w:shd w:val="clear" w:color="auto" w:fill="EAF5EC"/>
          </w:tcPr>
          <w:p w14:paraId="38274AB7" w14:textId="77777777" w:rsidR="007B5828" w:rsidRDefault="008E3F19">
            <w:pPr>
              <w:pBdr>
                <w:top w:val="nil"/>
                <w:left w:val="nil"/>
                <w:bottom w:val="nil"/>
                <w:right w:val="nil"/>
                <w:between w:val="nil"/>
              </w:pBdr>
              <w:spacing w:before="38"/>
              <w:ind w:left="146"/>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AB8"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1981" w:type="dxa"/>
            <w:vMerge/>
            <w:tcBorders>
              <w:left w:val="single" w:sz="12" w:space="0" w:color="A1D5B2"/>
            </w:tcBorders>
            <w:shd w:val="clear" w:color="auto" w:fill="EAF5EC"/>
          </w:tcPr>
          <w:p w14:paraId="38274AB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AE9" w14:textId="77777777" w:rsidTr="002C720A">
        <w:trPr>
          <w:trHeight w:val="1005"/>
        </w:trPr>
        <w:tc>
          <w:tcPr>
            <w:tcW w:w="2584" w:type="dxa"/>
            <w:vMerge/>
            <w:tcBorders>
              <w:right w:val="single" w:sz="24" w:space="0" w:color="A1D5B2"/>
            </w:tcBorders>
            <w:shd w:val="clear" w:color="auto" w:fill="EAF5EC"/>
          </w:tcPr>
          <w:p w14:paraId="38274ABB"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ABC"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AB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ABE"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ABF"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AC0"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AC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AC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AC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AC4"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AC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AC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AC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AC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AC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AC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AC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ACC"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9" w:type="dxa"/>
            <w:tcBorders>
              <w:right w:val="single" w:sz="34" w:space="0" w:color="A1D5B2"/>
            </w:tcBorders>
            <w:shd w:val="clear" w:color="auto" w:fill="EAF5EC"/>
          </w:tcPr>
          <w:p w14:paraId="38274ACD"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ACE"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ACF"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AD0"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34" w:space="0" w:color="A1D5B2"/>
            </w:tcBorders>
            <w:shd w:val="clear" w:color="auto" w:fill="EAF5EC"/>
          </w:tcPr>
          <w:p w14:paraId="38274AD1"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AD2"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AD3"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AD4"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AD5"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AD6"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AD7"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AD8"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AD9"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ADA"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ADB"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ADC"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ADD"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ADE"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ADF"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AE0"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AE1"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706" w:type="dxa"/>
            <w:tcBorders>
              <w:right w:val="single" w:sz="34" w:space="0" w:color="A1D5B2"/>
            </w:tcBorders>
            <w:shd w:val="clear" w:color="auto" w:fill="EAF5EC"/>
          </w:tcPr>
          <w:p w14:paraId="38274AE2"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AE3"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AE4"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AE5"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08" w:type="dxa"/>
            <w:vMerge/>
            <w:tcBorders>
              <w:left w:val="single" w:sz="34" w:space="0" w:color="A1D5B2"/>
            </w:tcBorders>
            <w:shd w:val="clear" w:color="auto" w:fill="EAF5EC"/>
          </w:tcPr>
          <w:p w14:paraId="38274AE6"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AE7" w14:textId="77777777" w:rsidR="007B5828" w:rsidRDefault="007B5828">
            <w:pPr>
              <w:pBdr>
                <w:top w:val="nil"/>
                <w:left w:val="nil"/>
                <w:bottom w:val="nil"/>
                <w:right w:val="nil"/>
                <w:between w:val="nil"/>
              </w:pBdr>
              <w:spacing w:line="276" w:lineRule="auto"/>
              <w:rPr>
                <w:b/>
                <w:color w:val="000000"/>
                <w:sz w:val="20"/>
                <w:szCs w:val="20"/>
              </w:rPr>
            </w:pPr>
          </w:p>
        </w:tc>
        <w:tc>
          <w:tcPr>
            <w:tcW w:w="1981" w:type="dxa"/>
            <w:vMerge/>
            <w:tcBorders>
              <w:left w:val="single" w:sz="12" w:space="0" w:color="A1D5B2"/>
            </w:tcBorders>
            <w:shd w:val="clear" w:color="auto" w:fill="EAF5EC"/>
          </w:tcPr>
          <w:p w14:paraId="38274AE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AFA" w14:textId="77777777" w:rsidTr="002C720A">
        <w:trPr>
          <w:trHeight w:val="2674"/>
        </w:trPr>
        <w:tc>
          <w:tcPr>
            <w:tcW w:w="2584" w:type="dxa"/>
            <w:tcBorders>
              <w:right w:val="single" w:sz="24" w:space="0" w:color="A1D5B2"/>
            </w:tcBorders>
          </w:tcPr>
          <w:p w14:paraId="38274AEA" w14:textId="77777777" w:rsidR="007B5828" w:rsidRDefault="008E3F19">
            <w:pPr>
              <w:pBdr>
                <w:top w:val="nil"/>
                <w:left w:val="nil"/>
                <w:bottom w:val="nil"/>
                <w:right w:val="nil"/>
                <w:between w:val="nil"/>
              </w:pBdr>
              <w:spacing w:before="34" w:line="249" w:lineRule="auto"/>
              <w:ind w:left="90" w:right="98"/>
              <w:rPr>
                <w:color w:val="000000"/>
              </w:rPr>
            </w:pPr>
            <w:r>
              <w:rPr>
                <w:b/>
                <w:color w:val="636466"/>
              </w:rPr>
              <w:t xml:space="preserve">III.1.10. </w:t>
            </w:r>
            <w:r>
              <w:rPr>
                <w:color w:val="636466"/>
              </w:rPr>
              <w:t>Réaliser et présenter au gouvernement une étude démontrant la nécessité pour l'administration douanière de s'approprier le processus de recrutement de son personnel.</w:t>
            </w:r>
          </w:p>
        </w:tc>
        <w:tc>
          <w:tcPr>
            <w:tcW w:w="2281" w:type="dxa"/>
            <w:tcBorders>
              <w:left w:val="single" w:sz="24" w:space="0" w:color="A1D5B2"/>
            </w:tcBorders>
          </w:tcPr>
          <w:p w14:paraId="38274AEB" w14:textId="77777777" w:rsidR="007B5828" w:rsidRDefault="008E3F19">
            <w:pPr>
              <w:pBdr>
                <w:top w:val="nil"/>
                <w:left w:val="nil"/>
                <w:bottom w:val="nil"/>
                <w:right w:val="nil"/>
                <w:between w:val="nil"/>
              </w:pBdr>
              <w:spacing w:before="34" w:line="249" w:lineRule="auto"/>
              <w:ind w:left="71" w:right="145"/>
              <w:rPr>
                <w:color w:val="000000"/>
              </w:rPr>
            </w:pPr>
            <w:r>
              <w:rPr>
                <w:color w:val="636466"/>
              </w:rPr>
              <w:t xml:space="preserve">Un document de </w:t>
            </w:r>
            <w:r>
              <w:rPr>
                <w:color w:val="636466"/>
              </w:rPr>
              <w:t>synthèse sur la nécessité pour les douanes de prendre en charge le processus de recrutement de leur personnel a été transmis au gouvernement.</w:t>
            </w:r>
          </w:p>
        </w:tc>
        <w:tc>
          <w:tcPr>
            <w:tcW w:w="331" w:type="dxa"/>
          </w:tcPr>
          <w:p w14:paraId="38274AE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306" w:type="dxa"/>
          </w:tcPr>
          <w:p w14:paraId="38274AE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E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AE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AF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AF1" w14:textId="77777777" w:rsidR="007B5828" w:rsidRDefault="008E3F19">
            <w:pPr>
              <w:pBdr>
                <w:top w:val="nil"/>
                <w:left w:val="nil"/>
                <w:bottom w:val="nil"/>
                <w:right w:val="nil"/>
                <w:between w:val="nil"/>
              </w:pBdr>
              <w:spacing w:before="34" w:line="249" w:lineRule="auto"/>
              <w:ind w:left="76" w:right="106"/>
              <w:rPr>
                <w:color w:val="000000"/>
              </w:rPr>
            </w:pPr>
            <w:r>
              <w:rPr>
                <w:color w:val="636466"/>
              </w:rPr>
              <w:t>L'administration assure elle-même au moins 60 % des fonctions liées au processus de recrutement de son per</w:t>
            </w:r>
            <w:r>
              <w:rPr>
                <w:color w:val="636466"/>
              </w:rPr>
              <w:t>sonnel.</w:t>
            </w:r>
          </w:p>
        </w:tc>
        <w:tc>
          <w:tcPr>
            <w:tcW w:w="299" w:type="dxa"/>
          </w:tcPr>
          <w:p w14:paraId="38274AF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c>
          <w:tcPr>
            <w:tcW w:w="335" w:type="dxa"/>
          </w:tcPr>
          <w:p w14:paraId="38274A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A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A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06" w:type="dxa"/>
            <w:tcBorders>
              <w:right w:val="single" w:sz="34" w:space="0" w:color="A1D5B2"/>
            </w:tcBorders>
          </w:tcPr>
          <w:p w14:paraId="38274AF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8" w:type="dxa"/>
            <w:tcBorders>
              <w:left w:val="single" w:sz="34" w:space="0" w:color="A1D5B2"/>
            </w:tcBorders>
          </w:tcPr>
          <w:p w14:paraId="38274AF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AF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1" w:type="dxa"/>
            <w:tcBorders>
              <w:left w:val="single" w:sz="12" w:space="0" w:color="A1D5B2"/>
            </w:tcBorders>
          </w:tcPr>
          <w:p w14:paraId="38274AF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N/A (la GRA est entièrement responsable du recrutement du personnel)</w:t>
            </w:r>
          </w:p>
        </w:tc>
      </w:tr>
      <w:tr w:rsidR="007B5828" w14:paraId="38274B0C" w14:textId="77777777" w:rsidTr="002C720A">
        <w:trPr>
          <w:trHeight w:val="1197"/>
        </w:trPr>
        <w:tc>
          <w:tcPr>
            <w:tcW w:w="2584" w:type="dxa"/>
            <w:tcBorders>
              <w:right w:val="single" w:sz="24" w:space="0" w:color="A1D5B2"/>
            </w:tcBorders>
          </w:tcPr>
          <w:p w14:paraId="38274AFB" w14:textId="77777777" w:rsidR="007B5828" w:rsidRDefault="008E3F19">
            <w:pPr>
              <w:pBdr>
                <w:top w:val="nil"/>
                <w:left w:val="nil"/>
                <w:bottom w:val="nil"/>
                <w:right w:val="nil"/>
                <w:between w:val="nil"/>
              </w:pBdr>
              <w:spacing w:before="38" w:line="249" w:lineRule="auto"/>
              <w:ind w:left="89" w:right="690"/>
              <w:rPr>
                <w:b/>
                <w:color w:val="000000"/>
                <w:sz w:val="20"/>
                <w:szCs w:val="20"/>
              </w:rPr>
            </w:pPr>
            <w:r>
              <w:rPr>
                <w:b/>
                <w:color w:val="231F20"/>
                <w:sz w:val="20"/>
                <w:szCs w:val="20"/>
              </w:rPr>
              <w:t>Moyenne / Objectif opérationnel 1</w:t>
            </w:r>
          </w:p>
          <w:p w14:paraId="38274AFC"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1" w:type="dxa"/>
            <w:tcBorders>
              <w:left w:val="single" w:sz="24" w:space="0" w:color="A1D5B2"/>
            </w:tcBorders>
          </w:tcPr>
          <w:p w14:paraId="38274AF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1" w:type="dxa"/>
          </w:tcPr>
          <w:p w14:paraId="38274AF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w:t>
            </w:r>
          </w:p>
        </w:tc>
        <w:tc>
          <w:tcPr>
            <w:tcW w:w="306" w:type="dxa"/>
          </w:tcPr>
          <w:p w14:paraId="38274AF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B0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B0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B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9" w:type="dxa"/>
          </w:tcPr>
          <w:p w14:paraId="38274B0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w:t>
            </w:r>
          </w:p>
        </w:tc>
        <w:tc>
          <w:tcPr>
            <w:tcW w:w="335" w:type="dxa"/>
          </w:tcPr>
          <w:p w14:paraId="38274B0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B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06" w:type="dxa"/>
            <w:tcBorders>
              <w:right w:val="single" w:sz="34" w:space="0" w:color="A1D5B2"/>
            </w:tcBorders>
          </w:tcPr>
          <w:p w14:paraId="38274B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8" w:type="dxa"/>
            <w:tcBorders>
              <w:left w:val="single" w:sz="34" w:space="0" w:color="A1D5B2"/>
            </w:tcBorders>
          </w:tcPr>
          <w:p w14:paraId="38274B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B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1" w:type="dxa"/>
            <w:tcBorders>
              <w:left w:val="single" w:sz="12" w:space="0" w:color="A1D5B2"/>
            </w:tcBorders>
          </w:tcPr>
          <w:p w14:paraId="38274B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B0D" w14:textId="77777777" w:rsidR="007B5828" w:rsidRDefault="007B5828">
      <w:pPr>
        <w:rPr>
          <w:rFonts w:ascii="Times New Roman" w:eastAsia="Times New Roman" w:hAnsi="Times New Roman" w:cs="Times New Roman"/>
          <w:sz w:val="20"/>
          <w:szCs w:val="20"/>
        </w:rPr>
        <w:sectPr w:rsidR="007B5828">
          <w:footerReference w:type="default" r:id="rId57"/>
          <w:pgSz w:w="18150" w:h="13040" w:orient="landscape"/>
          <w:pgMar w:top="1720" w:right="880" w:bottom="1620" w:left="520" w:header="0" w:footer="1421" w:gutter="0"/>
          <w:cols w:space="720"/>
        </w:sectPr>
      </w:pPr>
    </w:p>
    <w:p w14:paraId="38274B0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w:lastRenderedPageBreak/>
        <mc:AlternateContent>
          <mc:Choice Requires="wpg">
            <w:drawing>
              <wp:anchor distT="0" distB="0" distL="0" distR="0" simplePos="0" relativeHeight="251674624" behindDoc="1" locked="0" layoutInCell="1" hidden="0" allowOverlap="1" wp14:anchorId="38275B1F" wp14:editId="38275B20">
                <wp:simplePos x="0" y="0"/>
                <wp:positionH relativeFrom="page">
                  <wp:posOffset>1061403</wp:posOffset>
                </wp:positionH>
                <wp:positionV relativeFrom="page">
                  <wp:posOffset>5681028</wp:posOffset>
                </wp:positionV>
                <wp:extent cx="1409065" cy="1559560"/>
                <wp:effectExtent l="0" t="0" r="0" b="0"/>
                <wp:wrapNone/>
                <wp:docPr id="1285" name="Rectangle 1285"/>
                <wp:cNvGraphicFramePr/>
                <a:graphic xmlns:a="http://schemas.openxmlformats.org/drawingml/2006/main">
                  <a:graphicData uri="http://schemas.microsoft.com/office/word/2010/wordprocessingShape">
                    <wps:wsp>
                      <wps:cNvSpPr/>
                      <wps:spPr>
                        <a:xfrm>
                          <a:off x="4646230" y="3004983"/>
                          <a:ext cx="1399540" cy="1550035"/>
                        </a:xfrm>
                        <a:prstGeom prst="rect">
                          <a:avLst/>
                        </a:prstGeom>
                        <a:solidFill>
                          <a:srgbClr val="FFFFFF"/>
                        </a:solidFill>
                        <a:ln>
                          <a:noFill/>
                        </a:ln>
                      </wps:spPr>
                      <wps:txbx>
                        <w:txbxContent>
                          <w:p w14:paraId="38275D69"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1061403</wp:posOffset>
                </wp:positionH>
                <wp:positionV relativeFrom="page">
                  <wp:posOffset>5681028</wp:posOffset>
                </wp:positionV>
                <wp:extent cx="1409065" cy="1559560"/>
                <wp:effectExtent b="0" l="0" r="0" t="0"/>
                <wp:wrapNone/>
                <wp:docPr id="1285" name="image43.png"/>
                <a:graphic>
                  <a:graphicData uri="http://schemas.openxmlformats.org/drawingml/2006/picture">
                    <pic:pic>
                      <pic:nvPicPr>
                        <pic:cNvPr id="0" name="image43.png"/>
                        <pic:cNvPicPr preferRelativeResize="0"/>
                      </pic:nvPicPr>
                      <pic:blipFill>
                        <a:blip r:embed="rId58"/>
                        <a:srcRect/>
                        <a:stretch>
                          <a:fillRect/>
                        </a:stretch>
                      </pic:blipFill>
                      <pic:spPr>
                        <a:xfrm>
                          <a:off x="0" y="0"/>
                          <a:ext cx="1409065" cy="155956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675648" behindDoc="1" locked="0" layoutInCell="1" hidden="0" allowOverlap="1" wp14:anchorId="38275B21" wp14:editId="38275B22">
                <wp:simplePos x="0" y="0"/>
                <wp:positionH relativeFrom="page">
                  <wp:posOffset>5163503</wp:posOffset>
                </wp:positionH>
                <wp:positionV relativeFrom="page">
                  <wp:posOffset>5681028</wp:posOffset>
                </wp:positionV>
                <wp:extent cx="5330825" cy="1559560"/>
                <wp:effectExtent l="0" t="0" r="0" b="0"/>
                <wp:wrapNone/>
                <wp:docPr id="1408" name="Freeform: Shape 1408"/>
                <wp:cNvGraphicFramePr/>
                <a:graphic xmlns:a="http://schemas.openxmlformats.org/drawingml/2006/main">
                  <a:graphicData uri="http://schemas.microsoft.com/office/word/2010/wordprocessingShape">
                    <wps:wsp>
                      <wps:cNvSpPr/>
                      <wps:spPr>
                        <a:xfrm>
                          <a:off x="2685350" y="3004983"/>
                          <a:ext cx="5321300" cy="1550035"/>
                        </a:xfrm>
                        <a:custGeom>
                          <a:avLst/>
                          <a:gdLst/>
                          <a:ahLst/>
                          <a:cxnLst/>
                          <a:rect l="l" t="t" r="r" b="b"/>
                          <a:pathLst>
                            <a:path w="8380" h="2441" extrusionOk="0">
                              <a:moveTo>
                                <a:pt x="2864" y="0"/>
                              </a:moveTo>
                              <a:lnTo>
                                <a:pt x="0" y="0"/>
                              </a:lnTo>
                              <a:lnTo>
                                <a:pt x="0" y="2441"/>
                              </a:lnTo>
                              <a:lnTo>
                                <a:pt x="2864" y="2441"/>
                              </a:lnTo>
                              <a:lnTo>
                                <a:pt x="2864" y="0"/>
                              </a:lnTo>
                              <a:moveTo>
                                <a:pt x="3497" y="0"/>
                              </a:moveTo>
                              <a:lnTo>
                                <a:pt x="3162" y="0"/>
                              </a:lnTo>
                              <a:lnTo>
                                <a:pt x="2864" y="0"/>
                              </a:lnTo>
                              <a:lnTo>
                                <a:pt x="2864" y="2441"/>
                              </a:lnTo>
                              <a:lnTo>
                                <a:pt x="3162" y="2441"/>
                              </a:lnTo>
                              <a:lnTo>
                                <a:pt x="3497" y="2441"/>
                              </a:lnTo>
                              <a:lnTo>
                                <a:pt x="3497" y="0"/>
                              </a:lnTo>
                              <a:moveTo>
                                <a:pt x="8380" y="0"/>
                              </a:moveTo>
                              <a:lnTo>
                                <a:pt x="6635" y="0"/>
                              </a:lnTo>
                              <a:lnTo>
                                <a:pt x="5586" y="0"/>
                              </a:lnTo>
                              <a:lnTo>
                                <a:pt x="4464" y="0"/>
                              </a:lnTo>
                              <a:lnTo>
                                <a:pt x="4134" y="0"/>
                              </a:lnTo>
                              <a:lnTo>
                                <a:pt x="3820" y="0"/>
                              </a:lnTo>
                              <a:lnTo>
                                <a:pt x="3497" y="0"/>
                              </a:lnTo>
                              <a:lnTo>
                                <a:pt x="3497" y="2441"/>
                              </a:lnTo>
                              <a:lnTo>
                                <a:pt x="3820" y="2441"/>
                              </a:lnTo>
                              <a:lnTo>
                                <a:pt x="4134" y="2441"/>
                              </a:lnTo>
                              <a:lnTo>
                                <a:pt x="4464" y="2441"/>
                              </a:lnTo>
                              <a:lnTo>
                                <a:pt x="5586" y="2441"/>
                              </a:lnTo>
                              <a:lnTo>
                                <a:pt x="6635" y="2441"/>
                              </a:lnTo>
                              <a:lnTo>
                                <a:pt x="8380" y="2441"/>
                              </a:lnTo>
                              <a:lnTo>
                                <a:pt x="8380" y="0"/>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5163503</wp:posOffset>
                </wp:positionH>
                <wp:positionV relativeFrom="page">
                  <wp:posOffset>5681028</wp:posOffset>
                </wp:positionV>
                <wp:extent cx="5330825" cy="1559560"/>
                <wp:effectExtent b="0" l="0" r="0" t="0"/>
                <wp:wrapNone/>
                <wp:docPr id="1408" name="image166.png"/>
                <a:graphic>
                  <a:graphicData uri="http://schemas.openxmlformats.org/drawingml/2006/picture">
                    <pic:pic>
                      <pic:nvPicPr>
                        <pic:cNvPr id="0" name="image166.png"/>
                        <pic:cNvPicPr preferRelativeResize="0"/>
                      </pic:nvPicPr>
                      <pic:blipFill>
                        <a:blip r:embed="rId59"/>
                        <a:srcRect/>
                        <a:stretch>
                          <a:fillRect/>
                        </a:stretch>
                      </pic:blipFill>
                      <pic:spPr>
                        <a:xfrm>
                          <a:off x="0" y="0"/>
                          <a:ext cx="5330825" cy="1559560"/>
                        </a:xfrm>
                        <a:prstGeom prst="rect"/>
                        <a:ln/>
                      </pic:spPr>
                    </pic:pic>
                  </a:graphicData>
                </a:graphic>
              </wp:anchor>
            </w:drawing>
          </mc:Fallback>
        </mc:AlternateContent>
      </w:r>
    </w:p>
    <w:p w14:paraId="38274B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B10" w14:textId="77777777" w:rsidR="007B5828" w:rsidRDefault="008E3F19">
      <w:pPr>
        <w:pBdr>
          <w:top w:val="nil"/>
          <w:left w:val="nil"/>
          <w:bottom w:val="nil"/>
          <w:right w:val="nil"/>
          <w:between w:val="nil"/>
        </w:pBdr>
        <w:spacing w:before="1"/>
        <w:rPr>
          <w:rFonts w:ascii="Times New Roman" w:eastAsia="Times New Roman" w:hAnsi="Times New Roman" w:cs="Times New Roman"/>
          <w:color w:val="000000"/>
          <w:sz w:val="21"/>
          <w:szCs w:val="21"/>
        </w:rPr>
      </w:pPr>
      <w:r>
        <w:rPr>
          <w:noProof/>
        </w:rPr>
        <mc:AlternateContent>
          <mc:Choice Requires="wpg">
            <w:drawing>
              <wp:anchor distT="0" distB="0" distL="0" distR="0" simplePos="0" relativeHeight="251676672" behindDoc="1" locked="0" layoutInCell="1" hidden="0" allowOverlap="1" wp14:anchorId="38275B23" wp14:editId="38275B24">
                <wp:simplePos x="0" y="0"/>
                <wp:positionH relativeFrom="column">
                  <wp:posOffset>-139699</wp:posOffset>
                </wp:positionH>
                <wp:positionV relativeFrom="paragraph">
                  <wp:posOffset>5803900</wp:posOffset>
                </wp:positionV>
                <wp:extent cx="11165205" cy="884555"/>
                <wp:effectExtent l="0" t="0" r="0" b="0"/>
                <wp:wrapNone/>
                <wp:docPr id="1415" name="Rectangle 141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6A"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5803900</wp:posOffset>
                </wp:positionV>
                <wp:extent cx="11165205" cy="884555"/>
                <wp:effectExtent b="0" l="0" r="0" t="0"/>
                <wp:wrapNone/>
                <wp:docPr id="1415" name="image173.png"/>
                <a:graphic>
                  <a:graphicData uri="http://schemas.openxmlformats.org/drawingml/2006/picture">
                    <pic:pic>
                      <pic:nvPicPr>
                        <pic:cNvPr id="0" name="image173.png"/>
                        <pic:cNvPicPr preferRelativeResize="0"/>
                      </pic:nvPicPr>
                      <pic:blipFill>
                        <a:blip r:embed="rId60"/>
                        <a:srcRect/>
                        <a:stretch>
                          <a:fillRect/>
                        </a:stretch>
                      </pic:blipFill>
                      <pic:spPr>
                        <a:xfrm>
                          <a:off x="0" y="0"/>
                          <a:ext cx="11165205" cy="884555"/>
                        </a:xfrm>
                        <a:prstGeom prst="rect"/>
                        <a:ln/>
                      </pic:spPr>
                    </pic:pic>
                  </a:graphicData>
                </a:graphic>
              </wp:anchor>
            </w:drawing>
          </mc:Fallback>
        </mc:AlternateContent>
      </w:r>
    </w:p>
    <w:tbl>
      <w:tblPr>
        <w:tblStyle w:val="af4"/>
        <w:tblW w:w="15469" w:type="dxa"/>
        <w:tblInd w:w="117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204"/>
        <w:gridCol w:w="2665"/>
        <w:gridCol w:w="331"/>
        <w:gridCol w:w="306"/>
        <w:gridCol w:w="324"/>
        <w:gridCol w:w="312"/>
        <w:gridCol w:w="287"/>
        <w:gridCol w:w="2886"/>
        <w:gridCol w:w="299"/>
        <w:gridCol w:w="335"/>
        <w:gridCol w:w="324"/>
        <w:gridCol w:w="314"/>
        <w:gridCol w:w="698"/>
        <w:gridCol w:w="1112"/>
        <w:gridCol w:w="1019"/>
        <w:gridCol w:w="2053"/>
      </w:tblGrid>
      <w:tr w:rsidR="007B5828" w14:paraId="38274B19" w14:textId="77777777" w:rsidTr="002C720A">
        <w:trPr>
          <w:trHeight w:val="412"/>
        </w:trPr>
        <w:tc>
          <w:tcPr>
            <w:tcW w:w="2204" w:type="dxa"/>
            <w:vMerge w:val="restart"/>
            <w:tcBorders>
              <w:right w:val="single" w:sz="24" w:space="0" w:color="A1D5B2"/>
            </w:tcBorders>
            <w:shd w:val="clear" w:color="auto" w:fill="EAF5EC"/>
          </w:tcPr>
          <w:p w14:paraId="38274B11"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B12" w14:textId="77777777" w:rsidR="007B5828" w:rsidRDefault="008E3F19">
            <w:pPr>
              <w:pBdr>
                <w:top w:val="nil"/>
                <w:left w:val="nil"/>
                <w:bottom w:val="nil"/>
                <w:right w:val="nil"/>
                <w:between w:val="nil"/>
              </w:pBdr>
              <w:spacing w:before="214"/>
              <w:ind w:left="556"/>
              <w:rPr>
                <w:b/>
                <w:color w:val="000000"/>
                <w:sz w:val="24"/>
                <w:szCs w:val="24"/>
              </w:rPr>
            </w:pPr>
            <w:r>
              <w:rPr>
                <w:b/>
                <w:color w:val="231F20"/>
                <w:sz w:val="24"/>
                <w:szCs w:val="24"/>
              </w:rPr>
              <w:t>ACTIONS</w:t>
            </w:r>
          </w:p>
        </w:tc>
        <w:tc>
          <w:tcPr>
            <w:tcW w:w="4225" w:type="dxa"/>
            <w:gridSpan w:val="6"/>
            <w:tcBorders>
              <w:left w:val="single" w:sz="24" w:space="0" w:color="A1D5B2"/>
              <w:right w:val="single" w:sz="34" w:space="0" w:color="A1D5B2"/>
            </w:tcBorders>
            <w:shd w:val="clear" w:color="auto" w:fill="EAF5EC"/>
          </w:tcPr>
          <w:p w14:paraId="38274B13" w14:textId="77777777" w:rsidR="007B5828" w:rsidRDefault="008E3F19">
            <w:pPr>
              <w:pBdr>
                <w:top w:val="nil"/>
                <w:left w:val="nil"/>
                <w:bottom w:val="nil"/>
                <w:right w:val="nil"/>
                <w:between w:val="nil"/>
              </w:pBdr>
              <w:spacing w:before="29"/>
              <w:ind w:left="1035"/>
              <w:rPr>
                <w:b/>
                <w:color w:val="000000"/>
                <w:sz w:val="24"/>
                <w:szCs w:val="24"/>
              </w:rPr>
            </w:pPr>
            <w:r>
              <w:rPr>
                <w:b/>
                <w:color w:val="231F20"/>
                <w:sz w:val="24"/>
                <w:szCs w:val="24"/>
              </w:rPr>
              <w:t>MISE EN ŒUVRE</w:t>
            </w:r>
          </w:p>
        </w:tc>
        <w:tc>
          <w:tcPr>
            <w:tcW w:w="4856" w:type="dxa"/>
            <w:gridSpan w:val="6"/>
            <w:tcBorders>
              <w:left w:val="single" w:sz="34" w:space="0" w:color="A1D5B2"/>
              <w:right w:val="single" w:sz="34" w:space="0" w:color="A1D5B2"/>
            </w:tcBorders>
            <w:shd w:val="clear" w:color="auto" w:fill="EAF5EC"/>
          </w:tcPr>
          <w:p w14:paraId="38274B14" w14:textId="77777777" w:rsidR="007B5828" w:rsidRDefault="008E3F19">
            <w:pPr>
              <w:pBdr>
                <w:top w:val="nil"/>
                <w:left w:val="nil"/>
                <w:bottom w:val="nil"/>
                <w:right w:val="nil"/>
                <w:between w:val="nil"/>
              </w:pBdr>
              <w:spacing w:before="29"/>
              <w:ind w:left="1639" w:right="1614"/>
              <w:jc w:val="center"/>
              <w:rPr>
                <w:b/>
                <w:color w:val="000000"/>
                <w:sz w:val="24"/>
                <w:szCs w:val="24"/>
              </w:rPr>
            </w:pPr>
            <w:r>
              <w:rPr>
                <w:b/>
                <w:color w:val="231F20"/>
                <w:sz w:val="24"/>
                <w:szCs w:val="24"/>
              </w:rPr>
              <w:t>RÉSULTATS</w:t>
            </w:r>
          </w:p>
        </w:tc>
        <w:tc>
          <w:tcPr>
            <w:tcW w:w="2131" w:type="dxa"/>
            <w:gridSpan w:val="2"/>
            <w:tcBorders>
              <w:left w:val="single" w:sz="34" w:space="0" w:color="A1D5B2"/>
              <w:right w:val="single" w:sz="12" w:space="0" w:color="A1D5B2"/>
            </w:tcBorders>
            <w:shd w:val="clear" w:color="auto" w:fill="EAF5EC"/>
          </w:tcPr>
          <w:p w14:paraId="38274B15" w14:textId="77777777" w:rsidR="007B5828" w:rsidRDefault="008E3F19">
            <w:pPr>
              <w:pBdr>
                <w:top w:val="nil"/>
                <w:left w:val="nil"/>
                <w:bottom w:val="nil"/>
                <w:right w:val="nil"/>
                <w:between w:val="nil"/>
              </w:pBdr>
              <w:spacing w:before="29"/>
              <w:ind w:left="243"/>
              <w:rPr>
                <w:b/>
                <w:color w:val="000000"/>
                <w:sz w:val="24"/>
                <w:szCs w:val="24"/>
              </w:rPr>
            </w:pPr>
            <w:r>
              <w:rPr>
                <w:b/>
                <w:color w:val="231F20"/>
                <w:sz w:val="24"/>
                <w:szCs w:val="24"/>
              </w:rPr>
              <w:t>CONTRAINTES</w:t>
            </w:r>
          </w:p>
        </w:tc>
        <w:tc>
          <w:tcPr>
            <w:tcW w:w="2053" w:type="dxa"/>
            <w:vMerge w:val="restart"/>
            <w:tcBorders>
              <w:left w:val="single" w:sz="12" w:space="0" w:color="A1D5B2"/>
            </w:tcBorders>
            <w:shd w:val="clear" w:color="auto" w:fill="EAF5EC"/>
          </w:tcPr>
          <w:p w14:paraId="38274B16"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B17" w14:textId="77777777" w:rsidR="007B5828" w:rsidRDefault="008E3F19">
            <w:pPr>
              <w:pBdr>
                <w:top w:val="nil"/>
                <w:left w:val="nil"/>
                <w:bottom w:val="nil"/>
                <w:right w:val="nil"/>
                <w:between w:val="nil"/>
              </w:pBdr>
              <w:spacing w:before="214" w:line="249" w:lineRule="auto"/>
              <w:ind w:left="163" w:right="141" w:firstLine="82"/>
              <w:rPr>
                <w:b/>
                <w:color w:val="231F20"/>
                <w:sz w:val="24"/>
                <w:szCs w:val="24"/>
              </w:rPr>
            </w:pPr>
            <w:r>
              <w:rPr>
                <w:b/>
                <w:color w:val="231F20"/>
                <w:sz w:val="24"/>
                <w:szCs w:val="24"/>
              </w:rPr>
              <w:t>PRATIQUES NATIONALES</w:t>
            </w:r>
          </w:p>
          <w:p w14:paraId="38274B18" w14:textId="77777777" w:rsidR="007B5828" w:rsidRDefault="008E3F19">
            <w:pPr>
              <w:pBdr>
                <w:top w:val="nil"/>
                <w:left w:val="nil"/>
                <w:bottom w:val="nil"/>
                <w:right w:val="nil"/>
                <w:between w:val="nil"/>
              </w:pBdr>
              <w:spacing w:before="214" w:line="249" w:lineRule="auto"/>
              <w:ind w:left="163" w:right="141" w:firstLine="82"/>
              <w:rPr>
                <w:b/>
                <w:color w:val="000000"/>
                <w:sz w:val="24"/>
                <w:szCs w:val="24"/>
              </w:rPr>
            </w:pPr>
            <w:r>
              <w:rPr>
                <w:b/>
                <w:color w:val="231F20"/>
                <w:sz w:val="24"/>
                <w:szCs w:val="24"/>
              </w:rPr>
              <w:t>(STATUT)</w:t>
            </w:r>
          </w:p>
        </w:tc>
      </w:tr>
      <w:tr w:rsidR="007B5828" w14:paraId="38274B23" w14:textId="77777777" w:rsidTr="002C720A">
        <w:trPr>
          <w:trHeight w:val="389"/>
        </w:trPr>
        <w:tc>
          <w:tcPr>
            <w:tcW w:w="2204" w:type="dxa"/>
            <w:vMerge/>
            <w:tcBorders>
              <w:right w:val="single" w:sz="24" w:space="0" w:color="A1D5B2"/>
            </w:tcBorders>
            <w:shd w:val="clear" w:color="auto" w:fill="EAF5EC"/>
          </w:tcPr>
          <w:p w14:paraId="38274B1A" w14:textId="77777777" w:rsidR="007B5828" w:rsidRDefault="007B5828">
            <w:pPr>
              <w:pBdr>
                <w:top w:val="nil"/>
                <w:left w:val="nil"/>
                <w:bottom w:val="nil"/>
                <w:right w:val="nil"/>
                <w:between w:val="nil"/>
              </w:pBdr>
              <w:spacing w:line="276" w:lineRule="auto"/>
              <w:rPr>
                <w:b/>
                <w:color w:val="000000"/>
                <w:sz w:val="24"/>
                <w:szCs w:val="24"/>
              </w:rPr>
            </w:pPr>
          </w:p>
        </w:tc>
        <w:tc>
          <w:tcPr>
            <w:tcW w:w="2665" w:type="dxa"/>
            <w:vMerge w:val="restart"/>
            <w:tcBorders>
              <w:left w:val="single" w:sz="24" w:space="0" w:color="A1D5B2"/>
            </w:tcBorders>
            <w:shd w:val="clear" w:color="auto" w:fill="EAF5EC"/>
          </w:tcPr>
          <w:p w14:paraId="38274B1B" w14:textId="77777777" w:rsidR="007B5828" w:rsidRDefault="008E3F19">
            <w:pPr>
              <w:pBdr>
                <w:top w:val="nil"/>
                <w:left w:val="nil"/>
                <w:bottom w:val="nil"/>
                <w:right w:val="nil"/>
                <w:between w:val="nil"/>
              </w:pBdr>
              <w:spacing w:before="29" w:line="249" w:lineRule="auto"/>
              <w:ind w:left="100" w:right="109"/>
              <w:jc w:val="center"/>
              <w:rPr>
                <w:b/>
                <w:color w:val="000000"/>
                <w:sz w:val="24"/>
                <w:szCs w:val="24"/>
              </w:rPr>
            </w:pPr>
            <w:r>
              <w:rPr>
                <w:b/>
                <w:color w:val="231F20"/>
                <w:sz w:val="24"/>
                <w:szCs w:val="24"/>
              </w:rPr>
              <w:t>Mise en œuvre (Out- put)</w:t>
            </w:r>
          </w:p>
          <w:p w14:paraId="38274B1C" w14:textId="77777777" w:rsidR="007B5828" w:rsidRDefault="008E3F19">
            <w:pPr>
              <w:pBdr>
                <w:top w:val="nil"/>
                <w:left w:val="nil"/>
                <w:bottom w:val="nil"/>
                <w:right w:val="nil"/>
                <w:between w:val="nil"/>
              </w:pBdr>
              <w:spacing w:before="2"/>
              <w:ind w:left="100" w:right="108"/>
              <w:jc w:val="center"/>
              <w:rPr>
                <w:b/>
                <w:color w:val="000000"/>
                <w:sz w:val="24"/>
                <w:szCs w:val="24"/>
              </w:rPr>
            </w:pPr>
            <w:r>
              <w:rPr>
                <w:b/>
                <w:color w:val="231F20"/>
                <w:sz w:val="24"/>
                <w:szCs w:val="24"/>
              </w:rPr>
              <w:t>Indicateurs</w:t>
            </w:r>
          </w:p>
        </w:tc>
        <w:tc>
          <w:tcPr>
            <w:tcW w:w="1560" w:type="dxa"/>
            <w:gridSpan w:val="5"/>
            <w:tcBorders>
              <w:right w:val="single" w:sz="34" w:space="0" w:color="A1D5B2"/>
            </w:tcBorders>
            <w:shd w:val="clear" w:color="auto" w:fill="EAF5EC"/>
          </w:tcPr>
          <w:p w14:paraId="38274B1D"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6" w:type="dxa"/>
            <w:vMerge w:val="restart"/>
            <w:tcBorders>
              <w:left w:val="single" w:sz="34" w:space="0" w:color="A1D5B2"/>
            </w:tcBorders>
            <w:shd w:val="clear" w:color="auto" w:fill="EAF5EC"/>
          </w:tcPr>
          <w:p w14:paraId="38274B1E" w14:textId="77777777" w:rsidR="007B5828" w:rsidRDefault="008E3F19">
            <w:pPr>
              <w:pBdr>
                <w:top w:val="nil"/>
                <w:left w:val="nil"/>
                <w:bottom w:val="nil"/>
                <w:right w:val="nil"/>
                <w:between w:val="nil"/>
              </w:pBdr>
              <w:spacing w:before="29" w:line="249" w:lineRule="auto"/>
              <w:ind w:left="846" w:right="32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70" w:type="dxa"/>
            <w:gridSpan w:val="5"/>
            <w:tcBorders>
              <w:right w:val="single" w:sz="34" w:space="0" w:color="A1D5B2"/>
            </w:tcBorders>
            <w:shd w:val="clear" w:color="auto" w:fill="EAF5EC"/>
          </w:tcPr>
          <w:p w14:paraId="38274B1F"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12" w:type="dxa"/>
            <w:vMerge w:val="restart"/>
            <w:tcBorders>
              <w:left w:val="single" w:sz="34" w:space="0" w:color="A1D5B2"/>
            </w:tcBorders>
            <w:shd w:val="clear" w:color="auto" w:fill="EAF5EC"/>
          </w:tcPr>
          <w:p w14:paraId="38274B20" w14:textId="77777777" w:rsidR="007B5828" w:rsidRDefault="008E3F19">
            <w:pPr>
              <w:pBdr>
                <w:top w:val="nil"/>
                <w:left w:val="nil"/>
                <w:bottom w:val="nil"/>
                <w:right w:val="nil"/>
                <w:between w:val="nil"/>
              </w:pBdr>
              <w:spacing w:before="38"/>
              <w:ind w:left="151"/>
              <w:rPr>
                <w:b/>
                <w:color w:val="000000"/>
                <w:sz w:val="20"/>
                <w:szCs w:val="20"/>
              </w:rPr>
            </w:pPr>
            <w:r>
              <w:rPr>
                <w:b/>
                <w:color w:val="231F20"/>
                <w:sz w:val="20"/>
                <w:szCs w:val="20"/>
              </w:rPr>
              <w:t>Interne</w:t>
            </w:r>
          </w:p>
        </w:tc>
        <w:tc>
          <w:tcPr>
            <w:tcW w:w="1019" w:type="dxa"/>
            <w:vMerge w:val="restart"/>
            <w:tcBorders>
              <w:right w:val="single" w:sz="12" w:space="0" w:color="A1D5B2"/>
            </w:tcBorders>
            <w:shd w:val="clear" w:color="auto" w:fill="EAF5EC"/>
          </w:tcPr>
          <w:p w14:paraId="38274B21" w14:textId="77777777" w:rsidR="007B5828" w:rsidRDefault="008E3F19">
            <w:pPr>
              <w:pBdr>
                <w:top w:val="nil"/>
                <w:left w:val="nil"/>
                <w:bottom w:val="nil"/>
                <w:right w:val="nil"/>
                <w:between w:val="nil"/>
              </w:pBdr>
              <w:spacing w:before="38"/>
              <w:ind w:left="124"/>
              <w:rPr>
                <w:b/>
                <w:color w:val="000000"/>
                <w:sz w:val="20"/>
                <w:szCs w:val="20"/>
              </w:rPr>
            </w:pPr>
            <w:r>
              <w:rPr>
                <w:b/>
                <w:color w:val="231F20"/>
                <w:sz w:val="20"/>
                <w:szCs w:val="20"/>
              </w:rPr>
              <w:t>Externe</w:t>
            </w:r>
          </w:p>
        </w:tc>
        <w:tc>
          <w:tcPr>
            <w:tcW w:w="2053" w:type="dxa"/>
            <w:vMerge/>
            <w:tcBorders>
              <w:left w:val="single" w:sz="12" w:space="0" w:color="A1D5B2"/>
            </w:tcBorders>
            <w:shd w:val="clear" w:color="auto" w:fill="EAF5EC"/>
          </w:tcPr>
          <w:p w14:paraId="38274B22"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B52" w14:textId="77777777" w:rsidTr="002C720A">
        <w:trPr>
          <w:trHeight w:val="1040"/>
        </w:trPr>
        <w:tc>
          <w:tcPr>
            <w:tcW w:w="2204" w:type="dxa"/>
            <w:vMerge/>
            <w:tcBorders>
              <w:right w:val="single" w:sz="24" w:space="0" w:color="A1D5B2"/>
            </w:tcBorders>
            <w:shd w:val="clear" w:color="auto" w:fill="EAF5EC"/>
          </w:tcPr>
          <w:p w14:paraId="38274B24" w14:textId="77777777" w:rsidR="007B5828" w:rsidRDefault="007B5828">
            <w:pPr>
              <w:pBdr>
                <w:top w:val="nil"/>
                <w:left w:val="nil"/>
                <w:bottom w:val="nil"/>
                <w:right w:val="nil"/>
                <w:between w:val="nil"/>
              </w:pBdr>
              <w:spacing w:line="276" w:lineRule="auto"/>
              <w:rPr>
                <w:b/>
                <w:color w:val="000000"/>
                <w:sz w:val="20"/>
                <w:szCs w:val="20"/>
              </w:rPr>
            </w:pPr>
          </w:p>
        </w:tc>
        <w:tc>
          <w:tcPr>
            <w:tcW w:w="2665" w:type="dxa"/>
            <w:vMerge/>
            <w:tcBorders>
              <w:left w:val="single" w:sz="24" w:space="0" w:color="A1D5B2"/>
            </w:tcBorders>
            <w:shd w:val="clear" w:color="auto" w:fill="EAF5EC"/>
          </w:tcPr>
          <w:p w14:paraId="38274B25"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B26"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B27"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B28"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B29"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B2A"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B2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B2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B2D"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B2E"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B2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B30"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B31"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B32"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B3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B3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B35"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7" w:type="dxa"/>
            <w:tcBorders>
              <w:right w:val="single" w:sz="34" w:space="0" w:color="A1D5B2"/>
            </w:tcBorders>
            <w:shd w:val="clear" w:color="auto" w:fill="EAF5EC"/>
          </w:tcPr>
          <w:p w14:paraId="38274B36"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B37"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B38"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B39"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6" w:type="dxa"/>
            <w:vMerge/>
            <w:tcBorders>
              <w:left w:val="single" w:sz="34" w:space="0" w:color="A1D5B2"/>
            </w:tcBorders>
            <w:shd w:val="clear" w:color="auto" w:fill="EAF5EC"/>
          </w:tcPr>
          <w:p w14:paraId="38274B3A"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B3B"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B3C"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B3D"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B3E"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B3F"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B40"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B41"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B42"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B43"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B44"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B45"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B46"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B47"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B48"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B49"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B4A"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698" w:type="dxa"/>
            <w:tcBorders>
              <w:right w:val="single" w:sz="34" w:space="0" w:color="A1D5B2"/>
            </w:tcBorders>
            <w:shd w:val="clear" w:color="auto" w:fill="EAF5EC"/>
          </w:tcPr>
          <w:p w14:paraId="38274B4B"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B4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B4D"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B4E"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12" w:type="dxa"/>
            <w:vMerge/>
            <w:tcBorders>
              <w:left w:val="single" w:sz="34" w:space="0" w:color="A1D5B2"/>
            </w:tcBorders>
            <w:shd w:val="clear" w:color="auto" w:fill="EAF5EC"/>
          </w:tcPr>
          <w:p w14:paraId="38274B4F" w14:textId="77777777" w:rsidR="007B5828" w:rsidRDefault="007B5828">
            <w:pPr>
              <w:pBdr>
                <w:top w:val="nil"/>
                <w:left w:val="nil"/>
                <w:bottom w:val="nil"/>
                <w:right w:val="nil"/>
                <w:between w:val="nil"/>
              </w:pBdr>
              <w:spacing w:line="276" w:lineRule="auto"/>
              <w:rPr>
                <w:b/>
                <w:color w:val="000000"/>
                <w:sz w:val="20"/>
                <w:szCs w:val="20"/>
              </w:rPr>
            </w:pPr>
          </w:p>
        </w:tc>
        <w:tc>
          <w:tcPr>
            <w:tcW w:w="1019" w:type="dxa"/>
            <w:vMerge/>
            <w:tcBorders>
              <w:right w:val="single" w:sz="12" w:space="0" w:color="A1D5B2"/>
            </w:tcBorders>
            <w:shd w:val="clear" w:color="auto" w:fill="EAF5EC"/>
          </w:tcPr>
          <w:p w14:paraId="38274B50" w14:textId="77777777" w:rsidR="007B5828" w:rsidRDefault="007B5828">
            <w:pPr>
              <w:pBdr>
                <w:top w:val="nil"/>
                <w:left w:val="nil"/>
                <w:bottom w:val="nil"/>
                <w:right w:val="nil"/>
                <w:between w:val="nil"/>
              </w:pBdr>
              <w:spacing w:line="276" w:lineRule="auto"/>
              <w:rPr>
                <w:b/>
                <w:color w:val="000000"/>
                <w:sz w:val="20"/>
                <w:szCs w:val="20"/>
              </w:rPr>
            </w:pPr>
          </w:p>
        </w:tc>
        <w:tc>
          <w:tcPr>
            <w:tcW w:w="2053" w:type="dxa"/>
            <w:vMerge/>
            <w:tcBorders>
              <w:left w:val="single" w:sz="12" w:space="0" w:color="A1D5B2"/>
            </w:tcBorders>
            <w:shd w:val="clear" w:color="auto" w:fill="EAF5EC"/>
          </w:tcPr>
          <w:p w14:paraId="38274B51"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B65" w14:textId="77777777" w:rsidTr="002C720A">
        <w:trPr>
          <w:trHeight w:val="2262"/>
        </w:trPr>
        <w:tc>
          <w:tcPr>
            <w:tcW w:w="2204" w:type="dxa"/>
            <w:tcBorders>
              <w:right w:val="single" w:sz="24" w:space="0" w:color="A1D5B2"/>
            </w:tcBorders>
          </w:tcPr>
          <w:p w14:paraId="38274B53" w14:textId="77777777" w:rsidR="007B5828" w:rsidRDefault="008E3F19">
            <w:pPr>
              <w:pBdr>
                <w:top w:val="nil"/>
                <w:left w:val="nil"/>
                <w:bottom w:val="nil"/>
                <w:right w:val="nil"/>
                <w:between w:val="nil"/>
              </w:pBdr>
              <w:spacing w:before="34" w:line="249" w:lineRule="auto"/>
              <w:ind w:left="90" w:right="146"/>
              <w:rPr>
                <w:color w:val="000000"/>
              </w:rPr>
            </w:pPr>
            <w:r>
              <w:rPr>
                <w:b/>
                <w:color w:val="636466"/>
              </w:rPr>
              <w:t xml:space="preserve">III.2.1. </w:t>
            </w:r>
            <w:r>
              <w:rPr>
                <w:color w:val="636466"/>
              </w:rPr>
              <w:t>Identifier les besoins de l'administration en matière de formation initiale et continue en utilisant l'approche par les compétences.</w:t>
            </w:r>
          </w:p>
        </w:tc>
        <w:tc>
          <w:tcPr>
            <w:tcW w:w="2665" w:type="dxa"/>
            <w:tcBorders>
              <w:left w:val="single" w:sz="24" w:space="0" w:color="A1D5B2"/>
            </w:tcBorders>
          </w:tcPr>
          <w:p w14:paraId="38274B54" w14:textId="77777777" w:rsidR="007B5828" w:rsidRDefault="008E3F19">
            <w:pPr>
              <w:pBdr>
                <w:top w:val="nil"/>
                <w:left w:val="nil"/>
                <w:bottom w:val="nil"/>
                <w:right w:val="nil"/>
                <w:between w:val="nil"/>
              </w:pBdr>
              <w:spacing w:before="34" w:line="249" w:lineRule="auto"/>
              <w:ind w:left="59" w:right="51"/>
              <w:rPr>
                <w:color w:val="000000"/>
              </w:rPr>
            </w:pPr>
            <w:r>
              <w:rPr>
                <w:color w:val="636466"/>
              </w:rPr>
              <w:t xml:space="preserve">Les besoins en formation initiale et continue ont </w:t>
            </w:r>
            <w:r>
              <w:rPr>
                <w:color w:val="636466"/>
              </w:rPr>
              <w:t>été identifiés et sont constamment mis à jour en fonction des changements au sein du service et des évolutions du commerce international.</w:t>
            </w:r>
          </w:p>
        </w:tc>
        <w:tc>
          <w:tcPr>
            <w:tcW w:w="331" w:type="dxa"/>
          </w:tcPr>
          <w:p w14:paraId="38274B5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B5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5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B5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7" w:type="dxa"/>
            <w:tcBorders>
              <w:right w:val="single" w:sz="34" w:space="0" w:color="A1D5B2"/>
            </w:tcBorders>
          </w:tcPr>
          <w:p w14:paraId="38274B5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6" w:type="dxa"/>
            <w:tcBorders>
              <w:left w:val="single" w:sz="34" w:space="0" w:color="A1D5B2"/>
            </w:tcBorders>
          </w:tcPr>
          <w:p w14:paraId="38274B5A" w14:textId="77777777" w:rsidR="007B5828" w:rsidRDefault="008E3F19">
            <w:pPr>
              <w:pBdr>
                <w:top w:val="nil"/>
                <w:left w:val="nil"/>
                <w:bottom w:val="nil"/>
                <w:right w:val="nil"/>
                <w:between w:val="nil"/>
              </w:pBdr>
              <w:spacing w:before="34" w:line="249" w:lineRule="auto"/>
              <w:ind w:left="78" w:right="167"/>
              <w:rPr>
                <w:color w:val="000000"/>
              </w:rPr>
            </w:pPr>
            <w:r>
              <w:rPr>
                <w:color w:val="636466"/>
              </w:rPr>
              <w:t>Au moins 60% des besoins prioritaires de formation initiale et continue de l'année sont pris en compte par l'adm</w:t>
            </w:r>
            <w:r>
              <w:rPr>
                <w:color w:val="636466"/>
              </w:rPr>
              <w:t>inistration.</w:t>
            </w:r>
          </w:p>
        </w:tc>
        <w:tc>
          <w:tcPr>
            <w:tcW w:w="299" w:type="dxa"/>
          </w:tcPr>
          <w:p w14:paraId="38274B5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B5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5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B5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98" w:type="dxa"/>
            <w:tcBorders>
              <w:right w:val="single" w:sz="34" w:space="0" w:color="A1D5B2"/>
            </w:tcBorders>
          </w:tcPr>
          <w:p w14:paraId="38274B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2" w:type="dxa"/>
            <w:tcBorders>
              <w:left w:val="single" w:sz="34" w:space="0" w:color="A1D5B2"/>
            </w:tcBorders>
          </w:tcPr>
          <w:p w14:paraId="38274B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B6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53" w:type="dxa"/>
            <w:tcBorders>
              <w:left w:val="single" w:sz="12" w:space="0" w:color="A1D5B2"/>
            </w:tcBorders>
          </w:tcPr>
          <w:p w14:paraId="38274B62" w14:textId="77777777" w:rsidR="007B5828" w:rsidRDefault="008E3F19">
            <w:pPr>
              <w:spacing w:line="264" w:lineRule="auto"/>
              <w:rPr>
                <w:color w:val="00B0F0"/>
                <w:sz w:val="20"/>
                <w:szCs w:val="20"/>
              </w:rPr>
            </w:pPr>
            <w:r>
              <w:rPr>
                <w:color w:val="00B0F0"/>
                <w:sz w:val="20"/>
                <w:szCs w:val="20"/>
              </w:rPr>
              <w:t>Élaboration d'une politique et de procédures de formation du personnel</w:t>
            </w:r>
          </w:p>
          <w:p w14:paraId="38274B63" w14:textId="77777777" w:rsidR="007B5828" w:rsidRDefault="008E3F19">
            <w:pPr>
              <w:spacing w:line="264" w:lineRule="auto"/>
              <w:rPr>
                <w:color w:val="00B0F0"/>
                <w:sz w:val="20"/>
                <w:szCs w:val="20"/>
              </w:rPr>
            </w:pPr>
            <w:r>
              <w:rPr>
                <w:color w:val="00B0F0"/>
                <w:sz w:val="20"/>
                <w:szCs w:val="20"/>
              </w:rPr>
              <w:t xml:space="preserve">Élaboration et mise en œuvre du plan de formation annuel de l'entreprise  </w:t>
            </w:r>
          </w:p>
          <w:p w14:paraId="38274B6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Formation des formateurs pour plus de 25 membres du personnel</w:t>
            </w:r>
          </w:p>
        </w:tc>
      </w:tr>
      <w:tr w:rsidR="007B5828" w14:paraId="38274B78" w14:textId="77777777" w:rsidTr="002C720A">
        <w:trPr>
          <w:trHeight w:val="2306"/>
        </w:trPr>
        <w:tc>
          <w:tcPr>
            <w:tcW w:w="2204" w:type="dxa"/>
            <w:tcBorders>
              <w:right w:val="single" w:sz="24" w:space="0" w:color="A1D5B2"/>
            </w:tcBorders>
          </w:tcPr>
          <w:p w14:paraId="38274B66" w14:textId="77777777" w:rsidR="007B5828" w:rsidRDefault="008E3F19">
            <w:pPr>
              <w:pBdr>
                <w:top w:val="nil"/>
                <w:left w:val="nil"/>
                <w:bottom w:val="nil"/>
                <w:right w:val="nil"/>
                <w:between w:val="nil"/>
              </w:pBdr>
              <w:spacing w:before="34" w:line="249" w:lineRule="auto"/>
              <w:ind w:left="89" w:right="81"/>
              <w:rPr>
                <w:color w:val="000000"/>
              </w:rPr>
            </w:pPr>
            <w:r>
              <w:rPr>
                <w:b/>
                <w:color w:val="636466"/>
              </w:rPr>
              <w:t xml:space="preserve">III.2.2. </w:t>
            </w:r>
            <w:r>
              <w:rPr>
                <w:color w:val="636466"/>
              </w:rPr>
              <w:t>Développer une stratégie de formation initiale basée sur les compétences et répondant aux besoins de l'administration.</w:t>
            </w:r>
          </w:p>
        </w:tc>
        <w:tc>
          <w:tcPr>
            <w:tcW w:w="2665" w:type="dxa"/>
            <w:tcBorders>
              <w:left w:val="single" w:sz="24" w:space="0" w:color="A1D5B2"/>
            </w:tcBorders>
          </w:tcPr>
          <w:p w14:paraId="38274B67" w14:textId="77777777" w:rsidR="007B5828" w:rsidRDefault="008E3F19">
            <w:pPr>
              <w:pBdr>
                <w:top w:val="nil"/>
                <w:left w:val="nil"/>
                <w:bottom w:val="nil"/>
                <w:right w:val="nil"/>
                <w:between w:val="nil"/>
              </w:pBdr>
              <w:spacing w:before="34" w:line="249" w:lineRule="auto"/>
              <w:ind w:left="59" w:right="112"/>
              <w:rPr>
                <w:color w:val="000000"/>
              </w:rPr>
            </w:pPr>
            <w:r>
              <w:rPr>
                <w:color w:val="636466"/>
              </w:rPr>
              <w:t>L'administration dispose d'une stratégie de formation initiale qui est périodiquement mise à jour pour tenir compte des changements au se</w:t>
            </w:r>
            <w:r>
              <w:rPr>
                <w:color w:val="636466"/>
              </w:rPr>
              <w:t>in du service et des changements dans le commerce international.</w:t>
            </w:r>
          </w:p>
        </w:tc>
        <w:tc>
          <w:tcPr>
            <w:tcW w:w="331" w:type="dxa"/>
          </w:tcPr>
          <w:p w14:paraId="38274B6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B6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6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B6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7" w:type="dxa"/>
            <w:tcBorders>
              <w:right w:val="single" w:sz="34" w:space="0" w:color="A1D5B2"/>
            </w:tcBorders>
          </w:tcPr>
          <w:p w14:paraId="38274B6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6" w:type="dxa"/>
            <w:tcBorders>
              <w:left w:val="single" w:sz="34" w:space="0" w:color="A1D5B2"/>
            </w:tcBorders>
          </w:tcPr>
          <w:p w14:paraId="38274B6D" w14:textId="77777777" w:rsidR="007B5828" w:rsidRDefault="008E3F19">
            <w:pPr>
              <w:pBdr>
                <w:top w:val="nil"/>
                <w:left w:val="nil"/>
                <w:bottom w:val="nil"/>
                <w:right w:val="nil"/>
                <w:between w:val="nil"/>
              </w:pBdr>
              <w:spacing w:before="34" w:line="249" w:lineRule="auto"/>
              <w:ind w:left="78" w:right="57"/>
              <w:rPr>
                <w:color w:val="000000"/>
              </w:rPr>
            </w:pPr>
            <w:r>
              <w:rPr>
                <w:color w:val="636466"/>
              </w:rPr>
              <w:t>Au moins 90 % du personnel nouvellement recruté reçoit une formation initiale de qualité conforme aux normes internationales.</w:t>
            </w:r>
          </w:p>
        </w:tc>
        <w:tc>
          <w:tcPr>
            <w:tcW w:w="299" w:type="dxa"/>
          </w:tcPr>
          <w:p w14:paraId="38274B6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B6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7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B7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98" w:type="dxa"/>
            <w:tcBorders>
              <w:right w:val="single" w:sz="34" w:space="0" w:color="A1D5B2"/>
            </w:tcBorders>
          </w:tcPr>
          <w:p w14:paraId="38274B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2" w:type="dxa"/>
            <w:tcBorders>
              <w:left w:val="single" w:sz="34" w:space="0" w:color="A1D5B2"/>
            </w:tcBorders>
          </w:tcPr>
          <w:p w14:paraId="38274B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B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53" w:type="dxa"/>
            <w:tcBorders>
              <w:left w:val="single" w:sz="12" w:space="0" w:color="A1D5B2"/>
            </w:tcBorders>
          </w:tcPr>
          <w:p w14:paraId="38274B75" w14:textId="77777777" w:rsidR="007B5828" w:rsidRDefault="008E3F19">
            <w:pPr>
              <w:spacing w:line="264" w:lineRule="auto"/>
              <w:rPr>
                <w:color w:val="00B0F0"/>
                <w:sz w:val="20"/>
                <w:szCs w:val="20"/>
              </w:rPr>
            </w:pPr>
            <w:r>
              <w:rPr>
                <w:color w:val="00B0F0"/>
                <w:sz w:val="20"/>
                <w:szCs w:val="20"/>
              </w:rPr>
              <w:t xml:space="preserve">Stratégie de formation élaborée et </w:t>
            </w:r>
            <w:r>
              <w:rPr>
                <w:color w:val="00B0F0"/>
                <w:sz w:val="20"/>
                <w:szCs w:val="20"/>
              </w:rPr>
              <w:t>approuvée par le conseil d'administration</w:t>
            </w:r>
          </w:p>
          <w:p w14:paraId="38274B76" w14:textId="77777777" w:rsidR="007B5828" w:rsidRDefault="008E3F19">
            <w:pPr>
              <w:spacing w:line="264" w:lineRule="auto"/>
              <w:rPr>
                <w:color w:val="00B0F0"/>
              </w:rPr>
            </w:pPr>
            <w:r>
              <w:rPr>
                <w:color w:val="00B0F0"/>
              </w:rPr>
              <w:t>Une formation d'initiation a été mise en place pour les nouvelles recrues</w:t>
            </w:r>
          </w:p>
          <w:p w14:paraId="38274B7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Personnel enregistré sur la plateforme CLIKC de l'OMD</w:t>
            </w:r>
          </w:p>
        </w:tc>
      </w:tr>
      <w:tr w:rsidR="007B5828" w14:paraId="38274B8F" w14:textId="77777777" w:rsidTr="002C720A">
        <w:trPr>
          <w:trHeight w:val="2410"/>
        </w:trPr>
        <w:tc>
          <w:tcPr>
            <w:tcW w:w="2204" w:type="dxa"/>
            <w:tcBorders>
              <w:right w:val="single" w:sz="24" w:space="0" w:color="A1D5B2"/>
            </w:tcBorders>
          </w:tcPr>
          <w:p w14:paraId="38274B79" w14:textId="77777777" w:rsidR="007B5828" w:rsidRDefault="008E3F19">
            <w:pPr>
              <w:pBdr>
                <w:top w:val="nil"/>
                <w:left w:val="nil"/>
                <w:bottom w:val="nil"/>
                <w:right w:val="nil"/>
                <w:between w:val="nil"/>
              </w:pBdr>
              <w:spacing w:before="34" w:line="249" w:lineRule="auto"/>
              <w:ind w:left="90" w:right="57"/>
              <w:rPr>
                <w:color w:val="000000"/>
              </w:rPr>
            </w:pPr>
            <w:r>
              <w:rPr>
                <w:b/>
                <w:color w:val="636466"/>
              </w:rPr>
              <w:lastRenderedPageBreak/>
              <w:t xml:space="preserve">III.2.3. </w:t>
            </w:r>
            <w:r>
              <w:rPr>
                <w:color w:val="636466"/>
              </w:rPr>
              <w:t xml:space="preserve">Développer une stratégie de formation continue basée sur les </w:t>
            </w:r>
            <w:r>
              <w:rPr>
                <w:color w:val="636466"/>
              </w:rPr>
              <w:t>compétences et répondant aux besoins de l'administration.</w:t>
            </w:r>
          </w:p>
        </w:tc>
        <w:tc>
          <w:tcPr>
            <w:tcW w:w="2665" w:type="dxa"/>
            <w:tcBorders>
              <w:left w:val="single" w:sz="24" w:space="0" w:color="A1D5B2"/>
            </w:tcBorders>
          </w:tcPr>
          <w:p w14:paraId="38274B7A" w14:textId="77777777" w:rsidR="007B5828" w:rsidRDefault="008E3F19">
            <w:pPr>
              <w:pBdr>
                <w:top w:val="nil"/>
                <w:left w:val="nil"/>
                <w:bottom w:val="nil"/>
                <w:right w:val="nil"/>
                <w:between w:val="nil"/>
              </w:pBdr>
              <w:spacing w:before="34" w:line="249" w:lineRule="auto"/>
              <w:ind w:left="60" w:right="51"/>
              <w:rPr>
                <w:color w:val="000000"/>
              </w:rPr>
            </w:pPr>
            <w:r>
              <w:rPr>
                <w:color w:val="636466"/>
              </w:rPr>
              <w:t>L'administration dispose d'une stratégie de formation continue qui est périodiquement mise à jour pour tenir compte des changements au sein du service et des changements dans le commerce internation</w:t>
            </w:r>
            <w:r>
              <w:rPr>
                <w:color w:val="636466"/>
              </w:rPr>
              <w:t>al.</w:t>
            </w:r>
          </w:p>
        </w:tc>
        <w:tc>
          <w:tcPr>
            <w:tcW w:w="331" w:type="dxa"/>
          </w:tcPr>
          <w:p w14:paraId="38274B7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B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B7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7" w:type="dxa"/>
            <w:tcBorders>
              <w:right w:val="single" w:sz="34" w:space="0" w:color="A1D5B2"/>
            </w:tcBorders>
          </w:tcPr>
          <w:p w14:paraId="38274B7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6" w:type="dxa"/>
            <w:tcBorders>
              <w:left w:val="single" w:sz="34" w:space="0" w:color="A1D5B2"/>
            </w:tcBorders>
          </w:tcPr>
          <w:p w14:paraId="38274B80" w14:textId="77777777" w:rsidR="007B5828" w:rsidRDefault="008E3F19">
            <w:pPr>
              <w:pBdr>
                <w:top w:val="nil"/>
                <w:left w:val="nil"/>
                <w:bottom w:val="nil"/>
                <w:right w:val="nil"/>
                <w:between w:val="nil"/>
              </w:pBdr>
              <w:spacing w:before="34" w:line="249" w:lineRule="auto"/>
              <w:ind w:left="78" w:right="253"/>
              <w:rPr>
                <w:color w:val="000000"/>
              </w:rPr>
            </w:pPr>
            <w:r>
              <w:rPr>
                <w:color w:val="636466"/>
              </w:rPr>
              <w:t>Au moins 10 % du personnel déjà en service reçoit chaque année une formation continue de qualité.</w:t>
            </w:r>
          </w:p>
          <w:p w14:paraId="38274B81" w14:textId="77777777" w:rsidR="007B5828" w:rsidRDefault="008E3F19">
            <w:pPr>
              <w:pBdr>
                <w:top w:val="nil"/>
                <w:left w:val="nil"/>
                <w:bottom w:val="nil"/>
                <w:right w:val="nil"/>
                <w:between w:val="nil"/>
              </w:pBdr>
              <w:spacing w:before="3" w:line="249" w:lineRule="auto"/>
              <w:ind w:left="78" w:right="118"/>
              <w:rPr>
                <w:color w:val="000000"/>
              </w:rPr>
            </w:pPr>
            <w:proofErr w:type="gramStart"/>
            <w:r>
              <w:rPr>
                <w:color w:val="636466"/>
              </w:rPr>
              <w:t>une</w:t>
            </w:r>
            <w:proofErr w:type="gramEnd"/>
            <w:r>
              <w:rPr>
                <w:color w:val="636466"/>
              </w:rPr>
              <w:t xml:space="preserve"> formation conforme aux normes internationales.</w:t>
            </w:r>
          </w:p>
        </w:tc>
        <w:tc>
          <w:tcPr>
            <w:tcW w:w="299" w:type="dxa"/>
          </w:tcPr>
          <w:p w14:paraId="38274B8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B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B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98" w:type="dxa"/>
            <w:tcBorders>
              <w:right w:val="single" w:sz="34" w:space="0" w:color="A1D5B2"/>
            </w:tcBorders>
          </w:tcPr>
          <w:p w14:paraId="38274B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2" w:type="dxa"/>
            <w:tcBorders>
              <w:left w:val="single" w:sz="34" w:space="0" w:color="A1D5B2"/>
            </w:tcBorders>
          </w:tcPr>
          <w:p w14:paraId="38274B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9" w:type="dxa"/>
            <w:tcBorders>
              <w:right w:val="single" w:sz="12" w:space="0" w:color="A1D5B2"/>
            </w:tcBorders>
          </w:tcPr>
          <w:p w14:paraId="38274B8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53" w:type="dxa"/>
            <w:tcBorders>
              <w:left w:val="single" w:sz="12" w:space="0" w:color="A1D5B2"/>
            </w:tcBorders>
          </w:tcPr>
          <w:p w14:paraId="38274B89" w14:textId="77777777" w:rsidR="007B5828" w:rsidRDefault="008E3F19">
            <w:pPr>
              <w:spacing w:line="264" w:lineRule="auto"/>
              <w:rPr>
                <w:color w:val="00B0F0"/>
              </w:rPr>
            </w:pPr>
            <w:r>
              <w:rPr>
                <w:color w:val="00B0F0"/>
              </w:rPr>
              <w:t>Élaboration et mise en œuvre du plan de formation annuel</w:t>
            </w:r>
          </w:p>
          <w:p w14:paraId="38274B8A" w14:textId="77777777" w:rsidR="007B5828" w:rsidRDefault="008E3F19">
            <w:pPr>
              <w:spacing w:line="264" w:lineRule="auto"/>
              <w:rPr>
                <w:color w:val="00B0F0"/>
              </w:rPr>
            </w:pPr>
            <w:r>
              <w:rPr>
                <w:color w:val="00B0F0"/>
              </w:rPr>
              <w:t xml:space="preserve">Formations professionnelles offertes au personnel </w:t>
            </w:r>
          </w:p>
          <w:p w14:paraId="38274B8B" w14:textId="77777777" w:rsidR="007B5828" w:rsidRDefault="008E3F19">
            <w:pPr>
              <w:spacing w:line="264" w:lineRule="auto"/>
              <w:rPr>
                <w:color w:val="00B0F0"/>
              </w:rPr>
            </w:pPr>
            <w:r>
              <w:rPr>
                <w:color w:val="00B0F0"/>
              </w:rPr>
              <w:t>Formations académiques dispensées au personnel</w:t>
            </w:r>
          </w:p>
          <w:p w14:paraId="38274B8C" w14:textId="77777777" w:rsidR="007B5828" w:rsidRDefault="008E3F19">
            <w:pPr>
              <w:spacing w:line="264" w:lineRule="auto"/>
              <w:rPr>
                <w:color w:val="00B0F0"/>
              </w:rPr>
            </w:pPr>
            <w:r>
              <w:rPr>
                <w:color w:val="00B0F0"/>
              </w:rPr>
              <w:t>Le personnel est parrainé pour entreprendre des programmes de formation à court terme au niveau local et à l'étranger.</w:t>
            </w:r>
          </w:p>
          <w:p w14:paraId="38274B8D" w14:textId="77777777" w:rsidR="007B5828" w:rsidRDefault="008E3F19">
            <w:pPr>
              <w:spacing w:line="264" w:lineRule="auto"/>
              <w:rPr>
                <w:color w:val="00B0F0"/>
              </w:rPr>
            </w:pPr>
            <w:r>
              <w:rPr>
                <w:color w:val="00B0F0"/>
              </w:rPr>
              <w:t>Soutien au personnel pour qu'il partici</w:t>
            </w:r>
            <w:r>
              <w:rPr>
                <w:color w:val="00B0F0"/>
              </w:rPr>
              <w:t>pe à des ateliers, des séminaires et des stages</w:t>
            </w:r>
          </w:p>
          <w:p w14:paraId="38274B8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B90" w14:textId="77777777" w:rsidR="007B5828" w:rsidRDefault="007B5828">
      <w:pPr>
        <w:rPr>
          <w:rFonts w:ascii="Times New Roman" w:eastAsia="Times New Roman" w:hAnsi="Times New Roman" w:cs="Times New Roman"/>
          <w:sz w:val="20"/>
          <w:szCs w:val="20"/>
        </w:rPr>
        <w:sectPr w:rsidR="007B5828">
          <w:headerReference w:type="default" r:id="rId61"/>
          <w:footerReference w:type="default" r:id="rId62"/>
          <w:pgSz w:w="18150" w:h="13040" w:orient="landscape"/>
          <w:pgMar w:top="1720" w:right="880" w:bottom="240" w:left="520" w:header="0" w:footer="43" w:gutter="0"/>
          <w:pgNumType w:start="27"/>
          <w:cols w:space="720"/>
        </w:sectPr>
      </w:pPr>
    </w:p>
    <w:p w14:paraId="38274B9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w:lastRenderedPageBreak/>
        <mc:AlternateContent>
          <mc:Choice Requires="wpg">
            <w:drawing>
              <wp:anchor distT="0" distB="0" distL="0" distR="0" simplePos="0" relativeHeight="251677696" behindDoc="1" locked="0" layoutInCell="1" hidden="0" allowOverlap="1" wp14:anchorId="38275B25" wp14:editId="38275B26">
                <wp:simplePos x="0" y="0"/>
                <wp:positionH relativeFrom="page">
                  <wp:posOffset>1098868</wp:posOffset>
                </wp:positionH>
                <wp:positionV relativeFrom="page">
                  <wp:posOffset>5816918</wp:posOffset>
                </wp:positionV>
                <wp:extent cx="1657985" cy="1454150"/>
                <wp:effectExtent l="0" t="0" r="0" b="0"/>
                <wp:wrapNone/>
                <wp:docPr id="1271" name="Rectangle 1271"/>
                <wp:cNvGraphicFramePr/>
                <a:graphic xmlns:a="http://schemas.openxmlformats.org/drawingml/2006/main">
                  <a:graphicData uri="http://schemas.microsoft.com/office/word/2010/wordprocessingShape">
                    <wps:wsp>
                      <wps:cNvSpPr/>
                      <wps:spPr>
                        <a:xfrm>
                          <a:off x="4521770" y="3057688"/>
                          <a:ext cx="1648460" cy="1444625"/>
                        </a:xfrm>
                        <a:prstGeom prst="rect">
                          <a:avLst/>
                        </a:prstGeom>
                        <a:solidFill>
                          <a:srgbClr val="FFFFFF"/>
                        </a:solidFill>
                        <a:ln>
                          <a:noFill/>
                        </a:ln>
                      </wps:spPr>
                      <wps:txbx>
                        <w:txbxContent>
                          <w:p w14:paraId="38275D6B"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1098868</wp:posOffset>
                </wp:positionH>
                <wp:positionV relativeFrom="page">
                  <wp:posOffset>5816918</wp:posOffset>
                </wp:positionV>
                <wp:extent cx="1657985" cy="1454150"/>
                <wp:effectExtent b="0" l="0" r="0" t="0"/>
                <wp:wrapNone/>
                <wp:docPr id="1271" name="image28.png"/>
                <a:graphic>
                  <a:graphicData uri="http://schemas.openxmlformats.org/drawingml/2006/picture">
                    <pic:pic>
                      <pic:nvPicPr>
                        <pic:cNvPr id="0" name="image28.png"/>
                        <pic:cNvPicPr preferRelativeResize="0"/>
                      </pic:nvPicPr>
                      <pic:blipFill>
                        <a:blip r:embed="rId63"/>
                        <a:srcRect/>
                        <a:stretch>
                          <a:fillRect/>
                        </a:stretch>
                      </pic:blipFill>
                      <pic:spPr>
                        <a:xfrm>
                          <a:off x="0" y="0"/>
                          <a:ext cx="1657985" cy="145415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678720" behindDoc="1" locked="0" layoutInCell="1" hidden="0" allowOverlap="1" wp14:anchorId="38275B27" wp14:editId="38275B28">
                <wp:simplePos x="0" y="0"/>
                <wp:positionH relativeFrom="page">
                  <wp:posOffset>5273993</wp:posOffset>
                </wp:positionH>
                <wp:positionV relativeFrom="page">
                  <wp:posOffset>5816918</wp:posOffset>
                </wp:positionV>
                <wp:extent cx="5330825" cy="1454785"/>
                <wp:effectExtent l="0" t="0" r="0" b="0"/>
                <wp:wrapNone/>
                <wp:docPr id="1369" name="Freeform: Shape 1369"/>
                <wp:cNvGraphicFramePr/>
                <a:graphic xmlns:a="http://schemas.openxmlformats.org/drawingml/2006/main">
                  <a:graphicData uri="http://schemas.microsoft.com/office/word/2010/wordprocessingShape">
                    <wps:wsp>
                      <wps:cNvSpPr/>
                      <wps:spPr>
                        <a:xfrm>
                          <a:off x="2685350" y="3057370"/>
                          <a:ext cx="5321300" cy="1445260"/>
                        </a:xfrm>
                        <a:custGeom>
                          <a:avLst/>
                          <a:gdLst/>
                          <a:ahLst/>
                          <a:cxnLst/>
                          <a:rect l="l" t="t" r="r" b="b"/>
                          <a:pathLst>
                            <a:path w="8380" h="2276" extrusionOk="0">
                              <a:moveTo>
                                <a:pt x="4464" y="0"/>
                              </a:moveTo>
                              <a:lnTo>
                                <a:pt x="4134" y="0"/>
                              </a:lnTo>
                              <a:lnTo>
                                <a:pt x="3821" y="0"/>
                              </a:lnTo>
                              <a:lnTo>
                                <a:pt x="3497" y="0"/>
                              </a:lnTo>
                              <a:lnTo>
                                <a:pt x="3162" y="0"/>
                              </a:lnTo>
                              <a:lnTo>
                                <a:pt x="2864" y="0"/>
                              </a:lnTo>
                              <a:lnTo>
                                <a:pt x="0" y="0"/>
                              </a:lnTo>
                              <a:lnTo>
                                <a:pt x="0" y="2275"/>
                              </a:lnTo>
                              <a:lnTo>
                                <a:pt x="2864" y="2275"/>
                              </a:lnTo>
                              <a:lnTo>
                                <a:pt x="3162" y="2275"/>
                              </a:lnTo>
                              <a:lnTo>
                                <a:pt x="3497" y="2275"/>
                              </a:lnTo>
                              <a:lnTo>
                                <a:pt x="3821" y="2275"/>
                              </a:lnTo>
                              <a:lnTo>
                                <a:pt x="4134" y="2275"/>
                              </a:lnTo>
                              <a:lnTo>
                                <a:pt x="4464" y="2275"/>
                              </a:lnTo>
                              <a:lnTo>
                                <a:pt x="4464" y="0"/>
                              </a:lnTo>
                              <a:moveTo>
                                <a:pt x="8380" y="0"/>
                              </a:moveTo>
                              <a:lnTo>
                                <a:pt x="6635" y="0"/>
                              </a:lnTo>
                              <a:lnTo>
                                <a:pt x="5586" y="0"/>
                              </a:lnTo>
                              <a:lnTo>
                                <a:pt x="4464" y="0"/>
                              </a:lnTo>
                              <a:lnTo>
                                <a:pt x="4464" y="2275"/>
                              </a:lnTo>
                              <a:lnTo>
                                <a:pt x="5586" y="2275"/>
                              </a:lnTo>
                              <a:lnTo>
                                <a:pt x="6635" y="2275"/>
                              </a:lnTo>
                              <a:lnTo>
                                <a:pt x="8380" y="2275"/>
                              </a:lnTo>
                              <a:lnTo>
                                <a:pt x="8380" y="0"/>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5273993</wp:posOffset>
                </wp:positionH>
                <wp:positionV relativeFrom="page">
                  <wp:posOffset>5816918</wp:posOffset>
                </wp:positionV>
                <wp:extent cx="5330825" cy="1454785"/>
                <wp:effectExtent b="0" l="0" r="0" t="0"/>
                <wp:wrapNone/>
                <wp:docPr id="1369" name="image127.png"/>
                <a:graphic>
                  <a:graphicData uri="http://schemas.openxmlformats.org/drawingml/2006/picture">
                    <pic:pic>
                      <pic:nvPicPr>
                        <pic:cNvPr id="0" name="image127.png"/>
                        <pic:cNvPicPr preferRelativeResize="0"/>
                      </pic:nvPicPr>
                      <pic:blipFill>
                        <a:blip r:embed="rId64"/>
                        <a:srcRect/>
                        <a:stretch>
                          <a:fillRect/>
                        </a:stretch>
                      </pic:blipFill>
                      <pic:spPr>
                        <a:xfrm>
                          <a:off x="0" y="0"/>
                          <a:ext cx="5330825" cy="1454785"/>
                        </a:xfrm>
                        <a:prstGeom prst="rect"/>
                        <a:ln/>
                      </pic:spPr>
                    </pic:pic>
                  </a:graphicData>
                </a:graphic>
              </wp:anchor>
            </w:drawing>
          </mc:Fallback>
        </mc:AlternateContent>
      </w:r>
    </w:p>
    <w:p w14:paraId="38274B9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B93" w14:textId="77777777" w:rsidR="007B5828" w:rsidRDefault="008E3F19">
      <w:pPr>
        <w:pBdr>
          <w:top w:val="nil"/>
          <w:left w:val="nil"/>
          <w:bottom w:val="nil"/>
          <w:right w:val="nil"/>
          <w:between w:val="nil"/>
        </w:pBdr>
        <w:spacing w:before="8"/>
        <w:rPr>
          <w:rFonts w:ascii="Times New Roman" w:eastAsia="Times New Roman" w:hAnsi="Times New Roman" w:cs="Times New Roman"/>
          <w:color w:val="000000"/>
          <w:sz w:val="21"/>
          <w:szCs w:val="21"/>
        </w:rPr>
      </w:pPr>
      <w:r>
        <w:rPr>
          <w:noProof/>
        </w:rPr>
        <mc:AlternateContent>
          <mc:Choice Requires="wpg">
            <w:drawing>
              <wp:anchor distT="0" distB="0" distL="0" distR="0" simplePos="0" relativeHeight="251679744" behindDoc="1" locked="0" layoutInCell="1" hidden="0" allowOverlap="1" wp14:anchorId="38275B29" wp14:editId="38275B2A">
                <wp:simplePos x="0" y="0"/>
                <wp:positionH relativeFrom="column">
                  <wp:posOffset>-165099</wp:posOffset>
                </wp:positionH>
                <wp:positionV relativeFrom="paragraph">
                  <wp:posOffset>5803900</wp:posOffset>
                </wp:positionV>
                <wp:extent cx="11165205" cy="884555"/>
                <wp:effectExtent l="0" t="0" r="0" b="0"/>
                <wp:wrapNone/>
                <wp:docPr id="1387" name="Rectangle 1387"/>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6C"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-165099</wp:posOffset>
                </wp:positionH>
                <wp:positionV relativeFrom="paragraph">
                  <wp:posOffset>5803900</wp:posOffset>
                </wp:positionV>
                <wp:extent cx="11165205" cy="884555"/>
                <wp:effectExtent b="0" l="0" r="0" t="0"/>
                <wp:wrapNone/>
                <wp:docPr id="1387" name="image145.png"/>
                <a:graphic>
                  <a:graphicData uri="http://schemas.openxmlformats.org/drawingml/2006/picture">
                    <pic:pic>
                      <pic:nvPicPr>
                        <pic:cNvPr id="0" name="image145.png"/>
                        <pic:cNvPicPr preferRelativeResize="0"/>
                      </pic:nvPicPr>
                      <pic:blipFill>
                        <a:blip r:embed="rId65"/>
                        <a:srcRect/>
                        <a:stretch>
                          <a:fillRect/>
                        </a:stretch>
                      </pic:blipFill>
                      <pic:spPr>
                        <a:xfrm>
                          <a:off x="0" y="0"/>
                          <a:ext cx="11165205" cy="884555"/>
                        </a:xfrm>
                        <a:prstGeom prst="rect"/>
                        <a:ln/>
                      </pic:spPr>
                    </pic:pic>
                  </a:graphicData>
                </a:graphic>
              </wp:anchor>
            </w:drawing>
          </mc:Fallback>
        </mc:AlternateContent>
      </w:r>
    </w:p>
    <w:tbl>
      <w:tblPr>
        <w:tblStyle w:val="af5"/>
        <w:tblW w:w="15518" w:type="dxa"/>
        <w:tblInd w:w="1237"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401"/>
        <w:gridCol w:w="331"/>
        <w:gridCol w:w="306"/>
        <w:gridCol w:w="324"/>
        <w:gridCol w:w="312"/>
        <w:gridCol w:w="279"/>
        <w:gridCol w:w="2894"/>
        <w:gridCol w:w="299"/>
        <w:gridCol w:w="335"/>
        <w:gridCol w:w="324"/>
        <w:gridCol w:w="314"/>
        <w:gridCol w:w="666"/>
        <w:gridCol w:w="1110"/>
        <w:gridCol w:w="1021"/>
        <w:gridCol w:w="2018"/>
      </w:tblGrid>
      <w:tr w:rsidR="007B5828" w14:paraId="38274B9C" w14:textId="77777777" w:rsidTr="00242E15">
        <w:trPr>
          <w:trHeight w:val="433"/>
        </w:trPr>
        <w:tc>
          <w:tcPr>
            <w:tcW w:w="2584" w:type="dxa"/>
            <w:vMerge w:val="restart"/>
            <w:tcBorders>
              <w:right w:val="single" w:sz="24" w:space="0" w:color="A1D5B2"/>
            </w:tcBorders>
            <w:shd w:val="clear" w:color="auto" w:fill="EAF5EC"/>
          </w:tcPr>
          <w:p w14:paraId="38274B94"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B95"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953" w:type="dxa"/>
            <w:gridSpan w:val="6"/>
            <w:tcBorders>
              <w:left w:val="single" w:sz="24" w:space="0" w:color="A1D5B2"/>
              <w:right w:val="single" w:sz="12" w:space="0" w:color="A1D5B2"/>
            </w:tcBorders>
            <w:shd w:val="clear" w:color="auto" w:fill="EAF5EC"/>
          </w:tcPr>
          <w:p w14:paraId="38274B96" w14:textId="77777777" w:rsidR="007B5828" w:rsidRDefault="008E3F19">
            <w:pPr>
              <w:pBdr>
                <w:top w:val="nil"/>
                <w:left w:val="nil"/>
                <w:bottom w:val="nil"/>
                <w:right w:val="nil"/>
                <w:between w:val="nil"/>
              </w:pBdr>
              <w:spacing w:before="29"/>
              <w:ind w:left="909"/>
              <w:rPr>
                <w:b/>
                <w:color w:val="000000"/>
                <w:sz w:val="24"/>
                <w:szCs w:val="24"/>
              </w:rPr>
            </w:pPr>
            <w:r>
              <w:rPr>
                <w:b/>
                <w:color w:val="231F20"/>
                <w:sz w:val="24"/>
                <w:szCs w:val="24"/>
              </w:rPr>
              <w:t>MISE EN ŒUVRE</w:t>
            </w:r>
          </w:p>
        </w:tc>
        <w:tc>
          <w:tcPr>
            <w:tcW w:w="4832" w:type="dxa"/>
            <w:gridSpan w:val="6"/>
            <w:tcBorders>
              <w:left w:val="single" w:sz="12" w:space="0" w:color="A1D5B2"/>
              <w:right w:val="single" w:sz="34" w:space="0" w:color="A1D5B2"/>
            </w:tcBorders>
            <w:shd w:val="clear" w:color="auto" w:fill="EAF5EC"/>
          </w:tcPr>
          <w:p w14:paraId="38274B97" w14:textId="77777777" w:rsidR="007B5828" w:rsidRDefault="008E3F19">
            <w:pPr>
              <w:pBdr>
                <w:top w:val="nil"/>
                <w:left w:val="nil"/>
                <w:bottom w:val="nil"/>
                <w:right w:val="nil"/>
                <w:between w:val="nil"/>
              </w:pBdr>
              <w:spacing w:before="29"/>
              <w:ind w:left="1645" w:right="1617"/>
              <w:jc w:val="center"/>
              <w:rPr>
                <w:b/>
                <w:color w:val="000000"/>
                <w:sz w:val="24"/>
                <w:szCs w:val="24"/>
              </w:rPr>
            </w:pPr>
            <w:r>
              <w:rPr>
                <w:b/>
                <w:color w:val="231F20"/>
                <w:sz w:val="24"/>
                <w:szCs w:val="24"/>
              </w:rPr>
              <w:t>RÉSULTATS</w:t>
            </w:r>
          </w:p>
        </w:tc>
        <w:tc>
          <w:tcPr>
            <w:tcW w:w="2131" w:type="dxa"/>
            <w:gridSpan w:val="2"/>
            <w:tcBorders>
              <w:left w:val="single" w:sz="34" w:space="0" w:color="A1D5B2"/>
              <w:right w:val="single" w:sz="12" w:space="0" w:color="A1D5B2"/>
            </w:tcBorders>
            <w:shd w:val="clear" w:color="auto" w:fill="EAF5EC"/>
          </w:tcPr>
          <w:p w14:paraId="38274B98" w14:textId="77777777" w:rsidR="007B5828" w:rsidRDefault="008E3F19">
            <w:pPr>
              <w:pBdr>
                <w:top w:val="nil"/>
                <w:left w:val="nil"/>
                <w:bottom w:val="nil"/>
                <w:right w:val="nil"/>
                <w:between w:val="nil"/>
              </w:pBdr>
              <w:spacing w:before="29"/>
              <w:ind w:left="241"/>
              <w:rPr>
                <w:b/>
                <w:color w:val="000000"/>
                <w:sz w:val="24"/>
                <w:szCs w:val="24"/>
              </w:rPr>
            </w:pPr>
            <w:r>
              <w:rPr>
                <w:b/>
                <w:color w:val="231F20"/>
                <w:sz w:val="24"/>
                <w:szCs w:val="24"/>
              </w:rPr>
              <w:t>CONTRAINTES</w:t>
            </w:r>
          </w:p>
        </w:tc>
        <w:tc>
          <w:tcPr>
            <w:tcW w:w="2018" w:type="dxa"/>
            <w:vMerge w:val="restart"/>
            <w:tcBorders>
              <w:left w:val="single" w:sz="12" w:space="0" w:color="A1D5B2"/>
            </w:tcBorders>
            <w:shd w:val="clear" w:color="auto" w:fill="EAF5EC"/>
          </w:tcPr>
          <w:p w14:paraId="38274B99"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B9A" w14:textId="77777777" w:rsidR="007B5828" w:rsidRDefault="008E3F19">
            <w:pPr>
              <w:pBdr>
                <w:top w:val="nil"/>
                <w:left w:val="nil"/>
                <w:bottom w:val="nil"/>
                <w:right w:val="nil"/>
                <w:between w:val="nil"/>
              </w:pBdr>
              <w:spacing w:before="214" w:line="249" w:lineRule="auto"/>
              <w:ind w:left="161" w:right="141" w:firstLine="82"/>
              <w:rPr>
                <w:b/>
                <w:color w:val="231F20"/>
                <w:sz w:val="24"/>
                <w:szCs w:val="24"/>
              </w:rPr>
            </w:pPr>
            <w:r>
              <w:rPr>
                <w:b/>
                <w:color w:val="231F20"/>
                <w:sz w:val="24"/>
                <w:szCs w:val="24"/>
              </w:rPr>
              <w:t>PRATIQUES NATIONALES</w:t>
            </w:r>
          </w:p>
          <w:p w14:paraId="38274B9B" w14:textId="77777777" w:rsidR="007B5828" w:rsidRDefault="008E3F19">
            <w:pPr>
              <w:pBdr>
                <w:top w:val="nil"/>
                <w:left w:val="nil"/>
                <w:bottom w:val="nil"/>
                <w:right w:val="nil"/>
                <w:between w:val="nil"/>
              </w:pBdr>
              <w:spacing w:before="214" w:line="249" w:lineRule="auto"/>
              <w:ind w:left="161" w:right="141" w:firstLine="82"/>
              <w:rPr>
                <w:b/>
                <w:color w:val="000000"/>
                <w:sz w:val="24"/>
                <w:szCs w:val="24"/>
              </w:rPr>
            </w:pPr>
            <w:r>
              <w:rPr>
                <w:b/>
                <w:color w:val="231F20"/>
                <w:sz w:val="24"/>
                <w:szCs w:val="24"/>
              </w:rPr>
              <w:t>(STATUT)</w:t>
            </w:r>
          </w:p>
        </w:tc>
      </w:tr>
      <w:tr w:rsidR="007B5828" w14:paraId="38274BA5" w14:textId="77777777" w:rsidTr="00242E15">
        <w:trPr>
          <w:trHeight w:val="409"/>
        </w:trPr>
        <w:tc>
          <w:tcPr>
            <w:tcW w:w="2584" w:type="dxa"/>
            <w:vMerge/>
            <w:tcBorders>
              <w:right w:val="single" w:sz="24" w:space="0" w:color="A1D5B2"/>
            </w:tcBorders>
            <w:shd w:val="clear" w:color="auto" w:fill="EAF5EC"/>
          </w:tcPr>
          <w:p w14:paraId="38274B9D" w14:textId="77777777" w:rsidR="007B5828" w:rsidRDefault="007B5828">
            <w:pPr>
              <w:pBdr>
                <w:top w:val="nil"/>
                <w:left w:val="nil"/>
                <w:bottom w:val="nil"/>
                <w:right w:val="nil"/>
                <w:between w:val="nil"/>
              </w:pBdr>
              <w:spacing w:line="276" w:lineRule="auto"/>
              <w:rPr>
                <w:b/>
                <w:color w:val="000000"/>
                <w:sz w:val="24"/>
                <w:szCs w:val="24"/>
              </w:rPr>
            </w:pPr>
          </w:p>
        </w:tc>
        <w:tc>
          <w:tcPr>
            <w:tcW w:w="2401" w:type="dxa"/>
            <w:vMerge w:val="restart"/>
            <w:tcBorders>
              <w:left w:val="single" w:sz="24" w:space="0" w:color="A1D5B2"/>
            </w:tcBorders>
            <w:shd w:val="clear" w:color="auto" w:fill="EAF5EC"/>
          </w:tcPr>
          <w:p w14:paraId="38274B9E" w14:textId="77777777" w:rsidR="007B5828" w:rsidRDefault="008E3F19">
            <w:pPr>
              <w:pBdr>
                <w:top w:val="nil"/>
                <w:left w:val="nil"/>
                <w:bottom w:val="nil"/>
                <w:right w:val="nil"/>
                <w:between w:val="nil"/>
              </w:pBdr>
              <w:spacing w:before="29" w:line="249" w:lineRule="auto"/>
              <w:ind w:left="292" w:right="289"/>
              <w:jc w:val="center"/>
              <w:rPr>
                <w:b/>
                <w:color w:val="000000"/>
                <w:sz w:val="24"/>
                <w:szCs w:val="24"/>
              </w:rPr>
            </w:pPr>
            <w:r>
              <w:rPr>
                <w:b/>
                <w:color w:val="231F20"/>
                <w:sz w:val="24"/>
                <w:szCs w:val="24"/>
              </w:rPr>
              <w:t>Indicateurs de mise en œuvre (résultats)</w:t>
            </w:r>
          </w:p>
        </w:tc>
        <w:tc>
          <w:tcPr>
            <w:tcW w:w="1552" w:type="dxa"/>
            <w:gridSpan w:val="5"/>
            <w:tcBorders>
              <w:right w:val="single" w:sz="12" w:space="0" w:color="A1D5B2"/>
            </w:tcBorders>
            <w:shd w:val="clear" w:color="auto" w:fill="EAF5EC"/>
          </w:tcPr>
          <w:p w14:paraId="38274B9F"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94" w:type="dxa"/>
            <w:vMerge w:val="restart"/>
            <w:tcBorders>
              <w:left w:val="single" w:sz="12" w:space="0" w:color="A1D5B2"/>
            </w:tcBorders>
            <w:shd w:val="clear" w:color="auto" w:fill="EAF5EC"/>
          </w:tcPr>
          <w:p w14:paraId="38274BA0" w14:textId="77777777" w:rsidR="007B5828" w:rsidRDefault="008E3F19">
            <w:pPr>
              <w:pBdr>
                <w:top w:val="nil"/>
                <w:left w:val="nil"/>
                <w:bottom w:val="nil"/>
                <w:right w:val="nil"/>
                <w:between w:val="nil"/>
              </w:pBdr>
              <w:spacing w:before="29" w:line="249" w:lineRule="auto"/>
              <w:ind w:left="852" w:right="32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38" w:type="dxa"/>
            <w:gridSpan w:val="5"/>
            <w:tcBorders>
              <w:right w:val="single" w:sz="34" w:space="0" w:color="A1D5B2"/>
            </w:tcBorders>
            <w:shd w:val="clear" w:color="auto" w:fill="EAF5EC"/>
          </w:tcPr>
          <w:p w14:paraId="38274BA1"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10" w:type="dxa"/>
            <w:vMerge w:val="restart"/>
            <w:tcBorders>
              <w:left w:val="single" w:sz="34" w:space="0" w:color="A1D5B2"/>
            </w:tcBorders>
            <w:shd w:val="clear" w:color="auto" w:fill="EAF5EC"/>
          </w:tcPr>
          <w:p w14:paraId="38274BA2" w14:textId="77777777" w:rsidR="007B5828" w:rsidRDefault="008E3F19">
            <w:pPr>
              <w:pBdr>
                <w:top w:val="nil"/>
                <w:left w:val="nil"/>
                <w:bottom w:val="nil"/>
                <w:right w:val="nil"/>
                <w:between w:val="nil"/>
              </w:pBdr>
              <w:spacing w:before="38"/>
              <w:ind w:left="149"/>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BA3" w14:textId="77777777" w:rsidR="007B5828" w:rsidRDefault="008E3F19">
            <w:pPr>
              <w:pBdr>
                <w:top w:val="nil"/>
                <w:left w:val="nil"/>
                <w:bottom w:val="nil"/>
                <w:right w:val="nil"/>
                <w:between w:val="nil"/>
              </w:pBdr>
              <w:spacing w:before="38"/>
              <w:ind w:left="124"/>
              <w:rPr>
                <w:b/>
                <w:color w:val="000000"/>
                <w:sz w:val="20"/>
                <w:szCs w:val="20"/>
              </w:rPr>
            </w:pPr>
            <w:r>
              <w:rPr>
                <w:b/>
                <w:color w:val="231F20"/>
                <w:sz w:val="20"/>
                <w:szCs w:val="20"/>
              </w:rPr>
              <w:t>Externe</w:t>
            </w:r>
          </w:p>
        </w:tc>
        <w:tc>
          <w:tcPr>
            <w:tcW w:w="2018" w:type="dxa"/>
            <w:vMerge/>
            <w:tcBorders>
              <w:left w:val="single" w:sz="12" w:space="0" w:color="A1D5B2"/>
            </w:tcBorders>
            <w:shd w:val="clear" w:color="auto" w:fill="EAF5EC"/>
          </w:tcPr>
          <w:p w14:paraId="38274BA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BD4" w14:textId="77777777" w:rsidTr="00242E15">
        <w:trPr>
          <w:trHeight w:val="1005"/>
        </w:trPr>
        <w:tc>
          <w:tcPr>
            <w:tcW w:w="2584" w:type="dxa"/>
            <w:vMerge/>
            <w:tcBorders>
              <w:right w:val="single" w:sz="24" w:space="0" w:color="A1D5B2"/>
            </w:tcBorders>
            <w:shd w:val="clear" w:color="auto" w:fill="EAF5EC"/>
          </w:tcPr>
          <w:p w14:paraId="38274BA6" w14:textId="77777777" w:rsidR="007B5828" w:rsidRDefault="007B5828">
            <w:pPr>
              <w:pBdr>
                <w:top w:val="nil"/>
                <w:left w:val="nil"/>
                <w:bottom w:val="nil"/>
                <w:right w:val="nil"/>
                <w:between w:val="nil"/>
              </w:pBdr>
              <w:spacing w:line="276" w:lineRule="auto"/>
              <w:rPr>
                <w:b/>
                <w:color w:val="000000"/>
                <w:sz w:val="20"/>
                <w:szCs w:val="20"/>
              </w:rPr>
            </w:pPr>
          </w:p>
        </w:tc>
        <w:tc>
          <w:tcPr>
            <w:tcW w:w="2401" w:type="dxa"/>
            <w:vMerge/>
            <w:tcBorders>
              <w:left w:val="single" w:sz="24" w:space="0" w:color="A1D5B2"/>
            </w:tcBorders>
            <w:shd w:val="clear" w:color="auto" w:fill="EAF5EC"/>
          </w:tcPr>
          <w:p w14:paraId="38274BA7"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BA8"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BA9"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BAA"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BAB"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BAC"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BA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BA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BAF"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BB0"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BB1"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BB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BB3"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BB4"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BB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BB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BB7"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79" w:type="dxa"/>
            <w:tcBorders>
              <w:right w:val="single" w:sz="12" w:space="0" w:color="A1D5B2"/>
            </w:tcBorders>
            <w:shd w:val="clear" w:color="auto" w:fill="EAF5EC"/>
          </w:tcPr>
          <w:p w14:paraId="38274BB8"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BB9"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BBA"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BBB"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94" w:type="dxa"/>
            <w:vMerge/>
            <w:tcBorders>
              <w:left w:val="single" w:sz="12" w:space="0" w:color="A1D5B2"/>
            </w:tcBorders>
            <w:shd w:val="clear" w:color="auto" w:fill="EAF5EC"/>
          </w:tcPr>
          <w:p w14:paraId="38274BBC"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BBD"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BBE"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BBF"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BC0"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BC1"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BC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BC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BC4"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BC5"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BC6"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BC7"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BC8"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BC9"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BCA"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BCB"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BCC"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666" w:type="dxa"/>
            <w:tcBorders>
              <w:right w:val="single" w:sz="34" w:space="0" w:color="A1D5B2"/>
            </w:tcBorders>
            <w:shd w:val="clear" w:color="auto" w:fill="EAF5EC"/>
          </w:tcPr>
          <w:p w14:paraId="38274BCD"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BCE"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BCF"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BD0"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10" w:type="dxa"/>
            <w:vMerge/>
            <w:tcBorders>
              <w:left w:val="single" w:sz="34" w:space="0" w:color="A1D5B2"/>
            </w:tcBorders>
            <w:shd w:val="clear" w:color="auto" w:fill="EAF5EC"/>
          </w:tcPr>
          <w:p w14:paraId="38274BD1"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BD2" w14:textId="77777777" w:rsidR="007B5828" w:rsidRDefault="007B5828">
            <w:pPr>
              <w:pBdr>
                <w:top w:val="nil"/>
                <w:left w:val="nil"/>
                <w:bottom w:val="nil"/>
                <w:right w:val="nil"/>
                <w:between w:val="nil"/>
              </w:pBdr>
              <w:spacing w:line="276" w:lineRule="auto"/>
              <w:rPr>
                <w:b/>
                <w:color w:val="000000"/>
                <w:sz w:val="20"/>
                <w:szCs w:val="20"/>
              </w:rPr>
            </w:pPr>
          </w:p>
        </w:tc>
        <w:tc>
          <w:tcPr>
            <w:tcW w:w="2018" w:type="dxa"/>
            <w:vMerge/>
            <w:tcBorders>
              <w:left w:val="single" w:sz="12" w:space="0" w:color="A1D5B2"/>
            </w:tcBorders>
            <w:shd w:val="clear" w:color="auto" w:fill="EAF5EC"/>
          </w:tcPr>
          <w:p w14:paraId="38274BD3"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BE7" w14:textId="77777777" w:rsidTr="00242E15">
        <w:trPr>
          <w:trHeight w:val="2776"/>
        </w:trPr>
        <w:tc>
          <w:tcPr>
            <w:tcW w:w="2584" w:type="dxa"/>
            <w:tcBorders>
              <w:right w:val="single" w:sz="24" w:space="0" w:color="A1D5B2"/>
            </w:tcBorders>
          </w:tcPr>
          <w:p w14:paraId="38274BD5" w14:textId="77777777" w:rsidR="007B5828" w:rsidRDefault="008E3F19">
            <w:pPr>
              <w:pBdr>
                <w:top w:val="nil"/>
                <w:left w:val="nil"/>
                <w:bottom w:val="nil"/>
                <w:right w:val="nil"/>
                <w:between w:val="nil"/>
              </w:pBdr>
              <w:spacing w:before="34" w:line="249" w:lineRule="auto"/>
              <w:ind w:left="90" w:right="171"/>
              <w:rPr>
                <w:color w:val="000000"/>
              </w:rPr>
            </w:pPr>
            <w:r>
              <w:rPr>
                <w:b/>
                <w:color w:val="636466"/>
              </w:rPr>
              <w:t xml:space="preserve">III.2.4. </w:t>
            </w:r>
            <w:r>
              <w:rPr>
                <w:color w:val="636466"/>
              </w:rPr>
              <w:t>Mettre en place des mécanismes internes pour guider et aider les nouvelles recrues.</w:t>
            </w:r>
          </w:p>
        </w:tc>
        <w:tc>
          <w:tcPr>
            <w:tcW w:w="2401" w:type="dxa"/>
            <w:tcBorders>
              <w:left w:val="single" w:sz="24" w:space="0" w:color="A1D5B2"/>
            </w:tcBorders>
          </w:tcPr>
          <w:p w14:paraId="38274BD6" w14:textId="77777777" w:rsidR="007B5828" w:rsidRDefault="008E3F19">
            <w:pPr>
              <w:pBdr>
                <w:top w:val="nil"/>
                <w:left w:val="nil"/>
                <w:bottom w:val="nil"/>
                <w:right w:val="nil"/>
                <w:between w:val="nil"/>
              </w:pBdr>
              <w:spacing w:before="34" w:line="249" w:lineRule="auto"/>
              <w:ind w:left="71" w:right="166"/>
              <w:rPr>
                <w:color w:val="000000"/>
              </w:rPr>
            </w:pPr>
            <w:r>
              <w:rPr>
                <w:color w:val="636466"/>
              </w:rPr>
              <w:t xml:space="preserve">L'administration a mis en place des mécanismes internes pour guider et aider les nouvelles </w:t>
            </w:r>
            <w:r>
              <w:rPr>
                <w:color w:val="636466"/>
              </w:rPr>
              <w:t>recrues, y compris le mentorat, le coaching individuel et le conseil individuel.</w:t>
            </w:r>
          </w:p>
        </w:tc>
        <w:tc>
          <w:tcPr>
            <w:tcW w:w="331" w:type="dxa"/>
          </w:tcPr>
          <w:p w14:paraId="38274BD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BD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D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BD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BD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BDC" w14:textId="77777777" w:rsidR="007B5828" w:rsidRDefault="008E3F19">
            <w:pPr>
              <w:pBdr>
                <w:top w:val="nil"/>
                <w:left w:val="nil"/>
                <w:bottom w:val="nil"/>
                <w:right w:val="nil"/>
                <w:between w:val="nil"/>
              </w:pBdr>
              <w:spacing w:before="34" w:line="249" w:lineRule="auto"/>
              <w:ind w:left="83" w:right="808"/>
              <w:jc w:val="both"/>
              <w:rPr>
                <w:color w:val="000000"/>
              </w:rPr>
            </w:pPr>
            <w:r>
              <w:rPr>
                <w:color w:val="636466"/>
              </w:rPr>
              <w:t>Au moins 80 % des nouvelles recrues bénéficient d'une formation personnalisée.</w:t>
            </w:r>
          </w:p>
          <w:p w14:paraId="38274BDD" w14:textId="77777777" w:rsidR="007B5828" w:rsidRDefault="008E3F19">
            <w:pPr>
              <w:pBdr>
                <w:top w:val="nil"/>
                <w:left w:val="nil"/>
                <w:bottom w:val="nil"/>
                <w:right w:val="nil"/>
                <w:between w:val="nil"/>
              </w:pBdr>
              <w:spacing w:before="2"/>
              <w:ind w:left="83"/>
              <w:jc w:val="both"/>
              <w:rPr>
                <w:color w:val="000000"/>
              </w:rPr>
            </w:pPr>
            <w:proofErr w:type="gramStart"/>
            <w:r>
              <w:rPr>
                <w:color w:val="636466"/>
              </w:rPr>
              <w:t>suivi</w:t>
            </w:r>
            <w:proofErr w:type="gramEnd"/>
            <w:r>
              <w:rPr>
                <w:color w:val="636466"/>
              </w:rPr>
              <w:t>.</w:t>
            </w:r>
          </w:p>
        </w:tc>
        <w:tc>
          <w:tcPr>
            <w:tcW w:w="299" w:type="dxa"/>
          </w:tcPr>
          <w:p w14:paraId="38274BD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BD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E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BE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6" w:type="dxa"/>
            <w:tcBorders>
              <w:right w:val="single" w:sz="34" w:space="0" w:color="A1D5B2"/>
            </w:tcBorders>
          </w:tcPr>
          <w:p w14:paraId="38274BE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BE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BE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18" w:type="dxa"/>
            <w:tcBorders>
              <w:left w:val="single" w:sz="12" w:space="0" w:color="A1D5B2"/>
            </w:tcBorders>
          </w:tcPr>
          <w:p w14:paraId="38274BE5" w14:textId="77777777" w:rsidR="007B5828" w:rsidRDefault="008E3F19">
            <w:pPr>
              <w:spacing w:line="259" w:lineRule="auto"/>
              <w:rPr>
                <w:color w:val="00B0F0"/>
              </w:rPr>
            </w:pPr>
            <w:r>
              <w:rPr>
                <w:color w:val="00B0F0"/>
              </w:rPr>
              <w:t xml:space="preserve">Le personnel (de manière informelle) est coaché, encadré et </w:t>
            </w:r>
            <w:r>
              <w:rPr>
                <w:color w:val="00B0F0"/>
              </w:rPr>
              <w:t>conseillé</w:t>
            </w:r>
          </w:p>
          <w:p w14:paraId="38274BE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Mécanisme à développer et à intégrer formellement dans le programme de formation initiale</w:t>
            </w:r>
          </w:p>
        </w:tc>
      </w:tr>
      <w:tr w:rsidR="007B5828" w14:paraId="38274BFA" w14:textId="77777777" w:rsidTr="00242E15">
        <w:trPr>
          <w:trHeight w:val="1993"/>
        </w:trPr>
        <w:tc>
          <w:tcPr>
            <w:tcW w:w="2584" w:type="dxa"/>
            <w:tcBorders>
              <w:right w:val="single" w:sz="24" w:space="0" w:color="A1D5B2"/>
            </w:tcBorders>
          </w:tcPr>
          <w:p w14:paraId="38274BE8" w14:textId="77777777" w:rsidR="007B5828" w:rsidRDefault="008E3F19">
            <w:pPr>
              <w:pBdr>
                <w:top w:val="nil"/>
                <w:left w:val="nil"/>
                <w:bottom w:val="nil"/>
                <w:right w:val="nil"/>
                <w:between w:val="nil"/>
              </w:pBdr>
              <w:spacing w:before="34" w:line="249" w:lineRule="auto"/>
              <w:ind w:left="90" w:right="330"/>
              <w:rPr>
                <w:color w:val="000000"/>
              </w:rPr>
            </w:pPr>
            <w:r>
              <w:rPr>
                <w:b/>
                <w:color w:val="636466"/>
              </w:rPr>
              <w:t xml:space="preserve">III.2.5. </w:t>
            </w:r>
            <w:r>
              <w:rPr>
                <w:color w:val="636466"/>
              </w:rPr>
              <w:t>Élaborer une stratégie de formation comprenant l'utilisation</w:t>
            </w:r>
          </w:p>
          <w:p w14:paraId="38274BE9" w14:textId="77777777" w:rsidR="007B5828" w:rsidRDefault="008E3F19">
            <w:pPr>
              <w:pBdr>
                <w:top w:val="nil"/>
                <w:left w:val="nil"/>
                <w:bottom w:val="nil"/>
                <w:right w:val="nil"/>
                <w:between w:val="nil"/>
              </w:pBdr>
              <w:spacing w:before="2"/>
              <w:ind w:left="90"/>
              <w:rPr>
                <w:color w:val="000000"/>
              </w:rPr>
            </w:pPr>
            <w:proofErr w:type="gramStart"/>
            <w:r>
              <w:rPr>
                <w:color w:val="636466"/>
              </w:rPr>
              <w:t>l'apprentissage</w:t>
            </w:r>
            <w:proofErr w:type="gramEnd"/>
            <w:r>
              <w:rPr>
                <w:color w:val="636466"/>
              </w:rPr>
              <w:t xml:space="preserve"> en ligne.</w:t>
            </w:r>
          </w:p>
        </w:tc>
        <w:tc>
          <w:tcPr>
            <w:tcW w:w="2401" w:type="dxa"/>
            <w:tcBorders>
              <w:left w:val="single" w:sz="24" w:space="0" w:color="A1D5B2"/>
            </w:tcBorders>
          </w:tcPr>
          <w:p w14:paraId="38274BEA" w14:textId="77777777" w:rsidR="007B5828" w:rsidRDefault="008E3F19">
            <w:pPr>
              <w:pBdr>
                <w:top w:val="nil"/>
                <w:left w:val="nil"/>
                <w:bottom w:val="nil"/>
                <w:right w:val="nil"/>
                <w:between w:val="nil"/>
              </w:pBdr>
              <w:spacing w:before="34" w:line="249" w:lineRule="auto"/>
              <w:ind w:left="71" w:right="90"/>
              <w:rPr>
                <w:color w:val="000000"/>
              </w:rPr>
            </w:pPr>
            <w:r>
              <w:rPr>
                <w:color w:val="636466"/>
              </w:rPr>
              <w:t xml:space="preserve">L'administration dispose d'une stratégie de </w:t>
            </w:r>
            <w:r>
              <w:rPr>
                <w:color w:val="636466"/>
              </w:rPr>
              <w:t>formation qui intègre l'utilisation d'outils informatiques pour l'apprentissage, en particulier l'application d'apprentissage électronique de l'OMD.</w:t>
            </w:r>
          </w:p>
        </w:tc>
        <w:tc>
          <w:tcPr>
            <w:tcW w:w="331" w:type="dxa"/>
          </w:tcPr>
          <w:p w14:paraId="38274BE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BE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E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BE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BE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BF0" w14:textId="77777777" w:rsidR="007B5828" w:rsidRDefault="008E3F19">
            <w:pPr>
              <w:pBdr>
                <w:top w:val="nil"/>
                <w:left w:val="nil"/>
                <w:bottom w:val="nil"/>
                <w:right w:val="nil"/>
                <w:between w:val="nil"/>
              </w:pBdr>
              <w:spacing w:before="34" w:line="249" w:lineRule="auto"/>
              <w:ind w:left="83" w:right="70"/>
              <w:rPr>
                <w:color w:val="000000"/>
              </w:rPr>
            </w:pPr>
            <w:r>
              <w:rPr>
                <w:color w:val="636466"/>
              </w:rPr>
              <w:t xml:space="preserve">Au moins 60% des modules utilisés pour la formation initiale et continue du personnel de </w:t>
            </w:r>
            <w:r>
              <w:rPr>
                <w:color w:val="636466"/>
              </w:rPr>
              <w:t>l'administration sont intégrés dans des outils informatiques, notamment l'OMD.</w:t>
            </w:r>
          </w:p>
          <w:p w14:paraId="38274BF1" w14:textId="77777777" w:rsidR="007B5828" w:rsidRDefault="008E3F19">
            <w:pPr>
              <w:pBdr>
                <w:top w:val="nil"/>
                <w:left w:val="nil"/>
                <w:bottom w:val="nil"/>
                <w:right w:val="nil"/>
                <w:between w:val="nil"/>
              </w:pBdr>
              <w:spacing w:before="5"/>
              <w:ind w:left="83"/>
              <w:rPr>
                <w:color w:val="000000"/>
              </w:rPr>
            </w:pPr>
            <w:r>
              <w:rPr>
                <w:color w:val="636466"/>
              </w:rPr>
              <w:t>L'apprentissage en ligne.</w:t>
            </w:r>
          </w:p>
        </w:tc>
        <w:tc>
          <w:tcPr>
            <w:tcW w:w="299" w:type="dxa"/>
          </w:tcPr>
          <w:p w14:paraId="38274BF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B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B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6" w:type="dxa"/>
            <w:tcBorders>
              <w:right w:val="single" w:sz="34" w:space="0" w:color="A1D5B2"/>
            </w:tcBorders>
          </w:tcPr>
          <w:p w14:paraId="38274BF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BF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BF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18" w:type="dxa"/>
            <w:tcBorders>
              <w:left w:val="single" w:sz="12" w:space="0" w:color="A1D5B2"/>
            </w:tcBorders>
          </w:tcPr>
          <w:p w14:paraId="38274BF9" w14:textId="77777777" w:rsidR="007B5828" w:rsidRDefault="008E3F19">
            <w:pPr>
              <w:spacing w:line="264" w:lineRule="auto"/>
              <w:rPr>
                <w:rFonts w:ascii="Times New Roman" w:eastAsia="Times New Roman" w:hAnsi="Times New Roman" w:cs="Times New Roman"/>
                <w:sz w:val="20"/>
                <w:szCs w:val="20"/>
              </w:rPr>
            </w:pPr>
            <w:r>
              <w:rPr>
                <w:color w:val="00B0F0"/>
                <w:sz w:val="20"/>
                <w:szCs w:val="20"/>
              </w:rPr>
              <w:t>Élaboration d'une stratégie de formation (avec une composante d'apprentissage en ligne).</w:t>
            </w:r>
          </w:p>
        </w:tc>
      </w:tr>
      <w:tr w:rsidR="007B5828" w14:paraId="38274C0C" w14:textId="77777777" w:rsidTr="00242E15">
        <w:trPr>
          <w:trHeight w:val="2245"/>
        </w:trPr>
        <w:tc>
          <w:tcPr>
            <w:tcW w:w="2584" w:type="dxa"/>
            <w:tcBorders>
              <w:right w:val="single" w:sz="24" w:space="0" w:color="A1D5B2"/>
            </w:tcBorders>
          </w:tcPr>
          <w:p w14:paraId="38274BFB" w14:textId="77777777" w:rsidR="007B5828" w:rsidRDefault="008E3F19">
            <w:pPr>
              <w:pBdr>
                <w:top w:val="nil"/>
                <w:left w:val="nil"/>
                <w:bottom w:val="nil"/>
                <w:right w:val="nil"/>
                <w:between w:val="nil"/>
              </w:pBdr>
              <w:spacing w:before="34" w:line="249" w:lineRule="auto"/>
              <w:ind w:left="90" w:right="98"/>
              <w:rPr>
                <w:color w:val="000000"/>
              </w:rPr>
            </w:pPr>
            <w:r>
              <w:rPr>
                <w:b/>
                <w:color w:val="636466"/>
              </w:rPr>
              <w:t xml:space="preserve">III.2.6. </w:t>
            </w:r>
            <w:r>
              <w:rPr>
                <w:color w:val="636466"/>
              </w:rPr>
              <w:t xml:space="preserve">Élaborer et mettre en œuvre un </w:t>
            </w:r>
            <w:r>
              <w:rPr>
                <w:color w:val="636466"/>
              </w:rPr>
              <w:t>programme de développement de la gestion, en particulier dans le domaine du leadership et de la gestion stratégique.</w:t>
            </w:r>
          </w:p>
        </w:tc>
        <w:tc>
          <w:tcPr>
            <w:tcW w:w="2401" w:type="dxa"/>
            <w:tcBorders>
              <w:left w:val="single" w:sz="24" w:space="0" w:color="A1D5B2"/>
            </w:tcBorders>
          </w:tcPr>
          <w:p w14:paraId="38274BFC" w14:textId="77777777" w:rsidR="007B5828" w:rsidRDefault="008E3F19">
            <w:pPr>
              <w:pBdr>
                <w:top w:val="nil"/>
                <w:left w:val="nil"/>
                <w:bottom w:val="nil"/>
                <w:right w:val="nil"/>
                <w:between w:val="nil"/>
              </w:pBdr>
              <w:spacing w:before="34" w:line="249" w:lineRule="auto"/>
              <w:ind w:left="72" w:right="97"/>
              <w:rPr>
                <w:color w:val="000000"/>
              </w:rPr>
            </w:pPr>
            <w:r>
              <w:rPr>
                <w:color w:val="636466"/>
              </w:rPr>
              <w:t>L'administration dispose d'un programme de développement du leadership et de la gestion pour son personnel.</w:t>
            </w:r>
          </w:p>
        </w:tc>
        <w:tc>
          <w:tcPr>
            <w:tcW w:w="331" w:type="dxa"/>
          </w:tcPr>
          <w:p w14:paraId="38274BF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BF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BF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C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C0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C02" w14:textId="77777777" w:rsidR="007B5828" w:rsidRDefault="008E3F19">
            <w:pPr>
              <w:pBdr>
                <w:top w:val="nil"/>
                <w:left w:val="nil"/>
                <w:bottom w:val="nil"/>
                <w:right w:val="nil"/>
                <w:between w:val="nil"/>
              </w:pBdr>
              <w:spacing w:before="34" w:line="249" w:lineRule="auto"/>
              <w:ind w:left="83" w:right="152"/>
              <w:jc w:val="both"/>
              <w:rPr>
                <w:color w:val="000000"/>
              </w:rPr>
            </w:pPr>
            <w:r>
              <w:rPr>
                <w:color w:val="636466"/>
              </w:rPr>
              <w:t xml:space="preserve">Au moins 10 % du </w:t>
            </w:r>
            <w:r>
              <w:rPr>
                <w:color w:val="636466"/>
              </w:rPr>
              <w:t>personnel d'encadrement supérieur bénéficient d'une</w:t>
            </w:r>
          </w:p>
          <w:p w14:paraId="38274C03" w14:textId="77777777" w:rsidR="007B5828" w:rsidRDefault="008E3F19">
            <w:pPr>
              <w:pBdr>
                <w:top w:val="nil"/>
                <w:left w:val="nil"/>
                <w:bottom w:val="nil"/>
                <w:right w:val="nil"/>
                <w:between w:val="nil"/>
              </w:pBdr>
              <w:spacing w:before="2" w:line="249" w:lineRule="auto"/>
              <w:ind w:left="83" w:right="95"/>
              <w:rPr>
                <w:color w:val="000000"/>
              </w:rPr>
            </w:pPr>
            <w:proofErr w:type="gramStart"/>
            <w:r>
              <w:rPr>
                <w:color w:val="636466"/>
              </w:rPr>
              <w:t>une</w:t>
            </w:r>
            <w:proofErr w:type="gramEnd"/>
            <w:r>
              <w:rPr>
                <w:color w:val="636466"/>
              </w:rPr>
              <w:t xml:space="preserve"> formation de remise à niveau pour actualiser et améliorer leurs connaissances en matière de leadership et de gestion stratégique.</w:t>
            </w:r>
          </w:p>
        </w:tc>
        <w:tc>
          <w:tcPr>
            <w:tcW w:w="299" w:type="dxa"/>
          </w:tcPr>
          <w:p w14:paraId="38274C0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C0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C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6" w:type="dxa"/>
            <w:tcBorders>
              <w:right w:val="single" w:sz="34" w:space="0" w:color="A1D5B2"/>
            </w:tcBorders>
          </w:tcPr>
          <w:p w14:paraId="38274C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C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C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18" w:type="dxa"/>
            <w:tcBorders>
              <w:left w:val="single" w:sz="12" w:space="0" w:color="A1D5B2"/>
            </w:tcBorders>
          </w:tcPr>
          <w:p w14:paraId="38274C0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 xml:space="preserve">Programmes de développement du management intégrés dans la </w:t>
            </w:r>
            <w:r>
              <w:rPr>
                <w:color w:val="00B0F0"/>
              </w:rPr>
              <w:t>stratégie de formation</w:t>
            </w:r>
          </w:p>
        </w:tc>
      </w:tr>
    </w:tbl>
    <w:p w14:paraId="38274C0D" w14:textId="77777777" w:rsidR="007B5828" w:rsidRDefault="007B5828">
      <w:pPr>
        <w:rPr>
          <w:rFonts w:ascii="Times New Roman" w:eastAsia="Times New Roman" w:hAnsi="Times New Roman" w:cs="Times New Roman"/>
          <w:sz w:val="20"/>
          <w:szCs w:val="20"/>
        </w:rPr>
        <w:sectPr w:rsidR="007B5828">
          <w:footerReference w:type="default" r:id="rId66"/>
          <w:pgSz w:w="18150" w:h="13040" w:orient="landscape"/>
          <w:pgMar w:top="1720" w:right="880" w:bottom="240" w:left="520" w:header="0" w:footer="43" w:gutter="0"/>
          <w:cols w:space="720"/>
        </w:sectPr>
      </w:pPr>
    </w:p>
    <w:p w14:paraId="38274C0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C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C10" w14:textId="77777777" w:rsidR="007B5828" w:rsidRDefault="007B5828">
      <w:pPr>
        <w:pBdr>
          <w:top w:val="nil"/>
          <w:left w:val="nil"/>
          <w:bottom w:val="nil"/>
          <w:right w:val="nil"/>
          <w:between w:val="nil"/>
        </w:pBdr>
        <w:spacing w:before="2" w:after="1"/>
        <w:rPr>
          <w:rFonts w:ascii="Times New Roman" w:eastAsia="Times New Roman" w:hAnsi="Times New Roman" w:cs="Times New Roman"/>
          <w:color w:val="000000"/>
          <w:sz w:val="28"/>
          <w:szCs w:val="28"/>
        </w:rPr>
      </w:pPr>
    </w:p>
    <w:tbl>
      <w:tblPr>
        <w:tblStyle w:val="af6"/>
        <w:tblW w:w="15671" w:type="dxa"/>
        <w:tblInd w:w="121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89"/>
        <w:gridCol w:w="2884"/>
        <w:gridCol w:w="299"/>
        <w:gridCol w:w="335"/>
        <w:gridCol w:w="324"/>
        <w:gridCol w:w="314"/>
        <w:gridCol w:w="804"/>
        <w:gridCol w:w="1106"/>
        <w:gridCol w:w="1020"/>
        <w:gridCol w:w="2158"/>
      </w:tblGrid>
      <w:tr w:rsidR="007B5828" w14:paraId="38274C19" w14:textId="77777777" w:rsidTr="00242E15">
        <w:trPr>
          <w:trHeight w:val="433"/>
        </w:trPr>
        <w:tc>
          <w:tcPr>
            <w:tcW w:w="2584" w:type="dxa"/>
            <w:vMerge w:val="restart"/>
            <w:tcBorders>
              <w:right w:val="single" w:sz="24" w:space="0" w:color="A1D5B2"/>
            </w:tcBorders>
            <w:shd w:val="clear" w:color="auto" w:fill="EAF5EC"/>
          </w:tcPr>
          <w:p w14:paraId="38274C11"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C12"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843" w:type="dxa"/>
            <w:gridSpan w:val="6"/>
            <w:tcBorders>
              <w:left w:val="single" w:sz="24" w:space="0" w:color="A1D5B2"/>
              <w:right w:val="single" w:sz="34" w:space="0" w:color="A1D5B2"/>
            </w:tcBorders>
            <w:shd w:val="clear" w:color="auto" w:fill="EAF5EC"/>
          </w:tcPr>
          <w:p w14:paraId="38274C13"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960" w:type="dxa"/>
            <w:gridSpan w:val="6"/>
            <w:tcBorders>
              <w:left w:val="single" w:sz="34" w:space="0" w:color="A1D5B2"/>
              <w:right w:val="single" w:sz="34" w:space="0" w:color="A1D5B2"/>
            </w:tcBorders>
            <w:shd w:val="clear" w:color="auto" w:fill="EAF5EC"/>
          </w:tcPr>
          <w:p w14:paraId="38274C14" w14:textId="77777777" w:rsidR="007B5828" w:rsidRDefault="008E3F19">
            <w:pPr>
              <w:pBdr>
                <w:top w:val="nil"/>
                <w:left w:val="nil"/>
                <w:bottom w:val="nil"/>
                <w:right w:val="nil"/>
                <w:between w:val="nil"/>
              </w:pBdr>
              <w:spacing w:before="29"/>
              <w:ind w:left="1637" w:right="1619"/>
              <w:jc w:val="center"/>
              <w:rPr>
                <w:b/>
                <w:color w:val="000000"/>
                <w:sz w:val="24"/>
                <w:szCs w:val="24"/>
              </w:rPr>
            </w:pPr>
            <w:r>
              <w:rPr>
                <w:b/>
                <w:color w:val="231F20"/>
                <w:sz w:val="24"/>
                <w:szCs w:val="24"/>
              </w:rPr>
              <w:t>RÉSULTATS</w:t>
            </w:r>
          </w:p>
        </w:tc>
        <w:tc>
          <w:tcPr>
            <w:tcW w:w="2126" w:type="dxa"/>
            <w:gridSpan w:val="2"/>
            <w:tcBorders>
              <w:left w:val="single" w:sz="34" w:space="0" w:color="A1D5B2"/>
              <w:right w:val="single" w:sz="12" w:space="0" w:color="A1D5B2"/>
            </w:tcBorders>
            <w:shd w:val="clear" w:color="auto" w:fill="EAF5EC"/>
          </w:tcPr>
          <w:p w14:paraId="38274C15" w14:textId="77777777" w:rsidR="007B5828" w:rsidRDefault="008E3F19">
            <w:pPr>
              <w:pBdr>
                <w:top w:val="nil"/>
                <w:left w:val="nil"/>
                <w:bottom w:val="nil"/>
                <w:right w:val="nil"/>
                <w:between w:val="nil"/>
              </w:pBdr>
              <w:spacing w:before="29"/>
              <w:ind w:left="238"/>
              <w:rPr>
                <w:b/>
                <w:color w:val="000000"/>
                <w:sz w:val="24"/>
                <w:szCs w:val="24"/>
              </w:rPr>
            </w:pPr>
            <w:r>
              <w:rPr>
                <w:b/>
                <w:color w:val="231F20"/>
                <w:sz w:val="24"/>
                <w:szCs w:val="24"/>
              </w:rPr>
              <w:t>CONTRAINTES</w:t>
            </w:r>
          </w:p>
        </w:tc>
        <w:tc>
          <w:tcPr>
            <w:tcW w:w="2158" w:type="dxa"/>
            <w:vMerge w:val="restart"/>
            <w:tcBorders>
              <w:left w:val="single" w:sz="12" w:space="0" w:color="A1D5B2"/>
            </w:tcBorders>
            <w:shd w:val="clear" w:color="auto" w:fill="EAF5EC"/>
          </w:tcPr>
          <w:p w14:paraId="38274C16"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C17" w14:textId="77777777" w:rsidR="007B5828" w:rsidRDefault="008E3F19">
            <w:pPr>
              <w:pBdr>
                <w:top w:val="nil"/>
                <w:left w:val="nil"/>
                <w:bottom w:val="nil"/>
                <w:right w:val="nil"/>
                <w:between w:val="nil"/>
              </w:pBdr>
              <w:spacing w:before="214" w:line="249" w:lineRule="auto"/>
              <w:ind w:left="163" w:right="138" w:firstLine="82"/>
              <w:rPr>
                <w:b/>
                <w:color w:val="231F20"/>
                <w:sz w:val="24"/>
                <w:szCs w:val="24"/>
              </w:rPr>
            </w:pPr>
            <w:r>
              <w:rPr>
                <w:b/>
                <w:color w:val="231F20"/>
                <w:sz w:val="24"/>
                <w:szCs w:val="24"/>
              </w:rPr>
              <w:t>PRATIQUES NATIONALES</w:t>
            </w:r>
          </w:p>
          <w:p w14:paraId="38274C18" w14:textId="77777777" w:rsidR="007B5828" w:rsidRDefault="008E3F19">
            <w:pPr>
              <w:pBdr>
                <w:top w:val="nil"/>
                <w:left w:val="nil"/>
                <w:bottom w:val="nil"/>
                <w:right w:val="nil"/>
                <w:between w:val="nil"/>
              </w:pBdr>
              <w:spacing w:before="214" w:line="249" w:lineRule="auto"/>
              <w:ind w:left="163" w:right="138" w:firstLine="82"/>
              <w:rPr>
                <w:b/>
                <w:color w:val="000000"/>
                <w:sz w:val="24"/>
                <w:szCs w:val="24"/>
              </w:rPr>
            </w:pPr>
            <w:r>
              <w:rPr>
                <w:b/>
                <w:color w:val="231F20"/>
                <w:sz w:val="24"/>
                <w:szCs w:val="24"/>
              </w:rPr>
              <w:t>(STATUT)</w:t>
            </w:r>
          </w:p>
        </w:tc>
      </w:tr>
      <w:tr w:rsidR="007B5828" w14:paraId="38274C22" w14:textId="77777777" w:rsidTr="00242E15">
        <w:trPr>
          <w:trHeight w:val="409"/>
        </w:trPr>
        <w:tc>
          <w:tcPr>
            <w:tcW w:w="2584" w:type="dxa"/>
            <w:vMerge/>
            <w:tcBorders>
              <w:right w:val="single" w:sz="24" w:space="0" w:color="A1D5B2"/>
            </w:tcBorders>
            <w:shd w:val="clear" w:color="auto" w:fill="EAF5EC"/>
          </w:tcPr>
          <w:p w14:paraId="38274C1A"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C1B"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2" w:type="dxa"/>
            <w:gridSpan w:val="5"/>
            <w:tcBorders>
              <w:right w:val="single" w:sz="34" w:space="0" w:color="A1D5B2"/>
            </w:tcBorders>
            <w:shd w:val="clear" w:color="auto" w:fill="EAF5EC"/>
          </w:tcPr>
          <w:p w14:paraId="38274C1C"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34" w:space="0" w:color="A1D5B2"/>
            </w:tcBorders>
            <w:shd w:val="clear" w:color="auto" w:fill="EAF5EC"/>
          </w:tcPr>
          <w:p w14:paraId="38274C1D" w14:textId="77777777" w:rsidR="007B5828" w:rsidRDefault="008E3F19">
            <w:pPr>
              <w:pBdr>
                <w:top w:val="nil"/>
                <w:left w:val="nil"/>
                <w:bottom w:val="nil"/>
                <w:right w:val="nil"/>
                <w:between w:val="nil"/>
              </w:pBdr>
              <w:spacing w:before="29" w:line="249" w:lineRule="auto"/>
              <w:ind w:left="844" w:right="32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76" w:type="dxa"/>
            <w:gridSpan w:val="5"/>
            <w:tcBorders>
              <w:right w:val="single" w:sz="34" w:space="0" w:color="A1D5B2"/>
            </w:tcBorders>
            <w:shd w:val="clear" w:color="auto" w:fill="EAF5EC"/>
          </w:tcPr>
          <w:p w14:paraId="38274C1E"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06" w:type="dxa"/>
            <w:vMerge w:val="restart"/>
            <w:tcBorders>
              <w:left w:val="single" w:sz="34" w:space="0" w:color="A1D5B2"/>
            </w:tcBorders>
            <w:shd w:val="clear" w:color="auto" w:fill="EAF5EC"/>
          </w:tcPr>
          <w:p w14:paraId="38274C1F" w14:textId="77777777" w:rsidR="007B5828" w:rsidRDefault="008E3F19">
            <w:pPr>
              <w:pBdr>
                <w:top w:val="nil"/>
                <w:left w:val="nil"/>
                <w:bottom w:val="nil"/>
                <w:right w:val="nil"/>
                <w:between w:val="nil"/>
              </w:pBdr>
              <w:spacing w:before="38"/>
              <w:ind w:left="146"/>
              <w:rPr>
                <w:b/>
                <w:color w:val="000000"/>
                <w:sz w:val="20"/>
                <w:szCs w:val="20"/>
              </w:rPr>
            </w:pPr>
            <w:r>
              <w:rPr>
                <w:b/>
                <w:color w:val="231F20"/>
                <w:sz w:val="20"/>
                <w:szCs w:val="20"/>
              </w:rPr>
              <w:t>Interne</w:t>
            </w:r>
          </w:p>
        </w:tc>
        <w:tc>
          <w:tcPr>
            <w:tcW w:w="1020" w:type="dxa"/>
            <w:vMerge w:val="restart"/>
            <w:tcBorders>
              <w:right w:val="single" w:sz="12" w:space="0" w:color="A1D5B2"/>
            </w:tcBorders>
            <w:shd w:val="clear" w:color="auto" w:fill="EAF5EC"/>
          </w:tcPr>
          <w:p w14:paraId="38274C20" w14:textId="77777777" w:rsidR="007B5828" w:rsidRDefault="008E3F19">
            <w:pPr>
              <w:pBdr>
                <w:top w:val="nil"/>
                <w:left w:val="nil"/>
                <w:bottom w:val="nil"/>
                <w:right w:val="nil"/>
                <w:between w:val="nil"/>
              </w:pBdr>
              <w:spacing w:before="38"/>
              <w:ind w:left="125"/>
              <w:rPr>
                <w:b/>
                <w:color w:val="000000"/>
                <w:sz w:val="20"/>
                <w:szCs w:val="20"/>
              </w:rPr>
            </w:pPr>
            <w:r>
              <w:rPr>
                <w:b/>
                <w:color w:val="231F20"/>
                <w:sz w:val="20"/>
                <w:szCs w:val="20"/>
              </w:rPr>
              <w:t>Externe</w:t>
            </w:r>
          </w:p>
        </w:tc>
        <w:tc>
          <w:tcPr>
            <w:tcW w:w="2158" w:type="dxa"/>
            <w:vMerge/>
            <w:tcBorders>
              <w:left w:val="single" w:sz="12" w:space="0" w:color="A1D5B2"/>
            </w:tcBorders>
            <w:shd w:val="clear" w:color="auto" w:fill="EAF5EC"/>
          </w:tcPr>
          <w:p w14:paraId="38274C21"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C51" w14:textId="77777777" w:rsidTr="00242E15">
        <w:trPr>
          <w:trHeight w:val="1005"/>
        </w:trPr>
        <w:tc>
          <w:tcPr>
            <w:tcW w:w="2584" w:type="dxa"/>
            <w:vMerge/>
            <w:tcBorders>
              <w:right w:val="single" w:sz="24" w:space="0" w:color="A1D5B2"/>
            </w:tcBorders>
            <w:shd w:val="clear" w:color="auto" w:fill="EAF5EC"/>
          </w:tcPr>
          <w:p w14:paraId="38274C23"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C24"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C2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C26"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C27"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C28"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C2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C2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C2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C2C"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C2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C2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C2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C30"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C3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C3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C3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C34"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9" w:type="dxa"/>
            <w:tcBorders>
              <w:right w:val="single" w:sz="34" w:space="0" w:color="A1D5B2"/>
            </w:tcBorders>
            <w:shd w:val="clear" w:color="auto" w:fill="EAF5EC"/>
          </w:tcPr>
          <w:p w14:paraId="38274C35"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C36"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C37"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C38"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34" w:space="0" w:color="A1D5B2"/>
            </w:tcBorders>
            <w:shd w:val="clear" w:color="auto" w:fill="EAF5EC"/>
          </w:tcPr>
          <w:p w14:paraId="38274C39"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C3A"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C3B"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C3C"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C3D"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C3E"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C3F"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C40"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C41"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C42"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C4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C44"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C45"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C46"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C47"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C48"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C49"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804" w:type="dxa"/>
            <w:tcBorders>
              <w:right w:val="single" w:sz="34" w:space="0" w:color="A1D5B2"/>
            </w:tcBorders>
            <w:shd w:val="clear" w:color="auto" w:fill="EAF5EC"/>
          </w:tcPr>
          <w:p w14:paraId="38274C4A"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C4B"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C4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C4D"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06" w:type="dxa"/>
            <w:vMerge/>
            <w:tcBorders>
              <w:left w:val="single" w:sz="34" w:space="0" w:color="A1D5B2"/>
            </w:tcBorders>
            <w:shd w:val="clear" w:color="auto" w:fill="EAF5EC"/>
          </w:tcPr>
          <w:p w14:paraId="38274C4E" w14:textId="77777777" w:rsidR="007B5828" w:rsidRDefault="007B5828">
            <w:pPr>
              <w:pBdr>
                <w:top w:val="nil"/>
                <w:left w:val="nil"/>
                <w:bottom w:val="nil"/>
                <w:right w:val="nil"/>
                <w:between w:val="nil"/>
              </w:pBdr>
              <w:spacing w:line="276" w:lineRule="auto"/>
              <w:rPr>
                <w:b/>
                <w:color w:val="000000"/>
                <w:sz w:val="20"/>
                <w:szCs w:val="20"/>
              </w:rPr>
            </w:pPr>
          </w:p>
        </w:tc>
        <w:tc>
          <w:tcPr>
            <w:tcW w:w="1020" w:type="dxa"/>
            <w:vMerge/>
            <w:tcBorders>
              <w:right w:val="single" w:sz="12" w:space="0" w:color="A1D5B2"/>
            </w:tcBorders>
            <w:shd w:val="clear" w:color="auto" w:fill="EAF5EC"/>
          </w:tcPr>
          <w:p w14:paraId="38274C4F" w14:textId="77777777" w:rsidR="007B5828" w:rsidRDefault="007B5828">
            <w:pPr>
              <w:pBdr>
                <w:top w:val="nil"/>
                <w:left w:val="nil"/>
                <w:bottom w:val="nil"/>
                <w:right w:val="nil"/>
                <w:between w:val="nil"/>
              </w:pBdr>
              <w:spacing w:line="276" w:lineRule="auto"/>
              <w:rPr>
                <w:b/>
                <w:color w:val="000000"/>
                <w:sz w:val="20"/>
                <w:szCs w:val="20"/>
              </w:rPr>
            </w:pPr>
          </w:p>
        </w:tc>
        <w:tc>
          <w:tcPr>
            <w:tcW w:w="2158" w:type="dxa"/>
            <w:vMerge/>
            <w:tcBorders>
              <w:left w:val="single" w:sz="12" w:space="0" w:color="A1D5B2"/>
            </w:tcBorders>
            <w:shd w:val="clear" w:color="auto" w:fill="EAF5EC"/>
          </w:tcPr>
          <w:p w14:paraId="38274C50"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C63" w14:textId="77777777" w:rsidTr="00242E15">
        <w:trPr>
          <w:trHeight w:val="3629"/>
        </w:trPr>
        <w:tc>
          <w:tcPr>
            <w:tcW w:w="2584" w:type="dxa"/>
            <w:tcBorders>
              <w:right w:val="single" w:sz="24" w:space="0" w:color="A1D5B2"/>
            </w:tcBorders>
          </w:tcPr>
          <w:p w14:paraId="38274C52" w14:textId="77777777" w:rsidR="007B5828" w:rsidRDefault="008E3F19">
            <w:pPr>
              <w:pBdr>
                <w:top w:val="nil"/>
                <w:left w:val="nil"/>
                <w:bottom w:val="nil"/>
                <w:right w:val="nil"/>
                <w:between w:val="nil"/>
              </w:pBdr>
              <w:spacing w:before="34" w:line="249" w:lineRule="auto"/>
              <w:ind w:left="90"/>
              <w:rPr>
                <w:color w:val="000000"/>
              </w:rPr>
            </w:pPr>
            <w:r>
              <w:rPr>
                <w:b/>
                <w:color w:val="636466"/>
              </w:rPr>
              <w:t>III.2.7</w:t>
            </w:r>
            <w:r>
              <w:rPr>
                <w:color w:val="636466"/>
              </w:rPr>
              <w:t>. Développer et renforcer en permanence le pool de formateurs de l'administration.</w:t>
            </w:r>
          </w:p>
        </w:tc>
        <w:tc>
          <w:tcPr>
            <w:tcW w:w="2281" w:type="dxa"/>
            <w:tcBorders>
              <w:left w:val="single" w:sz="24" w:space="0" w:color="A1D5B2"/>
            </w:tcBorders>
          </w:tcPr>
          <w:p w14:paraId="38274C53" w14:textId="77777777" w:rsidR="007B5828" w:rsidRDefault="008E3F19">
            <w:pPr>
              <w:pBdr>
                <w:top w:val="nil"/>
                <w:left w:val="nil"/>
                <w:bottom w:val="nil"/>
                <w:right w:val="nil"/>
                <w:between w:val="nil"/>
              </w:pBdr>
              <w:spacing w:before="34" w:line="249" w:lineRule="auto"/>
              <w:ind w:left="71" w:right="95"/>
              <w:rPr>
                <w:color w:val="000000"/>
              </w:rPr>
            </w:pPr>
            <w:r>
              <w:rPr>
                <w:color w:val="636466"/>
              </w:rPr>
              <w:t xml:space="preserve">L'administration dispose d'un pool de formateurs et renforce leurs capacités en permanence, afin de </w:t>
            </w:r>
            <w:r>
              <w:rPr>
                <w:color w:val="636466"/>
              </w:rPr>
              <w:t>mettre à jour et d'améliorer leurs connaissances dans leurs domaines d'expertise, notamment en matière de pédagogie et d'ingénierie de la formation.</w:t>
            </w:r>
          </w:p>
        </w:tc>
        <w:tc>
          <w:tcPr>
            <w:tcW w:w="331" w:type="dxa"/>
          </w:tcPr>
          <w:p w14:paraId="38274C5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C5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5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C5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C5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C59" w14:textId="77777777" w:rsidR="007B5828" w:rsidRDefault="008E3F19">
            <w:pPr>
              <w:pBdr>
                <w:top w:val="nil"/>
                <w:left w:val="nil"/>
                <w:bottom w:val="nil"/>
                <w:right w:val="nil"/>
                <w:between w:val="nil"/>
              </w:pBdr>
              <w:spacing w:before="34" w:line="249" w:lineRule="auto"/>
              <w:ind w:left="76" w:right="95"/>
              <w:rPr>
                <w:color w:val="000000"/>
              </w:rPr>
            </w:pPr>
            <w:r>
              <w:rPr>
                <w:color w:val="636466"/>
              </w:rPr>
              <w:t>Au moins 50 % des formateurs de l'administration reçoivent</w:t>
            </w:r>
          </w:p>
          <w:p w14:paraId="38274C5A" w14:textId="77777777" w:rsidR="007B5828" w:rsidRDefault="008E3F19">
            <w:pPr>
              <w:pBdr>
                <w:top w:val="nil"/>
                <w:left w:val="nil"/>
                <w:bottom w:val="nil"/>
                <w:right w:val="nil"/>
                <w:between w:val="nil"/>
              </w:pBdr>
              <w:spacing w:before="2"/>
              <w:ind w:left="76"/>
              <w:rPr>
                <w:color w:val="000000"/>
              </w:rPr>
            </w:pPr>
            <w:proofErr w:type="gramStart"/>
            <w:r>
              <w:rPr>
                <w:color w:val="636466"/>
              </w:rPr>
              <w:t>formation</w:t>
            </w:r>
            <w:proofErr w:type="gramEnd"/>
            <w:r>
              <w:rPr>
                <w:color w:val="636466"/>
              </w:rPr>
              <w:t xml:space="preserve"> de remise à niveau par an</w:t>
            </w:r>
          </w:p>
        </w:tc>
        <w:tc>
          <w:tcPr>
            <w:tcW w:w="299" w:type="dxa"/>
          </w:tcPr>
          <w:p w14:paraId="38274C5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C5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5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C5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04" w:type="dxa"/>
            <w:tcBorders>
              <w:right w:val="single" w:sz="34" w:space="0" w:color="A1D5B2"/>
            </w:tcBorders>
          </w:tcPr>
          <w:p w14:paraId="38274C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C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0" w:type="dxa"/>
            <w:tcBorders>
              <w:right w:val="single" w:sz="12" w:space="0" w:color="A1D5B2"/>
            </w:tcBorders>
          </w:tcPr>
          <w:p w14:paraId="38274C6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58" w:type="dxa"/>
            <w:tcBorders>
              <w:left w:val="single" w:sz="12" w:space="0" w:color="A1D5B2"/>
            </w:tcBorders>
          </w:tcPr>
          <w:p w14:paraId="38274C6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Le recyclage des formateurs fait partie de la stratégie de formation.</w:t>
            </w:r>
          </w:p>
        </w:tc>
      </w:tr>
      <w:tr w:rsidR="007B5828" w14:paraId="38274C75" w14:textId="77777777" w:rsidTr="00242E15">
        <w:trPr>
          <w:trHeight w:val="1815"/>
        </w:trPr>
        <w:tc>
          <w:tcPr>
            <w:tcW w:w="2584" w:type="dxa"/>
            <w:tcBorders>
              <w:right w:val="single" w:sz="24" w:space="0" w:color="A1D5B2"/>
            </w:tcBorders>
          </w:tcPr>
          <w:p w14:paraId="38274C64" w14:textId="77777777" w:rsidR="007B5828" w:rsidRDefault="008E3F19">
            <w:pPr>
              <w:pBdr>
                <w:top w:val="nil"/>
                <w:left w:val="nil"/>
                <w:bottom w:val="nil"/>
                <w:right w:val="nil"/>
                <w:between w:val="nil"/>
              </w:pBdr>
              <w:spacing w:before="34" w:line="249" w:lineRule="auto"/>
              <w:ind w:left="90" w:right="79"/>
              <w:rPr>
                <w:color w:val="000000"/>
              </w:rPr>
            </w:pPr>
            <w:r>
              <w:rPr>
                <w:b/>
                <w:color w:val="636466"/>
              </w:rPr>
              <w:t xml:space="preserve">III.2.8. </w:t>
            </w:r>
            <w:r>
              <w:rPr>
                <w:color w:val="636466"/>
              </w:rPr>
              <w:t>Développer des outils et des mécanismes pour évaluer systématiquement toutes les formations</w:t>
            </w:r>
          </w:p>
          <w:p w14:paraId="38274C65" w14:textId="77777777" w:rsidR="007B5828" w:rsidRDefault="008E3F19">
            <w:pPr>
              <w:pBdr>
                <w:top w:val="nil"/>
                <w:left w:val="nil"/>
                <w:bottom w:val="nil"/>
                <w:right w:val="nil"/>
                <w:between w:val="nil"/>
              </w:pBdr>
              <w:spacing w:before="3"/>
              <w:ind w:left="90"/>
              <w:rPr>
                <w:color w:val="000000"/>
              </w:rPr>
            </w:pPr>
            <w:proofErr w:type="gramStart"/>
            <w:r>
              <w:rPr>
                <w:color w:val="636466"/>
              </w:rPr>
              <w:t>activités</w:t>
            </w:r>
            <w:proofErr w:type="gramEnd"/>
            <w:r>
              <w:rPr>
                <w:color w:val="636466"/>
              </w:rPr>
              <w:t>.</w:t>
            </w:r>
          </w:p>
        </w:tc>
        <w:tc>
          <w:tcPr>
            <w:tcW w:w="2281" w:type="dxa"/>
            <w:tcBorders>
              <w:left w:val="single" w:sz="24" w:space="0" w:color="A1D5B2"/>
            </w:tcBorders>
          </w:tcPr>
          <w:p w14:paraId="38274C66" w14:textId="77777777" w:rsidR="007B5828" w:rsidRDefault="008E3F19">
            <w:pPr>
              <w:pBdr>
                <w:top w:val="nil"/>
                <w:left w:val="nil"/>
                <w:bottom w:val="nil"/>
                <w:right w:val="nil"/>
                <w:between w:val="nil"/>
              </w:pBdr>
              <w:spacing w:before="34" w:line="249" w:lineRule="auto"/>
              <w:ind w:left="71" w:right="58"/>
              <w:rPr>
                <w:color w:val="000000"/>
              </w:rPr>
            </w:pPr>
            <w:r>
              <w:rPr>
                <w:color w:val="636466"/>
              </w:rPr>
              <w:t xml:space="preserve">L'administration a développé des </w:t>
            </w:r>
            <w:r>
              <w:rPr>
                <w:color w:val="636466"/>
              </w:rPr>
              <w:t>outils et des mécanismes d'évaluation des activités de formation</w:t>
            </w:r>
          </w:p>
        </w:tc>
        <w:tc>
          <w:tcPr>
            <w:tcW w:w="331" w:type="dxa"/>
          </w:tcPr>
          <w:p w14:paraId="38274C6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C6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6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C6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C6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C6C" w14:textId="77777777" w:rsidR="007B5828" w:rsidRDefault="008E3F19">
            <w:pPr>
              <w:pBdr>
                <w:top w:val="nil"/>
                <w:left w:val="nil"/>
                <w:bottom w:val="nil"/>
                <w:right w:val="nil"/>
                <w:between w:val="nil"/>
              </w:pBdr>
              <w:spacing w:before="34" w:line="249" w:lineRule="auto"/>
              <w:ind w:left="76" w:right="105"/>
              <w:rPr>
                <w:color w:val="000000"/>
              </w:rPr>
            </w:pPr>
            <w:r>
              <w:rPr>
                <w:color w:val="636466"/>
              </w:rPr>
              <w:t>Au moins 80 % des activités de formation sont systématiquement évaluées chaque année et sont ajustées en fonction des limites observées.</w:t>
            </w:r>
          </w:p>
        </w:tc>
        <w:tc>
          <w:tcPr>
            <w:tcW w:w="299" w:type="dxa"/>
          </w:tcPr>
          <w:p w14:paraId="38274C6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C6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6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C7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04" w:type="dxa"/>
            <w:tcBorders>
              <w:right w:val="single" w:sz="34" w:space="0" w:color="A1D5B2"/>
            </w:tcBorders>
          </w:tcPr>
          <w:p w14:paraId="38274C7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C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0" w:type="dxa"/>
            <w:tcBorders>
              <w:right w:val="single" w:sz="12" w:space="0" w:color="A1D5B2"/>
            </w:tcBorders>
          </w:tcPr>
          <w:p w14:paraId="38274C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58" w:type="dxa"/>
            <w:tcBorders>
              <w:left w:val="single" w:sz="12" w:space="0" w:color="A1D5B2"/>
            </w:tcBorders>
          </w:tcPr>
          <w:p w14:paraId="38274C7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 xml:space="preserve">Évaluation et analyse d'impact des </w:t>
            </w:r>
            <w:r>
              <w:rPr>
                <w:color w:val="00B0F0"/>
                <w:sz w:val="20"/>
                <w:szCs w:val="20"/>
              </w:rPr>
              <w:t>programmes de formation intégrés dans la stratégie de formation</w:t>
            </w:r>
          </w:p>
        </w:tc>
      </w:tr>
    </w:tbl>
    <w:p w14:paraId="38274C76" w14:textId="77777777" w:rsidR="007B5828" w:rsidRDefault="007B5828">
      <w:pPr>
        <w:rPr>
          <w:rFonts w:ascii="Times New Roman" w:eastAsia="Times New Roman" w:hAnsi="Times New Roman" w:cs="Times New Roman"/>
          <w:sz w:val="20"/>
          <w:szCs w:val="20"/>
        </w:rPr>
        <w:sectPr w:rsidR="007B5828">
          <w:footerReference w:type="default" r:id="rId67"/>
          <w:pgSz w:w="18150" w:h="13040" w:orient="landscape"/>
          <w:pgMar w:top="1720" w:right="880" w:bottom="1620" w:left="520" w:header="0" w:footer="1421" w:gutter="0"/>
          <w:cols w:space="720"/>
        </w:sectPr>
      </w:pPr>
    </w:p>
    <w:p w14:paraId="38274C7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C7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C79" w14:textId="77777777" w:rsidR="007B5828" w:rsidRDefault="007B5828">
      <w:pPr>
        <w:pBdr>
          <w:top w:val="nil"/>
          <w:left w:val="nil"/>
          <w:bottom w:val="nil"/>
          <w:right w:val="nil"/>
          <w:between w:val="nil"/>
        </w:pBdr>
        <w:spacing w:before="7"/>
        <w:rPr>
          <w:rFonts w:ascii="Times New Roman" w:eastAsia="Times New Roman" w:hAnsi="Times New Roman" w:cs="Times New Roman"/>
          <w:color w:val="000000"/>
          <w:sz w:val="20"/>
          <w:szCs w:val="20"/>
        </w:rPr>
      </w:pPr>
    </w:p>
    <w:tbl>
      <w:tblPr>
        <w:tblStyle w:val="af7"/>
        <w:tblW w:w="15718" w:type="dxa"/>
        <w:tblInd w:w="1141"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89"/>
        <w:gridCol w:w="2884"/>
        <w:gridCol w:w="299"/>
        <w:gridCol w:w="335"/>
        <w:gridCol w:w="324"/>
        <w:gridCol w:w="314"/>
        <w:gridCol w:w="882"/>
        <w:gridCol w:w="1106"/>
        <w:gridCol w:w="1021"/>
        <w:gridCol w:w="2126"/>
      </w:tblGrid>
      <w:tr w:rsidR="007B5828" w14:paraId="38274C82" w14:textId="77777777" w:rsidTr="00242E15">
        <w:trPr>
          <w:trHeight w:val="433"/>
        </w:trPr>
        <w:tc>
          <w:tcPr>
            <w:tcW w:w="2584" w:type="dxa"/>
            <w:vMerge w:val="restart"/>
            <w:tcBorders>
              <w:right w:val="single" w:sz="24" w:space="0" w:color="A1D5B2"/>
            </w:tcBorders>
            <w:shd w:val="clear" w:color="auto" w:fill="EAF5EC"/>
          </w:tcPr>
          <w:p w14:paraId="38274C7A"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C7B"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843" w:type="dxa"/>
            <w:gridSpan w:val="6"/>
            <w:tcBorders>
              <w:left w:val="single" w:sz="24" w:space="0" w:color="A1D5B2"/>
              <w:right w:val="single" w:sz="34" w:space="0" w:color="A1D5B2"/>
            </w:tcBorders>
            <w:shd w:val="clear" w:color="auto" w:fill="EAF5EC"/>
          </w:tcPr>
          <w:p w14:paraId="38274C7C"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5038" w:type="dxa"/>
            <w:gridSpan w:val="6"/>
            <w:tcBorders>
              <w:left w:val="single" w:sz="34" w:space="0" w:color="A1D5B2"/>
              <w:right w:val="single" w:sz="34" w:space="0" w:color="A1D5B2"/>
            </w:tcBorders>
            <w:shd w:val="clear" w:color="auto" w:fill="EAF5EC"/>
          </w:tcPr>
          <w:p w14:paraId="38274C7D" w14:textId="77777777" w:rsidR="007B5828" w:rsidRDefault="008E3F19">
            <w:pPr>
              <w:pBdr>
                <w:top w:val="nil"/>
                <w:left w:val="nil"/>
                <w:bottom w:val="nil"/>
                <w:right w:val="nil"/>
                <w:between w:val="nil"/>
              </w:pBdr>
              <w:spacing w:before="29"/>
              <w:ind w:left="1627" w:right="1610"/>
              <w:jc w:val="center"/>
              <w:rPr>
                <w:b/>
                <w:color w:val="000000"/>
                <w:sz w:val="24"/>
                <w:szCs w:val="24"/>
              </w:rPr>
            </w:pPr>
            <w:r>
              <w:rPr>
                <w:b/>
                <w:color w:val="231F20"/>
                <w:sz w:val="24"/>
                <w:szCs w:val="24"/>
              </w:rPr>
              <w:t>RÉSULTATS</w:t>
            </w:r>
          </w:p>
        </w:tc>
        <w:tc>
          <w:tcPr>
            <w:tcW w:w="2127" w:type="dxa"/>
            <w:gridSpan w:val="2"/>
            <w:tcBorders>
              <w:left w:val="single" w:sz="34" w:space="0" w:color="A1D5B2"/>
              <w:right w:val="single" w:sz="12" w:space="0" w:color="A1D5B2"/>
            </w:tcBorders>
            <w:shd w:val="clear" w:color="auto" w:fill="EAF5EC"/>
          </w:tcPr>
          <w:p w14:paraId="38274C7E" w14:textId="77777777" w:rsidR="007B5828" w:rsidRDefault="008E3F19">
            <w:pPr>
              <w:pBdr>
                <w:top w:val="nil"/>
                <w:left w:val="nil"/>
                <w:bottom w:val="nil"/>
                <w:right w:val="nil"/>
                <w:between w:val="nil"/>
              </w:pBdr>
              <w:spacing w:before="29"/>
              <w:ind w:left="237"/>
              <w:rPr>
                <w:b/>
                <w:color w:val="000000"/>
                <w:sz w:val="24"/>
                <w:szCs w:val="24"/>
              </w:rPr>
            </w:pPr>
            <w:r>
              <w:rPr>
                <w:b/>
                <w:color w:val="231F20"/>
                <w:sz w:val="24"/>
                <w:szCs w:val="24"/>
              </w:rPr>
              <w:t>CONTRAINTES</w:t>
            </w:r>
          </w:p>
        </w:tc>
        <w:tc>
          <w:tcPr>
            <w:tcW w:w="2126" w:type="dxa"/>
            <w:vMerge w:val="restart"/>
            <w:tcBorders>
              <w:left w:val="single" w:sz="12" w:space="0" w:color="A1D5B2"/>
            </w:tcBorders>
            <w:shd w:val="clear" w:color="auto" w:fill="EAF5EC"/>
          </w:tcPr>
          <w:p w14:paraId="38274C7F"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C80" w14:textId="77777777" w:rsidR="007B5828" w:rsidRDefault="008E3F19">
            <w:pPr>
              <w:pBdr>
                <w:top w:val="nil"/>
                <w:left w:val="nil"/>
                <w:bottom w:val="nil"/>
                <w:right w:val="nil"/>
                <w:between w:val="nil"/>
              </w:pBdr>
              <w:spacing w:before="214" w:line="249" w:lineRule="auto"/>
              <w:ind w:left="161" w:right="141" w:firstLine="82"/>
              <w:rPr>
                <w:b/>
                <w:color w:val="231F20"/>
                <w:sz w:val="24"/>
                <w:szCs w:val="24"/>
              </w:rPr>
            </w:pPr>
            <w:r>
              <w:rPr>
                <w:b/>
                <w:color w:val="231F20"/>
                <w:sz w:val="24"/>
                <w:szCs w:val="24"/>
              </w:rPr>
              <w:t>PRATIQUES NATIONALES</w:t>
            </w:r>
          </w:p>
          <w:p w14:paraId="38274C81" w14:textId="77777777" w:rsidR="007B5828" w:rsidRDefault="008E3F19">
            <w:pPr>
              <w:pBdr>
                <w:top w:val="nil"/>
                <w:left w:val="nil"/>
                <w:bottom w:val="nil"/>
                <w:right w:val="nil"/>
                <w:between w:val="nil"/>
              </w:pBdr>
              <w:spacing w:before="214" w:line="249" w:lineRule="auto"/>
              <w:ind w:left="161" w:right="141" w:firstLine="82"/>
              <w:rPr>
                <w:b/>
                <w:color w:val="000000"/>
                <w:sz w:val="24"/>
                <w:szCs w:val="24"/>
              </w:rPr>
            </w:pPr>
            <w:r>
              <w:rPr>
                <w:b/>
                <w:color w:val="231F20"/>
                <w:sz w:val="24"/>
                <w:szCs w:val="24"/>
              </w:rPr>
              <w:t>(STATUT)</w:t>
            </w:r>
          </w:p>
        </w:tc>
      </w:tr>
      <w:tr w:rsidR="007B5828" w14:paraId="38274C8B" w14:textId="77777777" w:rsidTr="00242E15">
        <w:trPr>
          <w:trHeight w:val="409"/>
        </w:trPr>
        <w:tc>
          <w:tcPr>
            <w:tcW w:w="2584" w:type="dxa"/>
            <w:vMerge/>
            <w:tcBorders>
              <w:right w:val="single" w:sz="24" w:space="0" w:color="A1D5B2"/>
            </w:tcBorders>
            <w:shd w:val="clear" w:color="auto" w:fill="EAF5EC"/>
          </w:tcPr>
          <w:p w14:paraId="38274C83"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C84"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2" w:type="dxa"/>
            <w:gridSpan w:val="5"/>
            <w:tcBorders>
              <w:right w:val="single" w:sz="34" w:space="0" w:color="A1D5B2"/>
            </w:tcBorders>
            <w:shd w:val="clear" w:color="auto" w:fill="EAF5EC"/>
          </w:tcPr>
          <w:p w14:paraId="38274C85"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34" w:space="0" w:color="A1D5B2"/>
            </w:tcBorders>
            <w:shd w:val="clear" w:color="auto" w:fill="EAF5EC"/>
          </w:tcPr>
          <w:p w14:paraId="38274C86" w14:textId="77777777" w:rsidR="007B5828" w:rsidRDefault="008E3F19">
            <w:pPr>
              <w:pBdr>
                <w:top w:val="nil"/>
                <w:left w:val="nil"/>
                <w:bottom w:val="nil"/>
                <w:right w:val="nil"/>
                <w:between w:val="nil"/>
              </w:pBdr>
              <w:spacing w:before="29" w:line="249" w:lineRule="auto"/>
              <w:ind w:left="844" w:right="327" w:hanging="494"/>
              <w:rPr>
                <w:b/>
                <w:color w:val="000000"/>
                <w:sz w:val="24"/>
                <w:szCs w:val="24"/>
              </w:rPr>
            </w:pPr>
            <w:r>
              <w:rPr>
                <w:b/>
                <w:color w:val="231F20"/>
                <w:sz w:val="24"/>
                <w:szCs w:val="24"/>
              </w:rPr>
              <w:t xml:space="preserve">Indicateurs de </w:t>
            </w:r>
            <w:r>
              <w:rPr>
                <w:b/>
                <w:color w:val="231F20"/>
                <w:sz w:val="24"/>
                <w:szCs w:val="24"/>
              </w:rPr>
              <w:t>résultats (</w:t>
            </w:r>
            <w:proofErr w:type="spellStart"/>
            <w:r>
              <w:rPr>
                <w:b/>
                <w:color w:val="231F20"/>
                <w:sz w:val="24"/>
                <w:szCs w:val="24"/>
              </w:rPr>
              <w:t>Outcome</w:t>
            </w:r>
            <w:proofErr w:type="spellEnd"/>
            <w:r>
              <w:rPr>
                <w:b/>
                <w:color w:val="231F20"/>
                <w:sz w:val="24"/>
                <w:szCs w:val="24"/>
              </w:rPr>
              <w:t>)</w:t>
            </w:r>
          </w:p>
        </w:tc>
        <w:tc>
          <w:tcPr>
            <w:tcW w:w="2154" w:type="dxa"/>
            <w:gridSpan w:val="5"/>
            <w:tcBorders>
              <w:right w:val="single" w:sz="34" w:space="0" w:color="A1D5B2"/>
            </w:tcBorders>
            <w:shd w:val="clear" w:color="auto" w:fill="EAF5EC"/>
          </w:tcPr>
          <w:p w14:paraId="38274C87"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06" w:type="dxa"/>
            <w:vMerge w:val="restart"/>
            <w:tcBorders>
              <w:left w:val="single" w:sz="34" w:space="0" w:color="A1D5B2"/>
            </w:tcBorders>
            <w:shd w:val="clear" w:color="auto" w:fill="EAF5EC"/>
          </w:tcPr>
          <w:p w14:paraId="38274C88" w14:textId="77777777" w:rsidR="007B5828" w:rsidRDefault="008E3F19">
            <w:pPr>
              <w:pBdr>
                <w:top w:val="nil"/>
                <w:left w:val="nil"/>
                <w:bottom w:val="nil"/>
                <w:right w:val="nil"/>
                <w:between w:val="nil"/>
              </w:pBdr>
              <w:spacing w:before="38"/>
              <w:ind w:left="145"/>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C89" w14:textId="77777777" w:rsidR="007B5828" w:rsidRDefault="008E3F19">
            <w:pPr>
              <w:pBdr>
                <w:top w:val="nil"/>
                <w:left w:val="nil"/>
                <w:bottom w:val="nil"/>
                <w:right w:val="nil"/>
                <w:between w:val="nil"/>
              </w:pBdr>
              <w:spacing w:before="38"/>
              <w:ind w:left="124"/>
              <w:rPr>
                <w:b/>
                <w:color w:val="000000"/>
                <w:sz w:val="20"/>
                <w:szCs w:val="20"/>
              </w:rPr>
            </w:pPr>
            <w:r>
              <w:rPr>
                <w:b/>
                <w:color w:val="231F20"/>
                <w:sz w:val="20"/>
                <w:szCs w:val="20"/>
              </w:rPr>
              <w:t>Externe</w:t>
            </w:r>
          </w:p>
        </w:tc>
        <w:tc>
          <w:tcPr>
            <w:tcW w:w="2126" w:type="dxa"/>
            <w:vMerge/>
            <w:tcBorders>
              <w:left w:val="single" w:sz="12" w:space="0" w:color="A1D5B2"/>
            </w:tcBorders>
            <w:shd w:val="clear" w:color="auto" w:fill="EAF5EC"/>
          </w:tcPr>
          <w:p w14:paraId="38274C8A"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CBA" w14:textId="77777777" w:rsidTr="00242E15">
        <w:trPr>
          <w:trHeight w:val="1005"/>
        </w:trPr>
        <w:tc>
          <w:tcPr>
            <w:tcW w:w="2584" w:type="dxa"/>
            <w:vMerge/>
            <w:tcBorders>
              <w:right w:val="single" w:sz="24" w:space="0" w:color="A1D5B2"/>
            </w:tcBorders>
            <w:shd w:val="clear" w:color="auto" w:fill="EAF5EC"/>
          </w:tcPr>
          <w:p w14:paraId="38274C8C"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C8D"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C8E"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C8F"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C90"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C91"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C92"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C9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C9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C95"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C96"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C9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C98"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C99"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C9A"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C9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C9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C9D"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9" w:type="dxa"/>
            <w:tcBorders>
              <w:right w:val="single" w:sz="34" w:space="0" w:color="A1D5B2"/>
            </w:tcBorders>
            <w:shd w:val="clear" w:color="auto" w:fill="EAF5EC"/>
          </w:tcPr>
          <w:p w14:paraId="38274C9E"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C9F"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CA0"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CA1"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34" w:space="0" w:color="A1D5B2"/>
            </w:tcBorders>
            <w:shd w:val="clear" w:color="auto" w:fill="EAF5EC"/>
          </w:tcPr>
          <w:p w14:paraId="38274CA2"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CA3"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CA4"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CA5"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CA6"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CA7"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CA8"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CA9"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CAA"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CAB"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CAC"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CAD"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CAE"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CAF"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CB0"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CB1"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CB2"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882" w:type="dxa"/>
            <w:tcBorders>
              <w:right w:val="single" w:sz="34" w:space="0" w:color="A1D5B2"/>
            </w:tcBorders>
            <w:shd w:val="clear" w:color="auto" w:fill="EAF5EC"/>
          </w:tcPr>
          <w:p w14:paraId="38274CB3"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CB4"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CB5"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CB6"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06" w:type="dxa"/>
            <w:vMerge/>
            <w:tcBorders>
              <w:left w:val="single" w:sz="34" w:space="0" w:color="A1D5B2"/>
            </w:tcBorders>
            <w:shd w:val="clear" w:color="auto" w:fill="EAF5EC"/>
          </w:tcPr>
          <w:p w14:paraId="38274CB7"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CB8" w14:textId="77777777" w:rsidR="007B5828" w:rsidRDefault="007B5828">
            <w:pPr>
              <w:pBdr>
                <w:top w:val="nil"/>
                <w:left w:val="nil"/>
                <w:bottom w:val="nil"/>
                <w:right w:val="nil"/>
                <w:between w:val="nil"/>
              </w:pBdr>
              <w:spacing w:line="276" w:lineRule="auto"/>
              <w:rPr>
                <w:b/>
                <w:color w:val="000000"/>
                <w:sz w:val="20"/>
                <w:szCs w:val="20"/>
              </w:rPr>
            </w:pPr>
          </w:p>
        </w:tc>
        <w:tc>
          <w:tcPr>
            <w:tcW w:w="2126" w:type="dxa"/>
            <w:vMerge/>
            <w:tcBorders>
              <w:left w:val="single" w:sz="12" w:space="0" w:color="A1D5B2"/>
            </w:tcBorders>
            <w:shd w:val="clear" w:color="auto" w:fill="EAF5EC"/>
          </w:tcPr>
          <w:p w14:paraId="38274CB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CCC" w14:textId="77777777" w:rsidTr="00242E15">
        <w:trPr>
          <w:trHeight w:val="3198"/>
        </w:trPr>
        <w:tc>
          <w:tcPr>
            <w:tcW w:w="2584" w:type="dxa"/>
            <w:tcBorders>
              <w:right w:val="single" w:sz="24" w:space="0" w:color="A1D5B2"/>
            </w:tcBorders>
          </w:tcPr>
          <w:p w14:paraId="38274CBB" w14:textId="77777777" w:rsidR="007B5828" w:rsidRDefault="008E3F19">
            <w:pPr>
              <w:pBdr>
                <w:top w:val="nil"/>
                <w:left w:val="nil"/>
                <w:bottom w:val="nil"/>
                <w:right w:val="nil"/>
                <w:between w:val="nil"/>
              </w:pBdr>
              <w:spacing w:before="34" w:line="249" w:lineRule="auto"/>
              <w:ind w:left="89" w:right="111"/>
              <w:rPr>
                <w:color w:val="000000"/>
              </w:rPr>
            </w:pPr>
            <w:r>
              <w:rPr>
                <w:b/>
                <w:color w:val="636466"/>
              </w:rPr>
              <w:t xml:space="preserve">III.2.9. </w:t>
            </w:r>
            <w:r>
              <w:rPr>
                <w:color w:val="636466"/>
              </w:rPr>
              <w:t>Renforcer périodiquement les capacités du personnel du département RH dans leur domaine d'expertise.</w:t>
            </w:r>
          </w:p>
        </w:tc>
        <w:tc>
          <w:tcPr>
            <w:tcW w:w="2281" w:type="dxa"/>
            <w:tcBorders>
              <w:left w:val="single" w:sz="24" w:space="0" w:color="A1D5B2"/>
            </w:tcBorders>
          </w:tcPr>
          <w:p w14:paraId="38274CBC" w14:textId="77777777" w:rsidR="007B5828" w:rsidRDefault="008E3F19">
            <w:pPr>
              <w:pBdr>
                <w:top w:val="nil"/>
                <w:left w:val="nil"/>
                <w:bottom w:val="nil"/>
                <w:right w:val="nil"/>
                <w:between w:val="nil"/>
              </w:pBdr>
              <w:spacing w:before="34" w:line="249" w:lineRule="auto"/>
              <w:ind w:left="71" w:right="58"/>
              <w:rPr>
                <w:color w:val="000000"/>
              </w:rPr>
            </w:pPr>
            <w:r>
              <w:rPr>
                <w:color w:val="636466"/>
              </w:rPr>
              <w:t>L'administration a mis en place un programme de renforcement des capacités pour son p</w:t>
            </w:r>
            <w:r>
              <w:rPr>
                <w:color w:val="636466"/>
              </w:rPr>
              <w:t>ersonnel chargé de la gestion des ressources humaines, afin d'actualiser et d'améliorer en permanence ses connaissances dans ses domaines d'expertise.</w:t>
            </w:r>
          </w:p>
        </w:tc>
        <w:tc>
          <w:tcPr>
            <w:tcW w:w="331" w:type="dxa"/>
          </w:tcPr>
          <w:p w14:paraId="38274CB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CB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B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CC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CC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CC2" w14:textId="77777777" w:rsidR="007B5828" w:rsidRDefault="008E3F19">
            <w:pPr>
              <w:pBdr>
                <w:top w:val="nil"/>
                <w:left w:val="nil"/>
                <w:bottom w:val="nil"/>
                <w:right w:val="nil"/>
                <w:between w:val="nil"/>
              </w:pBdr>
              <w:spacing w:before="34" w:line="249" w:lineRule="auto"/>
              <w:ind w:left="76" w:right="106"/>
              <w:rPr>
                <w:color w:val="000000"/>
              </w:rPr>
            </w:pPr>
            <w:r>
              <w:rPr>
                <w:color w:val="636466"/>
              </w:rPr>
              <w:t xml:space="preserve">Au moins 10 % du personnel en charge des ressources humaines de l'administration reçoivent une </w:t>
            </w:r>
            <w:r>
              <w:rPr>
                <w:color w:val="636466"/>
              </w:rPr>
              <w:t>formation en gestion des ressources humaines.</w:t>
            </w:r>
          </w:p>
          <w:p w14:paraId="38274CC3" w14:textId="77777777" w:rsidR="007B5828" w:rsidRDefault="008E3F19">
            <w:pPr>
              <w:pBdr>
                <w:top w:val="nil"/>
                <w:left w:val="nil"/>
                <w:bottom w:val="nil"/>
                <w:right w:val="nil"/>
                <w:between w:val="nil"/>
              </w:pBdr>
              <w:spacing w:before="3" w:line="249" w:lineRule="auto"/>
              <w:ind w:left="76" w:right="327"/>
              <w:rPr>
                <w:color w:val="000000"/>
              </w:rPr>
            </w:pPr>
            <w:proofErr w:type="gramStart"/>
            <w:r>
              <w:rPr>
                <w:color w:val="636466"/>
              </w:rPr>
              <w:t>une</w:t>
            </w:r>
            <w:proofErr w:type="gramEnd"/>
            <w:r>
              <w:rPr>
                <w:color w:val="636466"/>
              </w:rPr>
              <w:t xml:space="preserve"> formation de remise à niveau chaque année.</w:t>
            </w:r>
          </w:p>
        </w:tc>
        <w:tc>
          <w:tcPr>
            <w:tcW w:w="299" w:type="dxa"/>
          </w:tcPr>
          <w:p w14:paraId="38274CC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CC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C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CC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82" w:type="dxa"/>
            <w:tcBorders>
              <w:right w:val="single" w:sz="34" w:space="0" w:color="A1D5B2"/>
            </w:tcBorders>
          </w:tcPr>
          <w:p w14:paraId="38274CC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CC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CC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26" w:type="dxa"/>
            <w:tcBorders>
              <w:left w:val="single" w:sz="12" w:space="0" w:color="A1D5B2"/>
            </w:tcBorders>
          </w:tcPr>
          <w:p w14:paraId="38274CC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18"/>
                <w:szCs w:val="18"/>
              </w:rPr>
              <w:t>Dans le cadre du plan de formation, des formations spécialisées seront organisées pour le personnel des ressources humaines.</w:t>
            </w:r>
          </w:p>
        </w:tc>
      </w:tr>
      <w:tr w:rsidR="007B5828" w14:paraId="38274CDE" w14:textId="77777777" w:rsidTr="00242E15">
        <w:trPr>
          <w:trHeight w:val="1262"/>
        </w:trPr>
        <w:tc>
          <w:tcPr>
            <w:tcW w:w="2584" w:type="dxa"/>
            <w:tcBorders>
              <w:right w:val="single" w:sz="24" w:space="0" w:color="A1D5B2"/>
            </w:tcBorders>
          </w:tcPr>
          <w:p w14:paraId="38274CCD" w14:textId="77777777" w:rsidR="007B5828" w:rsidRDefault="008E3F19">
            <w:pPr>
              <w:pBdr>
                <w:top w:val="nil"/>
                <w:left w:val="nil"/>
                <w:bottom w:val="nil"/>
                <w:right w:val="nil"/>
                <w:between w:val="nil"/>
              </w:pBdr>
              <w:spacing w:before="38" w:line="249" w:lineRule="auto"/>
              <w:ind w:left="89" w:right="690"/>
              <w:rPr>
                <w:b/>
                <w:color w:val="000000"/>
                <w:sz w:val="20"/>
                <w:szCs w:val="20"/>
              </w:rPr>
            </w:pPr>
            <w:r>
              <w:rPr>
                <w:b/>
                <w:color w:val="231F20"/>
                <w:sz w:val="20"/>
                <w:szCs w:val="20"/>
              </w:rPr>
              <w:t xml:space="preserve">Moyenne / Objectif </w:t>
            </w:r>
            <w:r>
              <w:rPr>
                <w:b/>
                <w:color w:val="231F20"/>
                <w:sz w:val="20"/>
                <w:szCs w:val="20"/>
              </w:rPr>
              <w:t>opérationnel 2</w:t>
            </w:r>
          </w:p>
          <w:p w14:paraId="38274CCE"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281" w:type="dxa"/>
            <w:tcBorders>
              <w:left w:val="single" w:sz="24" w:space="0" w:color="A1D5B2"/>
            </w:tcBorders>
          </w:tcPr>
          <w:p w14:paraId="38274CC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1" w:type="dxa"/>
          </w:tcPr>
          <w:p w14:paraId="38274CD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4.77</w:t>
            </w:r>
          </w:p>
        </w:tc>
        <w:tc>
          <w:tcPr>
            <w:tcW w:w="306" w:type="dxa"/>
          </w:tcPr>
          <w:p w14:paraId="38274CD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D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CD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CD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CD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9" w:type="dxa"/>
          </w:tcPr>
          <w:p w14:paraId="38274CD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w:t>
            </w:r>
          </w:p>
        </w:tc>
        <w:tc>
          <w:tcPr>
            <w:tcW w:w="335" w:type="dxa"/>
          </w:tcPr>
          <w:p w14:paraId="38274CD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CD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CD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82" w:type="dxa"/>
            <w:tcBorders>
              <w:right w:val="single" w:sz="34" w:space="0" w:color="A1D5B2"/>
            </w:tcBorders>
          </w:tcPr>
          <w:p w14:paraId="38274CD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CD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CD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26" w:type="dxa"/>
            <w:tcBorders>
              <w:left w:val="single" w:sz="12" w:space="0" w:color="A1D5B2"/>
            </w:tcBorders>
          </w:tcPr>
          <w:p w14:paraId="38274CD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CDF" w14:textId="77777777" w:rsidR="007B5828" w:rsidRDefault="007B5828">
      <w:pPr>
        <w:rPr>
          <w:rFonts w:ascii="Times New Roman" w:eastAsia="Times New Roman" w:hAnsi="Times New Roman" w:cs="Times New Roman"/>
          <w:sz w:val="20"/>
          <w:szCs w:val="20"/>
        </w:rPr>
        <w:sectPr w:rsidR="007B5828">
          <w:footerReference w:type="default" r:id="rId68"/>
          <w:pgSz w:w="18150" w:h="13040" w:orient="landscape"/>
          <w:pgMar w:top="1720" w:right="880" w:bottom="1620" w:left="520" w:header="0" w:footer="1421" w:gutter="0"/>
          <w:pgNumType w:start="30"/>
          <w:cols w:space="720"/>
        </w:sectPr>
      </w:pPr>
    </w:p>
    <w:p w14:paraId="38274CE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w:lastRenderedPageBreak/>
        <mc:AlternateContent>
          <mc:Choice Requires="wps">
            <w:drawing>
              <wp:anchor distT="0" distB="0" distL="0" distR="0" simplePos="0" relativeHeight="251680768" behindDoc="1" locked="0" layoutInCell="1" hidden="0" allowOverlap="1" wp14:anchorId="38275B2B" wp14:editId="38275B2C">
                <wp:simplePos x="0" y="0"/>
                <wp:positionH relativeFrom="page">
                  <wp:posOffset>7964205</wp:posOffset>
                </wp:positionH>
                <wp:positionV relativeFrom="page">
                  <wp:posOffset>1658620</wp:posOffset>
                </wp:positionV>
                <wp:extent cx="0" cy="4914265"/>
                <wp:effectExtent l="0" t="0" r="0" b="0"/>
                <wp:wrapNone/>
                <wp:docPr id="1380" name="Straight Arrow Connector 1380"/>
                <wp:cNvGraphicFramePr/>
                <a:graphic xmlns:a="http://schemas.openxmlformats.org/drawingml/2006/main">
                  <a:graphicData uri="http://schemas.microsoft.com/office/word/2010/wordprocessingShape">
                    <wps:wsp>
                      <wps:cNvCnPr/>
                      <wps:spPr>
                        <a:xfrm>
                          <a:off x="5346000" y="1322868"/>
                          <a:ext cx="0" cy="4914265"/>
                        </a:xfrm>
                        <a:prstGeom prst="straightConnector1">
                          <a:avLst/>
                        </a:prstGeom>
                        <a:noFill/>
                        <a:ln w="45650" cap="flat" cmpd="sng">
                          <a:solidFill>
                            <a:srgbClr val="A1D5B2"/>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7964205</wp:posOffset>
                </wp:positionH>
                <wp:positionV relativeFrom="page">
                  <wp:posOffset>1658620</wp:posOffset>
                </wp:positionV>
                <wp:extent cx="0" cy="4914265"/>
                <wp:effectExtent b="0" l="0" r="0" t="0"/>
                <wp:wrapNone/>
                <wp:docPr id="1380" name="image138.png"/>
                <a:graphic>
                  <a:graphicData uri="http://schemas.openxmlformats.org/drawingml/2006/picture">
                    <pic:pic>
                      <pic:nvPicPr>
                        <pic:cNvPr id="0" name="image138.png"/>
                        <pic:cNvPicPr preferRelativeResize="0"/>
                      </pic:nvPicPr>
                      <pic:blipFill>
                        <a:blip r:embed="rId69"/>
                        <a:srcRect/>
                        <a:stretch>
                          <a:fillRect/>
                        </a:stretch>
                      </pic:blipFill>
                      <pic:spPr>
                        <a:xfrm>
                          <a:off x="0" y="0"/>
                          <a:ext cx="0" cy="4914265"/>
                        </a:xfrm>
                        <a:prstGeom prst="rect"/>
                        <a:ln/>
                      </pic:spPr>
                    </pic:pic>
                  </a:graphicData>
                </a:graphic>
              </wp:anchor>
            </w:drawing>
          </mc:Fallback>
        </mc:AlternateContent>
      </w:r>
    </w:p>
    <w:p w14:paraId="38274CE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CE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CE3" w14:textId="77777777" w:rsidR="007B5828" w:rsidRDefault="007B5828">
      <w:pPr>
        <w:pBdr>
          <w:top w:val="nil"/>
          <w:left w:val="nil"/>
          <w:bottom w:val="nil"/>
          <w:right w:val="nil"/>
          <w:between w:val="nil"/>
        </w:pBdr>
        <w:spacing w:before="7"/>
        <w:rPr>
          <w:rFonts w:ascii="Times New Roman" w:eastAsia="Times New Roman" w:hAnsi="Times New Roman" w:cs="Times New Roman"/>
          <w:color w:val="000000"/>
          <w:sz w:val="15"/>
          <w:szCs w:val="15"/>
        </w:rPr>
      </w:pPr>
    </w:p>
    <w:tbl>
      <w:tblPr>
        <w:tblStyle w:val="af8"/>
        <w:tblW w:w="15539" w:type="dxa"/>
        <w:tblInd w:w="1144"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281"/>
        <w:gridCol w:w="331"/>
        <w:gridCol w:w="306"/>
        <w:gridCol w:w="324"/>
        <w:gridCol w:w="312"/>
        <w:gridCol w:w="289"/>
        <w:gridCol w:w="2884"/>
        <w:gridCol w:w="306"/>
        <w:gridCol w:w="335"/>
        <w:gridCol w:w="324"/>
        <w:gridCol w:w="314"/>
        <w:gridCol w:w="730"/>
        <w:gridCol w:w="1116"/>
        <w:gridCol w:w="1018"/>
        <w:gridCol w:w="2085"/>
      </w:tblGrid>
      <w:tr w:rsidR="007B5828" w14:paraId="38274CEC" w14:textId="77777777" w:rsidTr="00242E15">
        <w:trPr>
          <w:trHeight w:val="433"/>
        </w:trPr>
        <w:tc>
          <w:tcPr>
            <w:tcW w:w="2584" w:type="dxa"/>
            <w:vMerge w:val="restart"/>
            <w:tcBorders>
              <w:right w:val="single" w:sz="24" w:space="0" w:color="A1D5B2"/>
            </w:tcBorders>
            <w:shd w:val="clear" w:color="auto" w:fill="EAF5EC"/>
          </w:tcPr>
          <w:p w14:paraId="38274CE4"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CE5"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843" w:type="dxa"/>
            <w:gridSpan w:val="6"/>
            <w:tcBorders>
              <w:left w:val="single" w:sz="24" w:space="0" w:color="A1D5B2"/>
              <w:right w:val="single" w:sz="34" w:space="0" w:color="A1D5B2"/>
            </w:tcBorders>
            <w:shd w:val="clear" w:color="auto" w:fill="EAF5EC"/>
          </w:tcPr>
          <w:p w14:paraId="38274CE6" w14:textId="77777777" w:rsidR="007B5828" w:rsidRDefault="008E3F19">
            <w:pPr>
              <w:pBdr>
                <w:top w:val="nil"/>
                <w:left w:val="nil"/>
                <w:bottom w:val="nil"/>
                <w:right w:val="nil"/>
                <w:between w:val="nil"/>
              </w:pBdr>
              <w:spacing w:before="29"/>
              <w:ind w:left="849"/>
              <w:rPr>
                <w:b/>
                <w:color w:val="000000"/>
                <w:sz w:val="24"/>
                <w:szCs w:val="24"/>
              </w:rPr>
            </w:pPr>
            <w:r>
              <w:rPr>
                <w:b/>
                <w:color w:val="231F20"/>
                <w:sz w:val="24"/>
                <w:szCs w:val="24"/>
              </w:rPr>
              <w:t>MISE EN ŒUVRE</w:t>
            </w:r>
          </w:p>
        </w:tc>
        <w:tc>
          <w:tcPr>
            <w:tcW w:w="4893" w:type="dxa"/>
            <w:gridSpan w:val="6"/>
            <w:tcBorders>
              <w:left w:val="single" w:sz="34" w:space="0" w:color="A1D5B2"/>
              <w:right w:val="single" w:sz="8" w:space="0" w:color="A1D5B2"/>
            </w:tcBorders>
            <w:shd w:val="clear" w:color="auto" w:fill="EAF5EC"/>
          </w:tcPr>
          <w:p w14:paraId="38274CE7" w14:textId="77777777" w:rsidR="007B5828" w:rsidRDefault="008E3F19">
            <w:pPr>
              <w:pBdr>
                <w:top w:val="nil"/>
                <w:left w:val="nil"/>
                <w:bottom w:val="nil"/>
                <w:right w:val="nil"/>
                <w:between w:val="nil"/>
              </w:pBdr>
              <w:spacing w:before="29"/>
              <w:ind w:left="1642" w:right="1646"/>
              <w:jc w:val="center"/>
              <w:rPr>
                <w:b/>
                <w:color w:val="000000"/>
                <w:sz w:val="24"/>
                <w:szCs w:val="24"/>
              </w:rPr>
            </w:pPr>
            <w:r>
              <w:rPr>
                <w:b/>
                <w:color w:val="231F20"/>
                <w:sz w:val="24"/>
                <w:szCs w:val="24"/>
              </w:rPr>
              <w:t>RÉSULTATS</w:t>
            </w:r>
          </w:p>
        </w:tc>
        <w:tc>
          <w:tcPr>
            <w:tcW w:w="2134" w:type="dxa"/>
            <w:gridSpan w:val="2"/>
            <w:tcBorders>
              <w:left w:val="single" w:sz="8" w:space="0" w:color="A1D5B2"/>
              <w:right w:val="single" w:sz="12" w:space="0" w:color="A1D5B2"/>
            </w:tcBorders>
            <w:shd w:val="clear" w:color="auto" w:fill="EAF5EC"/>
          </w:tcPr>
          <w:p w14:paraId="38274CE8" w14:textId="77777777" w:rsidR="007B5828" w:rsidRDefault="008E3F19">
            <w:pPr>
              <w:pBdr>
                <w:top w:val="nil"/>
                <w:left w:val="nil"/>
                <w:bottom w:val="nil"/>
                <w:right w:val="nil"/>
                <w:between w:val="nil"/>
              </w:pBdr>
              <w:spacing w:before="29"/>
              <w:ind w:left="279"/>
              <w:rPr>
                <w:b/>
                <w:color w:val="000000"/>
                <w:sz w:val="24"/>
                <w:szCs w:val="24"/>
              </w:rPr>
            </w:pPr>
            <w:r>
              <w:rPr>
                <w:b/>
                <w:color w:val="231F20"/>
                <w:sz w:val="24"/>
                <w:szCs w:val="24"/>
              </w:rPr>
              <w:t>CONTRAINTES</w:t>
            </w:r>
          </w:p>
        </w:tc>
        <w:tc>
          <w:tcPr>
            <w:tcW w:w="2085" w:type="dxa"/>
            <w:vMerge w:val="restart"/>
            <w:tcBorders>
              <w:left w:val="single" w:sz="12" w:space="0" w:color="A1D5B2"/>
            </w:tcBorders>
            <w:shd w:val="clear" w:color="auto" w:fill="EAF5EC"/>
          </w:tcPr>
          <w:p w14:paraId="38274CE9"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CEA" w14:textId="77777777" w:rsidR="007B5828" w:rsidRDefault="008E3F19">
            <w:pPr>
              <w:pBdr>
                <w:top w:val="nil"/>
                <w:left w:val="nil"/>
                <w:bottom w:val="nil"/>
                <w:right w:val="nil"/>
                <w:between w:val="nil"/>
              </w:pBdr>
              <w:spacing w:before="214" w:line="249" w:lineRule="auto"/>
              <w:ind w:left="163" w:right="143" w:firstLine="82"/>
              <w:rPr>
                <w:b/>
                <w:color w:val="231F20"/>
                <w:sz w:val="24"/>
                <w:szCs w:val="24"/>
              </w:rPr>
            </w:pPr>
            <w:r>
              <w:rPr>
                <w:b/>
                <w:color w:val="231F20"/>
                <w:sz w:val="24"/>
                <w:szCs w:val="24"/>
              </w:rPr>
              <w:t>PRATIQUES NATIONALES</w:t>
            </w:r>
          </w:p>
          <w:p w14:paraId="38274CEB" w14:textId="77777777" w:rsidR="007B5828" w:rsidRDefault="008E3F19">
            <w:pPr>
              <w:pBdr>
                <w:top w:val="nil"/>
                <w:left w:val="nil"/>
                <w:bottom w:val="nil"/>
                <w:right w:val="nil"/>
                <w:between w:val="nil"/>
              </w:pBdr>
              <w:spacing w:before="214" w:line="249" w:lineRule="auto"/>
              <w:ind w:left="163" w:right="143" w:firstLine="82"/>
              <w:rPr>
                <w:b/>
                <w:color w:val="000000"/>
                <w:sz w:val="24"/>
                <w:szCs w:val="24"/>
              </w:rPr>
            </w:pPr>
            <w:r>
              <w:rPr>
                <w:b/>
                <w:color w:val="231F20"/>
                <w:sz w:val="24"/>
                <w:szCs w:val="24"/>
              </w:rPr>
              <w:t>(STATUT)</w:t>
            </w:r>
          </w:p>
        </w:tc>
      </w:tr>
      <w:tr w:rsidR="007B5828" w14:paraId="38274CF5" w14:textId="77777777" w:rsidTr="00242E15">
        <w:trPr>
          <w:trHeight w:val="409"/>
        </w:trPr>
        <w:tc>
          <w:tcPr>
            <w:tcW w:w="2584" w:type="dxa"/>
            <w:vMerge/>
            <w:tcBorders>
              <w:right w:val="single" w:sz="24" w:space="0" w:color="A1D5B2"/>
            </w:tcBorders>
            <w:shd w:val="clear" w:color="auto" w:fill="EAF5EC"/>
          </w:tcPr>
          <w:p w14:paraId="38274CED" w14:textId="77777777" w:rsidR="007B5828" w:rsidRDefault="007B5828">
            <w:pPr>
              <w:pBdr>
                <w:top w:val="nil"/>
                <w:left w:val="nil"/>
                <w:bottom w:val="nil"/>
                <w:right w:val="nil"/>
                <w:between w:val="nil"/>
              </w:pBdr>
              <w:spacing w:line="276" w:lineRule="auto"/>
              <w:rPr>
                <w:b/>
                <w:color w:val="000000"/>
                <w:sz w:val="24"/>
                <w:szCs w:val="24"/>
              </w:rPr>
            </w:pPr>
          </w:p>
        </w:tc>
        <w:tc>
          <w:tcPr>
            <w:tcW w:w="2281" w:type="dxa"/>
            <w:vMerge w:val="restart"/>
            <w:tcBorders>
              <w:left w:val="single" w:sz="24" w:space="0" w:color="A1D5B2"/>
            </w:tcBorders>
            <w:shd w:val="clear" w:color="auto" w:fill="EAF5EC"/>
          </w:tcPr>
          <w:p w14:paraId="38274CEE" w14:textId="77777777" w:rsidR="007B5828" w:rsidRDefault="008E3F19">
            <w:pPr>
              <w:pBdr>
                <w:top w:val="nil"/>
                <w:left w:val="nil"/>
                <w:bottom w:val="nil"/>
                <w:right w:val="nil"/>
                <w:between w:val="nil"/>
              </w:pBdr>
              <w:spacing w:before="29" w:line="249" w:lineRule="auto"/>
              <w:ind w:left="233" w:right="230"/>
              <w:jc w:val="center"/>
              <w:rPr>
                <w:b/>
                <w:color w:val="000000"/>
                <w:sz w:val="24"/>
                <w:szCs w:val="24"/>
              </w:rPr>
            </w:pPr>
            <w:r>
              <w:rPr>
                <w:b/>
                <w:color w:val="231F20"/>
                <w:sz w:val="24"/>
                <w:szCs w:val="24"/>
              </w:rPr>
              <w:t>Indicateurs de mise en œuvre (résultats)</w:t>
            </w:r>
          </w:p>
        </w:tc>
        <w:tc>
          <w:tcPr>
            <w:tcW w:w="1562" w:type="dxa"/>
            <w:gridSpan w:val="5"/>
            <w:tcBorders>
              <w:right w:val="single" w:sz="34" w:space="0" w:color="A1D5B2"/>
            </w:tcBorders>
            <w:shd w:val="clear" w:color="auto" w:fill="EAF5EC"/>
          </w:tcPr>
          <w:p w14:paraId="38274CEF"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84" w:type="dxa"/>
            <w:vMerge w:val="restart"/>
            <w:tcBorders>
              <w:left w:val="single" w:sz="34" w:space="0" w:color="A1D5B2"/>
            </w:tcBorders>
            <w:shd w:val="clear" w:color="auto" w:fill="EAF5EC"/>
          </w:tcPr>
          <w:p w14:paraId="38274CF0" w14:textId="77777777" w:rsidR="007B5828" w:rsidRDefault="008E3F19">
            <w:pPr>
              <w:pBdr>
                <w:top w:val="nil"/>
                <w:left w:val="nil"/>
                <w:bottom w:val="nil"/>
                <w:right w:val="nil"/>
                <w:between w:val="nil"/>
              </w:pBdr>
              <w:spacing w:before="29" w:line="249" w:lineRule="auto"/>
              <w:ind w:left="844" w:right="327" w:hanging="494"/>
              <w:rPr>
                <w:b/>
                <w:color w:val="000000"/>
                <w:sz w:val="24"/>
                <w:szCs w:val="24"/>
              </w:rPr>
            </w:pPr>
            <w:r>
              <w:rPr>
                <w:b/>
                <w:color w:val="231F20"/>
                <w:sz w:val="24"/>
                <w:szCs w:val="24"/>
              </w:rPr>
              <w:t xml:space="preserve">Indicateurs de </w:t>
            </w:r>
            <w:r>
              <w:rPr>
                <w:b/>
                <w:color w:val="231F20"/>
                <w:sz w:val="24"/>
                <w:szCs w:val="24"/>
              </w:rPr>
              <w:t>résultats (</w:t>
            </w:r>
            <w:proofErr w:type="spellStart"/>
            <w:r>
              <w:rPr>
                <w:b/>
                <w:color w:val="231F20"/>
                <w:sz w:val="24"/>
                <w:szCs w:val="24"/>
              </w:rPr>
              <w:t>Outcome</w:t>
            </w:r>
            <w:proofErr w:type="spellEnd"/>
            <w:r>
              <w:rPr>
                <w:b/>
                <w:color w:val="231F20"/>
                <w:sz w:val="24"/>
                <w:szCs w:val="24"/>
              </w:rPr>
              <w:t>)</w:t>
            </w:r>
          </w:p>
        </w:tc>
        <w:tc>
          <w:tcPr>
            <w:tcW w:w="2009" w:type="dxa"/>
            <w:gridSpan w:val="5"/>
            <w:tcBorders>
              <w:right w:val="single" w:sz="8" w:space="0" w:color="A1D5B2"/>
            </w:tcBorders>
            <w:shd w:val="clear" w:color="auto" w:fill="EAF5EC"/>
          </w:tcPr>
          <w:p w14:paraId="38274CF1" w14:textId="77777777" w:rsidR="007B5828" w:rsidRDefault="008E3F19">
            <w:pPr>
              <w:pBdr>
                <w:top w:val="nil"/>
                <w:left w:val="nil"/>
                <w:bottom w:val="nil"/>
                <w:right w:val="nil"/>
                <w:between w:val="nil"/>
              </w:pBdr>
              <w:spacing w:before="29"/>
              <w:ind w:left="495"/>
              <w:rPr>
                <w:b/>
                <w:color w:val="000000"/>
                <w:sz w:val="24"/>
                <w:szCs w:val="24"/>
              </w:rPr>
            </w:pPr>
            <w:r>
              <w:rPr>
                <w:b/>
                <w:color w:val="231F20"/>
                <w:sz w:val="24"/>
                <w:szCs w:val="24"/>
              </w:rPr>
              <w:t>Niveau</w:t>
            </w:r>
          </w:p>
        </w:tc>
        <w:tc>
          <w:tcPr>
            <w:tcW w:w="1116" w:type="dxa"/>
            <w:vMerge w:val="restart"/>
            <w:tcBorders>
              <w:left w:val="single" w:sz="8" w:space="0" w:color="A1D5B2"/>
            </w:tcBorders>
            <w:shd w:val="clear" w:color="auto" w:fill="EAF5EC"/>
          </w:tcPr>
          <w:p w14:paraId="38274CF2" w14:textId="77777777" w:rsidR="007B5828" w:rsidRDefault="008E3F19">
            <w:pPr>
              <w:pBdr>
                <w:top w:val="nil"/>
                <w:left w:val="nil"/>
                <w:bottom w:val="nil"/>
                <w:right w:val="nil"/>
                <w:between w:val="nil"/>
              </w:pBdr>
              <w:spacing w:before="38"/>
              <w:ind w:left="187"/>
              <w:rPr>
                <w:b/>
                <w:color w:val="000000"/>
                <w:sz w:val="20"/>
                <w:szCs w:val="20"/>
              </w:rPr>
            </w:pPr>
            <w:r>
              <w:rPr>
                <w:b/>
                <w:color w:val="231F20"/>
                <w:sz w:val="20"/>
                <w:szCs w:val="20"/>
              </w:rPr>
              <w:t>Interne</w:t>
            </w:r>
          </w:p>
        </w:tc>
        <w:tc>
          <w:tcPr>
            <w:tcW w:w="1018" w:type="dxa"/>
            <w:vMerge w:val="restart"/>
            <w:tcBorders>
              <w:right w:val="single" w:sz="12" w:space="0" w:color="A1D5B2"/>
            </w:tcBorders>
            <w:shd w:val="clear" w:color="auto" w:fill="EAF5EC"/>
          </w:tcPr>
          <w:p w14:paraId="38274CF3"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2085" w:type="dxa"/>
            <w:vMerge/>
            <w:tcBorders>
              <w:left w:val="single" w:sz="12" w:space="0" w:color="A1D5B2"/>
            </w:tcBorders>
            <w:shd w:val="clear" w:color="auto" w:fill="EAF5EC"/>
          </w:tcPr>
          <w:p w14:paraId="38274CF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D24" w14:textId="77777777" w:rsidTr="00242E15">
        <w:trPr>
          <w:trHeight w:val="1005"/>
        </w:trPr>
        <w:tc>
          <w:tcPr>
            <w:tcW w:w="2584" w:type="dxa"/>
            <w:vMerge/>
            <w:tcBorders>
              <w:right w:val="single" w:sz="24" w:space="0" w:color="A1D5B2"/>
            </w:tcBorders>
            <w:shd w:val="clear" w:color="auto" w:fill="EAF5EC"/>
          </w:tcPr>
          <w:p w14:paraId="38274CF6" w14:textId="77777777" w:rsidR="007B5828" w:rsidRDefault="007B5828">
            <w:pPr>
              <w:pBdr>
                <w:top w:val="nil"/>
                <w:left w:val="nil"/>
                <w:bottom w:val="nil"/>
                <w:right w:val="nil"/>
                <w:between w:val="nil"/>
              </w:pBdr>
              <w:spacing w:line="276" w:lineRule="auto"/>
              <w:rPr>
                <w:b/>
                <w:color w:val="000000"/>
                <w:sz w:val="20"/>
                <w:szCs w:val="20"/>
              </w:rPr>
            </w:pPr>
          </w:p>
        </w:tc>
        <w:tc>
          <w:tcPr>
            <w:tcW w:w="2281" w:type="dxa"/>
            <w:vMerge/>
            <w:tcBorders>
              <w:left w:val="single" w:sz="24" w:space="0" w:color="A1D5B2"/>
            </w:tcBorders>
            <w:shd w:val="clear" w:color="auto" w:fill="EAF5EC"/>
          </w:tcPr>
          <w:p w14:paraId="38274CF7"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CF8"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CF9"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CFA"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CFB"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CFC"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CF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CF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CFF"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D00"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D01"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D0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D03"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D04"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D0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D0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D07"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89" w:type="dxa"/>
            <w:tcBorders>
              <w:right w:val="single" w:sz="34" w:space="0" w:color="A1D5B2"/>
            </w:tcBorders>
            <w:shd w:val="clear" w:color="auto" w:fill="EAF5EC"/>
          </w:tcPr>
          <w:p w14:paraId="38274D08"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D09"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D0A"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D0B"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84" w:type="dxa"/>
            <w:vMerge/>
            <w:tcBorders>
              <w:left w:val="single" w:sz="34" w:space="0" w:color="A1D5B2"/>
            </w:tcBorders>
            <w:shd w:val="clear" w:color="auto" w:fill="EAF5EC"/>
          </w:tcPr>
          <w:p w14:paraId="38274D0C" w14:textId="77777777" w:rsidR="007B5828" w:rsidRDefault="007B5828">
            <w:pPr>
              <w:pBdr>
                <w:top w:val="nil"/>
                <w:left w:val="nil"/>
                <w:bottom w:val="nil"/>
                <w:right w:val="nil"/>
                <w:between w:val="nil"/>
              </w:pBdr>
              <w:spacing w:line="276" w:lineRule="auto"/>
              <w:rPr>
                <w:b/>
                <w:color w:val="000000"/>
                <w:sz w:val="20"/>
                <w:szCs w:val="20"/>
              </w:rPr>
            </w:pPr>
          </w:p>
        </w:tc>
        <w:tc>
          <w:tcPr>
            <w:tcW w:w="306" w:type="dxa"/>
            <w:shd w:val="clear" w:color="auto" w:fill="EAF5EC"/>
          </w:tcPr>
          <w:p w14:paraId="38274D0D"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D0E"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D0F"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D10"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D11"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D12"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D13"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1</w:t>
            </w:r>
          </w:p>
          <w:p w14:paraId="38274D14"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9</w:t>
            </w:r>
          </w:p>
        </w:tc>
        <w:tc>
          <w:tcPr>
            <w:tcW w:w="324" w:type="dxa"/>
            <w:shd w:val="clear" w:color="auto" w:fill="EAF5EC"/>
          </w:tcPr>
          <w:p w14:paraId="38274D15"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D16"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D17"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D18"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D19"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D1A"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D1B"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D1C"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730" w:type="dxa"/>
            <w:tcBorders>
              <w:right w:val="single" w:sz="8" w:space="0" w:color="A1D5B2"/>
            </w:tcBorders>
            <w:shd w:val="clear" w:color="auto" w:fill="EAF5EC"/>
          </w:tcPr>
          <w:p w14:paraId="38274D1D"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D1E"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D1F"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D20"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16" w:type="dxa"/>
            <w:vMerge/>
            <w:tcBorders>
              <w:left w:val="single" w:sz="8" w:space="0" w:color="A1D5B2"/>
            </w:tcBorders>
            <w:shd w:val="clear" w:color="auto" w:fill="EAF5EC"/>
          </w:tcPr>
          <w:p w14:paraId="38274D21" w14:textId="77777777" w:rsidR="007B5828" w:rsidRDefault="007B5828">
            <w:pPr>
              <w:pBdr>
                <w:top w:val="nil"/>
                <w:left w:val="nil"/>
                <w:bottom w:val="nil"/>
                <w:right w:val="nil"/>
                <w:between w:val="nil"/>
              </w:pBdr>
              <w:spacing w:line="276" w:lineRule="auto"/>
              <w:rPr>
                <w:b/>
                <w:color w:val="000000"/>
                <w:sz w:val="20"/>
                <w:szCs w:val="20"/>
              </w:rPr>
            </w:pPr>
          </w:p>
        </w:tc>
        <w:tc>
          <w:tcPr>
            <w:tcW w:w="1018" w:type="dxa"/>
            <w:vMerge/>
            <w:tcBorders>
              <w:right w:val="single" w:sz="12" w:space="0" w:color="A1D5B2"/>
            </w:tcBorders>
            <w:shd w:val="clear" w:color="auto" w:fill="EAF5EC"/>
          </w:tcPr>
          <w:p w14:paraId="38274D22" w14:textId="77777777" w:rsidR="007B5828" w:rsidRDefault="007B5828">
            <w:pPr>
              <w:pBdr>
                <w:top w:val="nil"/>
                <w:left w:val="nil"/>
                <w:bottom w:val="nil"/>
                <w:right w:val="nil"/>
                <w:between w:val="nil"/>
              </w:pBdr>
              <w:spacing w:line="276" w:lineRule="auto"/>
              <w:rPr>
                <w:b/>
                <w:color w:val="000000"/>
                <w:sz w:val="20"/>
                <w:szCs w:val="20"/>
              </w:rPr>
            </w:pPr>
          </w:p>
        </w:tc>
        <w:tc>
          <w:tcPr>
            <w:tcW w:w="2085" w:type="dxa"/>
            <w:vMerge/>
            <w:tcBorders>
              <w:left w:val="single" w:sz="12" w:space="0" w:color="A1D5B2"/>
            </w:tcBorders>
            <w:shd w:val="clear" w:color="auto" w:fill="EAF5EC"/>
          </w:tcPr>
          <w:p w14:paraId="38274D23"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D38" w14:textId="77777777" w:rsidTr="00242E15">
        <w:trPr>
          <w:trHeight w:val="3053"/>
        </w:trPr>
        <w:tc>
          <w:tcPr>
            <w:tcW w:w="2584" w:type="dxa"/>
            <w:tcBorders>
              <w:right w:val="single" w:sz="24" w:space="0" w:color="A1D5B2"/>
            </w:tcBorders>
          </w:tcPr>
          <w:p w14:paraId="38274D25" w14:textId="77777777" w:rsidR="007B5828" w:rsidRDefault="008E3F19">
            <w:pPr>
              <w:pBdr>
                <w:top w:val="nil"/>
                <w:left w:val="nil"/>
                <w:bottom w:val="nil"/>
                <w:right w:val="nil"/>
                <w:between w:val="nil"/>
              </w:pBdr>
              <w:spacing w:before="34" w:line="249" w:lineRule="auto"/>
              <w:ind w:left="90" w:right="71"/>
              <w:rPr>
                <w:color w:val="000000"/>
              </w:rPr>
            </w:pPr>
            <w:r>
              <w:rPr>
                <w:b/>
                <w:color w:val="636466"/>
              </w:rPr>
              <w:t xml:space="preserve">III.3.1. </w:t>
            </w:r>
            <w:r>
              <w:rPr>
                <w:color w:val="636466"/>
              </w:rPr>
              <w:t>Mettre à la disposition des services chargés du contrôle et de l'audit interne les moyens réglementaires, humains, matériels et financiers nécessaires à l'accomplissement efficace de leu</w:t>
            </w:r>
            <w:r>
              <w:rPr>
                <w:color w:val="636466"/>
              </w:rPr>
              <w:t>r mission.</w:t>
            </w:r>
          </w:p>
        </w:tc>
        <w:tc>
          <w:tcPr>
            <w:tcW w:w="2281" w:type="dxa"/>
            <w:tcBorders>
              <w:left w:val="single" w:sz="24" w:space="0" w:color="A1D5B2"/>
            </w:tcBorders>
          </w:tcPr>
          <w:p w14:paraId="38274D26" w14:textId="77777777" w:rsidR="007B5828" w:rsidRDefault="008E3F19">
            <w:pPr>
              <w:pBdr>
                <w:top w:val="nil"/>
                <w:left w:val="nil"/>
                <w:bottom w:val="nil"/>
                <w:right w:val="nil"/>
                <w:between w:val="nil"/>
              </w:pBdr>
              <w:spacing w:before="34" w:line="249" w:lineRule="auto"/>
              <w:ind w:left="71" w:right="95"/>
              <w:rPr>
                <w:color w:val="000000"/>
              </w:rPr>
            </w:pPr>
            <w:r>
              <w:rPr>
                <w:color w:val="636466"/>
              </w:rPr>
              <w:t>Au moins 30 % des services de l'administration font l'objet d'un audit ou d'un contrôle par an.</w:t>
            </w:r>
          </w:p>
        </w:tc>
        <w:tc>
          <w:tcPr>
            <w:tcW w:w="331" w:type="dxa"/>
          </w:tcPr>
          <w:p w14:paraId="38274D2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D2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D2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D2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D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D2C" w14:textId="77777777" w:rsidR="007B5828" w:rsidRDefault="008E3F1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Pr>
                <w:color w:val="212121"/>
              </w:rPr>
              <w:t>Au moins 30 % des services de l'administration font l'objet d'un audit ou d'un contrôle annuel.</w:t>
            </w:r>
          </w:p>
          <w:p w14:paraId="38274D2D" w14:textId="77777777" w:rsidR="007B5828" w:rsidRDefault="007B5828">
            <w:pPr>
              <w:pBdr>
                <w:top w:val="nil"/>
                <w:left w:val="nil"/>
                <w:bottom w:val="nil"/>
                <w:right w:val="nil"/>
                <w:between w:val="nil"/>
              </w:pBdr>
              <w:spacing w:before="34" w:line="249" w:lineRule="auto"/>
              <w:ind w:left="76" w:right="155"/>
              <w:rPr>
                <w:color w:val="000000"/>
              </w:rPr>
            </w:pPr>
          </w:p>
        </w:tc>
        <w:tc>
          <w:tcPr>
            <w:tcW w:w="306" w:type="dxa"/>
          </w:tcPr>
          <w:p w14:paraId="38274D2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D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D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D3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30" w:type="dxa"/>
            <w:tcBorders>
              <w:right w:val="single" w:sz="8" w:space="0" w:color="A1D5B2"/>
            </w:tcBorders>
          </w:tcPr>
          <w:p w14:paraId="38274D3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6" w:type="dxa"/>
            <w:tcBorders>
              <w:left w:val="single" w:sz="8" w:space="0" w:color="A1D5B2"/>
            </w:tcBorders>
          </w:tcPr>
          <w:p w14:paraId="38274D3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8" w:type="dxa"/>
            <w:tcBorders>
              <w:right w:val="single" w:sz="12" w:space="0" w:color="A1D5B2"/>
            </w:tcBorders>
          </w:tcPr>
          <w:p w14:paraId="38274D3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5" w:type="dxa"/>
            <w:tcBorders>
              <w:left w:val="single" w:sz="12" w:space="0" w:color="A1D5B2"/>
            </w:tcBorders>
          </w:tcPr>
          <w:p w14:paraId="38274D35" w14:textId="77777777" w:rsidR="007B5828" w:rsidRDefault="008E3F19">
            <w:pPr>
              <w:spacing w:line="264" w:lineRule="auto"/>
              <w:rPr>
                <w:color w:val="00B0F0"/>
                <w:sz w:val="18"/>
                <w:szCs w:val="18"/>
              </w:rPr>
            </w:pPr>
            <w:r>
              <w:rPr>
                <w:color w:val="00B0F0"/>
                <w:sz w:val="18"/>
                <w:szCs w:val="18"/>
              </w:rPr>
              <w:t>Manuel d'audit approuvé (2016)</w:t>
            </w:r>
          </w:p>
          <w:p w14:paraId="38274D36" w14:textId="77777777" w:rsidR="007B5828" w:rsidRDefault="008E3F19">
            <w:pPr>
              <w:spacing w:line="264" w:lineRule="auto"/>
              <w:rPr>
                <w:color w:val="00B0F0"/>
                <w:sz w:val="18"/>
                <w:szCs w:val="18"/>
              </w:rPr>
            </w:pPr>
            <w:r>
              <w:rPr>
                <w:color w:val="00B0F0"/>
                <w:sz w:val="18"/>
                <w:szCs w:val="18"/>
              </w:rPr>
              <w:t xml:space="preserve">Plan de travail annuel d'audit approuvé </w:t>
            </w:r>
          </w:p>
          <w:p w14:paraId="38274D3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18"/>
                <w:szCs w:val="18"/>
              </w:rPr>
              <w:t>Audit de diverses activités, systèmes, processus et procédures du département, normes de conformité avec les politiques.</w:t>
            </w:r>
          </w:p>
        </w:tc>
      </w:tr>
      <w:tr w:rsidR="007B5828" w14:paraId="38274D4D" w14:textId="77777777" w:rsidTr="00242E15">
        <w:trPr>
          <w:trHeight w:val="2643"/>
        </w:trPr>
        <w:tc>
          <w:tcPr>
            <w:tcW w:w="2584" w:type="dxa"/>
            <w:tcBorders>
              <w:right w:val="single" w:sz="24" w:space="0" w:color="A1D5B2"/>
            </w:tcBorders>
          </w:tcPr>
          <w:p w14:paraId="38274D39" w14:textId="77777777" w:rsidR="007B5828" w:rsidRDefault="008E3F19">
            <w:pPr>
              <w:pBdr>
                <w:top w:val="nil"/>
                <w:left w:val="nil"/>
                <w:bottom w:val="nil"/>
                <w:right w:val="nil"/>
                <w:between w:val="nil"/>
              </w:pBdr>
              <w:spacing w:before="34" w:line="249" w:lineRule="auto"/>
              <w:ind w:left="90" w:right="86"/>
              <w:rPr>
                <w:color w:val="000000"/>
              </w:rPr>
            </w:pPr>
            <w:r>
              <w:rPr>
                <w:b/>
                <w:color w:val="636466"/>
              </w:rPr>
              <w:t xml:space="preserve">III.3.2. </w:t>
            </w:r>
            <w:r>
              <w:rPr>
                <w:color w:val="636466"/>
              </w:rPr>
              <w:t xml:space="preserve">Développer un code de bonne conduite au sein de l'administration incluant les </w:t>
            </w:r>
            <w:r>
              <w:rPr>
                <w:color w:val="636466"/>
              </w:rPr>
              <w:t>attitudes à adopter pendant et en dehors des heures de service, ainsi que les sanctions associées aux comportements déviants.</w:t>
            </w:r>
          </w:p>
        </w:tc>
        <w:tc>
          <w:tcPr>
            <w:tcW w:w="2281" w:type="dxa"/>
            <w:tcBorders>
              <w:left w:val="single" w:sz="24" w:space="0" w:color="A1D5B2"/>
            </w:tcBorders>
          </w:tcPr>
          <w:p w14:paraId="38274D3A" w14:textId="77777777" w:rsidR="007B5828" w:rsidRDefault="008E3F19">
            <w:pPr>
              <w:pBdr>
                <w:top w:val="nil"/>
                <w:left w:val="nil"/>
                <w:bottom w:val="nil"/>
                <w:right w:val="nil"/>
                <w:between w:val="nil"/>
              </w:pBdr>
              <w:spacing w:before="34" w:line="249" w:lineRule="auto"/>
              <w:ind w:left="72" w:right="1"/>
              <w:rPr>
                <w:color w:val="000000"/>
              </w:rPr>
            </w:pPr>
            <w:r>
              <w:rPr>
                <w:color w:val="636466"/>
              </w:rPr>
              <w:t>L'administration dispose d'un code de bonne conduite connu et respecté par l'ensemble du personnel.</w:t>
            </w:r>
          </w:p>
        </w:tc>
        <w:tc>
          <w:tcPr>
            <w:tcW w:w="331" w:type="dxa"/>
          </w:tcPr>
          <w:p w14:paraId="38274D3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D3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D3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D3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34" w:space="0" w:color="A1D5B2"/>
            </w:tcBorders>
          </w:tcPr>
          <w:p w14:paraId="38274D3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34" w:space="0" w:color="A1D5B2"/>
            </w:tcBorders>
          </w:tcPr>
          <w:p w14:paraId="38274D40" w14:textId="77777777" w:rsidR="007B5828" w:rsidRDefault="008E3F19">
            <w:pPr>
              <w:pBdr>
                <w:top w:val="nil"/>
                <w:left w:val="nil"/>
                <w:bottom w:val="nil"/>
                <w:right w:val="nil"/>
                <w:between w:val="nil"/>
              </w:pBdr>
              <w:spacing w:before="34" w:line="249" w:lineRule="auto"/>
              <w:ind w:left="76" w:right="93"/>
              <w:rPr>
                <w:color w:val="000000"/>
              </w:rPr>
            </w:pPr>
            <w:r>
              <w:rPr>
                <w:color w:val="636466"/>
              </w:rPr>
              <w:t xml:space="preserve">Réduction d'au </w:t>
            </w:r>
            <w:r>
              <w:rPr>
                <w:color w:val="636466"/>
              </w:rPr>
              <w:t>moins 20 % par an du nombre de plaintes contre les agents des douanes et les services douaniers.</w:t>
            </w:r>
          </w:p>
        </w:tc>
        <w:tc>
          <w:tcPr>
            <w:tcW w:w="306" w:type="dxa"/>
          </w:tcPr>
          <w:p w14:paraId="38274D4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D4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D4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D4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30" w:type="dxa"/>
            <w:tcBorders>
              <w:right w:val="single" w:sz="8" w:space="0" w:color="A1D5B2"/>
            </w:tcBorders>
          </w:tcPr>
          <w:p w14:paraId="38274D4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6" w:type="dxa"/>
            <w:tcBorders>
              <w:left w:val="single" w:sz="8" w:space="0" w:color="A1D5B2"/>
            </w:tcBorders>
          </w:tcPr>
          <w:p w14:paraId="38274D4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18" w:type="dxa"/>
            <w:tcBorders>
              <w:right w:val="single" w:sz="12" w:space="0" w:color="A1D5B2"/>
            </w:tcBorders>
          </w:tcPr>
          <w:p w14:paraId="38274D4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5" w:type="dxa"/>
            <w:tcBorders>
              <w:left w:val="single" w:sz="12" w:space="0" w:color="A1D5B2"/>
            </w:tcBorders>
          </w:tcPr>
          <w:p w14:paraId="38274D48" w14:textId="77777777" w:rsidR="007B5828" w:rsidRDefault="008E3F19">
            <w:pPr>
              <w:spacing w:line="264" w:lineRule="auto"/>
              <w:rPr>
                <w:color w:val="00B0F0"/>
                <w:sz w:val="20"/>
                <w:szCs w:val="20"/>
              </w:rPr>
            </w:pPr>
            <w:r>
              <w:rPr>
                <w:color w:val="00B0F0"/>
                <w:sz w:val="20"/>
                <w:szCs w:val="20"/>
              </w:rPr>
              <w:t>Code de conduite (1ère version) élaboré en 2008</w:t>
            </w:r>
          </w:p>
          <w:p w14:paraId="38274D49" w14:textId="77777777" w:rsidR="007B5828" w:rsidRDefault="007B5828">
            <w:pPr>
              <w:spacing w:line="264" w:lineRule="auto"/>
              <w:rPr>
                <w:color w:val="00B0F0"/>
                <w:sz w:val="20"/>
                <w:szCs w:val="20"/>
              </w:rPr>
            </w:pPr>
          </w:p>
          <w:p w14:paraId="38274D4A" w14:textId="77777777" w:rsidR="007B5828" w:rsidRDefault="008E3F19">
            <w:pPr>
              <w:spacing w:line="264" w:lineRule="auto"/>
              <w:rPr>
                <w:color w:val="00B0F0"/>
                <w:sz w:val="20"/>
                <w:szCs w:val="20"/>
              </w:rPr>
            </w:pPr>
            <w:r>
              <w:rPr>
                <w:color w:val="00B0F0"/>
                <w:sz w:val="20"/>
                <w:szCs w:val="20"/>
              </w:rPr>
              <w:t xml:space="preserve">Code de conduite révisé en 2018 (version </w:t>
            </w:r>
            <w:proofErr w:type="gramStart"/>
            <w:r>
              <w:rPr>
                <w:color w:val="00B0F0"/>
                <w:sz w:val="20"/>
                <w:szCs w:val="20"/>
              </w:rPr>
              <w:t>3 )</w:t>
            </w:r>
            <w:proofErr w:type="spellStart"/>
            <w:r>
              <w:rPr>
                <w:color w:val="00B0F0"/>
                <w:sz w:val="20"/>
                <w:szCs w:val="20"/>
                <w:vertAlign w:val="superscript"/>
              </w:rPr>
              <w:t>nd</w:t>
            </w:r>
            <w:proofErr w:type="spellEnd"/>
            <w:proofErr w:type="gramEnd"/>
          </w:p>
          <w:p w14:paraId="38274D4B" w14:textId="77777777" w:rsidR="007B5828" w:rsidRDefault="007B5828">
            <w:pPr>
              <w:spacing w:line="264" w:lineRule="auto"/>
              <w:rPr>
                <w:color w:val="00B0F0"/>
                <w:sz w:val="20"/>
                <w:szCs w:val="20"/>
              </w:rPr>
            </w:pPr>
          </w:p>
          <w:p w14:paraId="38274D4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Code de conduite appliqué aux questions disciplinaires</w:t>
            </w:r>
          </w:p>
        </w:tc>
      </w:tr>
    </w:tbl>
    <w:p w14:paraId="38274D4E" w14:textId="77777777" w:rsidR="007B5828" w:rsidRDefault="007B5828">
      <w:pPr>
        <w:rPr>
          <w:rFonts w:ascii="Times New Roman" w:eastAsia="Times New Roman" w:hAnsi="Times New Roman" w:cs="Times New Roman"/>
          <w:sz w:val="20"/>
          <w:szCs w:val="20"/>
        </w:rPr>
        <w:sectPr w:rsidR="007B5828">
          <w:headerReference w:type="default" r:id="rId70"/>
          <w:pgSz w:w="18150" w:h="13040" w:orient="landscape"/>
          <w:pgMar w:top="1720" w:right="880" w:bottom="1620" w:left="520" w:header="0" w:footer="1421" w:gutter="0"/>
          <w:pgNumType w:start="31"/>
          <w:cols w:space="720"/>
        </w:sectPr>
      </w:pPr>
    </w:p>
    <w:p w14:paraId="38274D4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D5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D51"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26"/>
          <w:szCs w:val="26"/>
        </w:rPr>
      </w:pPr>
    </w:p>
    <w:tbl>
      <w:tblPr>
        <w:tblStyle w:val="af9"/>
        <w:tblW w:w="15558" w:type="dxa"/>
        <w:tblInd w:w="1295"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146"/>
        <w:gridCol w:w="2634"/>
        <w:gridCol w:w="360"/>
        <w:gridCol w:w="305"/>
        <w:gridCol w:w="323"/>
        <w:gridCol w:w="311"/>
        <w:gridCol w:w="308"/>
        <w:gridCol w:w="2864"/>
        <w:gridCol w:w="298"/>
        <w:gridCol w:w="334"/>
        <w:gridCol w:w="323"/>
        <w:gridCol w:w="313"/>
        <w:gridCol w:w="792"/>
        <w:gridCol w:w="1081"/>
        <w:gridCol w:w="1078"/>
        <w:gridCol w:w="2088"/>
      </w:tblGrid>
      <w:tr w:rsidR="007B5828" w14:paraId="38274D5A" w14:textId="77777777" w:rsidTr="00242E15">
        <w:trPr>
          <w:trHeight w:val="433"/>
        </w:trPr>
        <w:tc>
          <w:tcPr>
            <w:tcW w:w="2146" w:type="dxa"/>
            <w:vMerge w:val="restart"/>
            <w:tcBorders>
              <w:right w:val="single" w:sz="24" w:space="0" w:color="A1D5B2"/>
            </w:tcBorders>
            <w:shd w:val="clear" w:color="auto" w:fill="EAF5EC"/>
          </w:tcPr>
          <w:p w14:paraId="38274D52"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D53" w14:textId="77777777" w:rsidR="007B5828" w:rsidRDefault="008E3F19">
            <w:pPr>
              <w:pBdr>
                <w:top w:val="nil"/>
                <w:left w:val="nil"/>
                <w:bottom w:val="nil"/>
                <w:right w:val="nil"/>
                <w:between w:val="nil"/>
              </w:pBdr>
              <w:spacing w:before="214"/>
              <w:ind w:left="543"/>
              <w:rPr>
                <w:b/>
                <w:color w:val="000000"/>
                <w:sz w:val="24"/>
                <w:szCs w:val="24"/>
              </w:rPr>
            </w:pPr>
            <w:r>
              <w:rPr>
                <w:b/>
                <w:color w:val="231F20"/>
                <w:sz w:val="24"/>
                <w:szCs w:val="24"/>
              </w:rPr>
              <w:t>ACTIONS</w:t>
            </w:r>
          </w:p>
        </w:tc>
        <w:tc>
          <w:tcPr>
            <w:tcW w:w="4241" w:type="dxa"/>
            <w:gridSpan w:val="6"/>
            <w:tcBorders>
              <w:left w:val="single" w:sz="24" w:space="0" w:color="A1D5B2"/>
              <w:right w:val="single" w:sz="24" w:space="0" w:color="A1D5B2"/>
            </w:tcBorders>
            <w:shd w:val="clear" w:color="auto" w:fill="EAF5EC"/>
          </w:tcPr>
          <w:p w14:paraId="38274D54" w14:textId="77777777" w:rsidR="007B5828" w:rsidRDefault="008E3F19">
            <w:pPr>
              <w:pBdr>
                <w:top w:val="nil"/>
                <w:left w:val="nil"/>
                <w:bottom w:val="nil"/>
                <w:right w:val="nil"/>
                <w:between w:val="nil"/>
              </w:pBdr>
              <w:spacing w:before="29"/>
              <w:ind w:left="1035"/>
              <w:rPr>
                <w:b/>
                <w:color w:val="000000"/>
                <w:sz w:val="24"/>
                <w:szCs w:val="24"/>
              </w:rPr>
            </w:pPr>
            <w:r>
              <w:rPr>
                <w:b/>
                <w:color w:val="231F20"/>
                <w:sz w:val="24"/>
                <w:szCs w:val="24"/>
              </w:rPr>
              <w:t>MISE EN ŒUVRE</w:t>
            </w:r>
          </w:p>
        </w:tc>
        <w:tc>
          <w:tcPr>
            <w:tcW w:w="4924" w:type="dxa"/>
            <w:gridSpan w:val="6"/>
            <w:tcBorders>
              <w:left w:val="single" w:sz="24" w:space="0" w:color="A1D5B2"/>
              <w:right w:val="single" w:sz="17" w:space="0" w:color="A1D5B2"/>
            </w:tcBorders>
            <w:shd w:val="clear" w:color="auto" w:fill="EAF5EC"/>
          </w:tcPr>
          <w:p w14:paraId="38274D55" w14:textId="77777777" w:rsidR="007B5828" w:rsidRDefault="008E3F19">
            <w:pPr>
              <w:pBdr>
                <w:top w:val="nil"/>
                <w:left w:val="nil"/>
                <w:bottom w:val="nil"/>
                <w:right w:val="nil"/>
                <w:between w:val="nil"/>
              </w:pBdr>
              <w:spacing w:before="29"/>
              <w:ind w:left="1636" w:right="1614"/>
              <w:jc w:val="center"/>
              <w:rPr>
                <w:b/>
                <w:color w:val="000000"/>
                <w:sz w:val="24"/>
                <w:szCs w:val="24"/>
              </w:rPr>
            </w:pPr>
            <w:r>
              <w:rPr>
                <w:b/>
                <w:color w:val="231F20"/>
                <w:sz w:val="24"/>
                <w:szCs w:val="24"/>
              </w:rPr>
              <w:t>RÉSULTATS</w:t>
            </w:r>
          </w:p>
        </w:tc>
        <w:tc>
          <w:tcPr>
            <w:tcW w:w="2159" w:type="dxa"/>
            <w:gridSpan w:val="2"/>
            <w:tcBorders>
              <w:left w:val="single" w:sz="17" w:space="0" w:color="A1D5B2"/>
              <w:right w:val="single" w:sz="12" w:space="0" w:color="A1D5B2"/>
            </w:tcBorders>
            <w:shd w:val="clear" w:color="auto" w:fill="EAF5EC"/>
          </w:tcPr>
          <w:p w14:paraId="38274D56" w14:textId="77777777" w:rsidR="007B5828" w:rsidRDefault="008E3F19">
            <w:pPr>
              <w:pBdr>
                <w:top w:val="nil"/>
                <w:left w:val="nil"/>
                <w:bottom w:val="nil"/>
                <w:right w:val="nil"/>
                <w:between w:val="nil"/>
              </w:pBdr>
              <w:spacing w:before="29"/>
              <w:ind w:left="202"/>
              <w:rPr>
                <w:b/>
                <w:color w:val="000000"/>
                <w:sz w:val="24"/>
                <w:szCs w:val="24"/>
              </w:rPr>
            </w:pPr>
            <w:r>
              <w:rPr>
                <w:b/>
                <w:color w:val="231F20"/>
                <w:sz w:val="24"/>
                <w:szCs w:val="24"/>
              </w:rPr>
              <w:t>CONTRAINTES</w:t>
            </w:r>
          </w:p>
        </w:tc>
        <w:tc>
          <w:tcPr>
            <w:tcW w:w="2088" w:type="dxa"/>
            <w:vMerge w:val="restart"/>
            <w:tcBorders>
              <w:left w:val="single" w:sz="12" w:space="0" w:color="A1D5B2"/>
            </w:tcBorders>
            <w:shd w:val="clear" w:color="auto" w:fill="EAF5EC"/>
          </w:tcPr>
          <w:p w14:paraId="38274D57"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D58" w14:textId="77777777" w:rsidR="007B5828" w:rsidRDefault="008E3F19" w:rsidP="00242E15">
            <w:pPr>
              <w:pBdr>
                <w:top w:val="nil"/>
                <w:left w:val="nil"/>
                <w:bottom w:val="nil"/>
                <w:right w:val="nil"/>
                <w:between w:val="nil"/>
              </w:pBdr>
              <w:spacing w:before="214" w:line="249" w:lineRule="auto"/>
              <w:ind w:left="114" w:right="130" w:firstLine="82"/>
              <w:jc w:val="center"/>
              <w:rPr>
                <w:b/>
                <w:color w:val="231F20"/>
                <w:sz w:val="24"/>
                <w:szCs w:val="24"/>
              </w:rPr>
            </w:pPr>
            <w:r>
              <w:rPr>
                <w:b/>
                <w:color w:val="231F20"/>
                <w:sz w:val="24"/>
                <w:szCs w:val="24"/>
              </w:rPr>
              <w:t>PRATIQUES NATIONALES</w:t>
            </w:r>
          </w:p>
          <w:p w14:paraId="38274D59" w14:textId="77777777" w:rsidR="007B5828" w:rsidRDefault="008E3F19">
            <w:pPr>
              <w:pBdr>
                <w:top w:val="nil"/>
                <w:left w:val="nil"/>
                <w:bottom w:val="nil"/>
                <w:right w:val="nil"/>
                <w:between w:val="nil"/>
              </w:pBdr>
              <w:spacing w:before="214" w:line="249" w:lineRule="auto"/>
              <w:ind w:left="114" w:right="130" w:firstLine="82"/>
              <w:rPr>
                <w:b/>
                <w:color w:val="000000"/>
                <w:sz w:val="24"/>
                <w:szCs w:val="24"/>
              </w:rPr>
            </w:pPr>
            <w:r>
              <w:rPr>
                <w:b/>
                <w:color w:val="231F20"/>
                <w:sz w:val="24"/>
                <w:szCs w:val="24"/>
              </w:rPr>
              <w:t>(STATUT)</w:t>
            </w:r>
          </w:p>
        </w:tc>
      </w:tr>
      <w:tr w:rsidR="007B5828" w14:paraId="38274D63" w14:textId="77777777" w:rsidTr="00242E15">
        <w:trPr>
          <w:trHeight w:val="409"/>
        </w:trPr>
        <w:tc>
          <w:tcPr>
            <w:tcW w:w="2146" w:type="dxa"/>
            <w:vMerge/>
            <w:tcBorders>
              <w:right w:val="single" w:sz="24" w:space="0" w:color="A1D5B2"/>
            </w:tcBorders>
            <w:shd w:val="clear" w:color="auto" w:fill="EAF5EC"/>
          </w:tcPr>
          <w:p w14:paraId="38274D5B" w14:textId="77777777" w:rsidR="007B5828" w:rsidRDefault="007B5828">
            <w:pPr>
              <w:pBdr>
                <w:top w:val="nil"/>
                <w:left w:val="nil"/>
                <w:bottom w:val="nil"/>
                <w:right w:val="nil"/>
                <w:between w:val="nil"/>
              </w:pBdr>
              <w:spacing w:line="276" w:lineRule="auto"/>
              <w:rPr>
                <w:b/>
                <w:color w:val="000000"/>
                <w:sz w:val="24"/>
                <w:szCs w:val="24"/>
              </w:rPr>
            </w:pPr>
          </w:p>
        </w:tc>
        <w:tc>
          <w:tcPr>
            <w:tcW w:w="2634" w:type="dxa"/>
            <w:vMerge w:val="restart"/>
            <w:tcBorders>
              <w:left w:val="single" w:sz="24" w:space="0" w:color="A1D5B2"/>
            </w:tcBorders>
            <w:shd w:val="clear" w:color="auto" w:fill="EAF5EC"/>
          </w:tcPr>
          <w:p w14:paraId="38274D5C" w14:textId="77777777" w:rsidR="007B5828" w:rsidRDefault="008E3F19">
            <w:pPr>
              <w:pBdr>
                <w:top w:val="nil"/>
                <w:left w:val="nil"/>
                <w:bottom w:val="nil"/>
                <w:right w:val="nil"/>
                <w:between w:val="nil"/>
              </w:pBdr>
              <w:spacing w:before="29" w:line="249" w:lineRule="auto"/>
              <w:ind w:left="420" w:right="398"/>
              <w:jc w:val="center"/>
              <w:rPr>
                <w:b/>
                <w:color w:val="000000"/>
                <w:sz w:val="24"/>
                <w:szCs w:val="24"/>
              </w:rPr>
            </w:pPr>
            <w:r>
              <w:rPr>
                <w:b/>
                <w:color w:val="231F20"/>
                <w:sz w:val="24"/>
                <w:szCs w:val="24"/>
              </w:rPr>
              <w:t>Indicateurs de mise en œuvre (résultats)</w:t>
            </w:r>
          </w:p>
        </w:tc>
        <w:tc>
          <w:tcPr>
            <w:tcW w:w="1607" w:type="dxa"/>
            <w:gridSpan w:val="5"/>
            <w:tcBorders>
              <w:right w:val="single" w:sz="24" w:space="0" w:color="A1D5B2"/>
            </w:tcBorders>
            <w:shd w:val="clear" w:color="auto" w:fill="EAF5EC"/>
          </w:tcPr>
          <w:p w14:paraId="38274D5D"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64" w:type="dxa"/>
            <w:vMerge w:val="restart"/>
            <w:tcBorders>
              <w:left w:val="single" w:sz="24" w:space="0" w:color="A1D5B2"/>
            </w:tcBorders>
            <w:shd w:val="clear" w:color="auto" w:fill="EAF5EC"/>
          </w:tcPr>
          <w:p w14:paraId="38274D5E" w14:textId="77777777" w:rsidR="007B5828" w:rsidRDefault="008E3F19">
            <w:pPr>
              <w:pBdr>
                <w:top w:val="nil"/>
                <w:left w:val="nil"/>
                <w:bottom w:val="nil"/>
                <w:right w:val="nil"/>
                <w:between w:val="nil"/>
              </w:pBdr>
              <w:spacing w:before="29" w:line="249" w:lineRule="auto"/>
              <w:ind w:left="842" w:right="322"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60" w:type="dxa"/>
            <w:gridSpan w:val="5"/>
            <w:tcBorders>
              <w:right w:val="single" w:sz="17" w:space="0" w:color="A1D5B2"/>
            </w:tcBorders>
            <w:shd w:val="clear" w:color="auto" w:fill="EAF5EC"/>
          </w:tcPr>
          <w:p w14:paraId="38274D5F" w14:textId="77777777" w:rsidR="007B5828" w:rsidRDefault="008E3F19">
            <w:pPr>
              <w:pBdr>
                <w:top w:val="nil"/>
                <w:left w:val="nil"/>
                <w:bottom w:val="nil"/>
                <w:right w:val="nil"/>
                <w:between w:val="nil"/>
              </w:pBdr>
              <w:spacing w:before="29"/>
              <w:ind w:left="497"/>
              <w:rPr>
                <w:b/>
                <w:color w:val="000000"/>
                <w:sz w:val="24"/>
                <w:szCs w:val="24"/>
              </w:rPr>
            </w:pPr>
            <w:r>
              <w:rPr>
                <w:b/>
                <w:color w:val="231F20"/>
                <w:sz w:val="24"/>
                <w:szCs w:val="24"/>
              </w:rPr>
              <w:t>Niveau</w:t>
            </w:r>
          </w:p>
        </w:tc>
        <w:tc>
          <w:tcPr>
            <w:tcW w:w="1081" w:type="dxa"/>
            <w:vMerge w:val="restart"/>
            <w:tcBorders>
              <w:left w:val="single" w:sz="17" w:space="0" w:color="A1D5B2"/>
            </w:tcBorders>
            <w:shd w:val="clear" w:color="auto" w:fill="EAF5EC"/>
          </w:tcPr>
          <w:p w14:paraId="38274D60" w14:textId="77777777" w:rsidR="007B5828" w:rsidRDefault="008E3F19">
            <w:pPr>
              <w:pBdr>
                <w:top w:val="nil"/>
                <w:left w:val="nil"/>
                <w:bottom w:val="nil"/>
                <w:right w:val="nil"/>
                <w:between w:val="nil"/>
              </w:pBdr>
              <w:spacing w:before="38"/>
              <w:ind w:left="110"/>
              <w:rPr>
                <w:b/>
                <w:color w:val="000000"/>
                <w:sz w:val="20"/>
                <w:szCs w:val="20"/>
              </w:rPr>
            </w:pPr>
            <w:r>
              <w:rPr>
                <w:b/>
                <w:color w:val="231F20"/>
                <w:sz w:val="20"/>
                <w:szCs w:val="20"/>
              </w:rPr>
              <w:t>Interne</w:t>
            </w:r>
          </w:p>
        </w:tc>
        <w:tc>
          <w:tcPr>
            <w:tcW w:w="1078" w:type="dxa"/>
            <w:vMerge w:val="restart"/>
            <w:tcBorders>
              <w:right w:val="single" w:sz="12" w:space="0" w:color="A1D5B2"/>
            </w:tcBorders>
            <w:shd w:val="clear" w:color="auto" w:fill="EAF5EC"/>
          </w:tcPr>
          <w:p w14:paraId="38274D61" w14:textId="77777777" w:rsidR="007B5828" w:rsidRDefault="008E3F19">
            <w:pPr>
              <w:pBdr>
                <w:top w:val="nil"/>
                <w:left w:val="nil"/>
                <w:bottom w:val="nil"/>
                <w:right w:val="nil"/>
                <w:between w:val="nil"/>
              </w:pBdr>
              <w:spacing w:before="38"/>
              <w:ind w:left="134"/>
              <w:rPr>
                <w:b/>
                <w:color w:val="000000"/>
                <w:sz w:val="20"/>
                <w:szCs w:val="20"/>
              </w:rPr>
            </w:pPr>
            <w:r>
              <w:rPr>
                <w:b/>
                <w:color w:val="231F20"/>
                <w:sz w:val="20"/>
                <w:szCs w:val="20"/>
              </w:rPr>
              <w:t>Externe</w:t>
            </w:r>
          </w:p>
        </w:tc>
        <w:tc>
          <w:tcPr>
            <w:tcW w:w="2088" w:type="dxa"/>
            <w:vMerge/>
            <w:tcBorders>
              <w:left w:val="single" w:sz="12" w:space="0" w:color="A1D5B2"/>
            </w:tcBorders>
            <w:shd w:val="clear" w:color="auto" w:fill="EAF5EC"/>
          </w:tcPr>
          <w:p w14:paraId="38274D62"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D92" w14:textId="77777777" w:rsidTr="00242E15">
        <w:trPr>
          <w:trHeight w:val="1005"/>
        </w:trPr>
        <w:tc>
          <w:tcPr>
            <w:tcW w:w="2146" w:type="dxa"/>
            <w:vMerge/>
            <w:tcBorders>
              <w:right w:val="single" w:sz="24" w:space="0" w:color="A1D5B2"/>
            </w:tcBorders>
            <w:shd w:val="clear" w:color="auto" w:fill="EAF5EC"/>
          </w:tcPr>
          <w:p w14:paraId="38274D64" w14:textId="77777777" w:rsidR="007B5828" w:rsidRDefault="007B5828">
            <w:pPr>
              <w:pBdr>
                <w:top w:val="nil"/>
                <w:left w:val="nil"/>
                <w:bottom w:val="nil"/>
                <w:right w:val="nil"/>
                <w:between w:val="nil"/>
              </w:pBdr>
              <w:spacing w:line="276" w:lineRule="auto"/>
              <w:rPr>
                <w:b/>
                <w:color w:val="000000"/>
                <w:sz w:val="20"/>
                <w:szCs w:val="20"/>
              </w:rPr>
            </w:pPr>
          </w:p>
        </w:tc>
        <w:tc>
          <w:tcPr>
            <w:tcW w:w="2634" w:type="dxa"/>
            <w:vMerge/>
            <w:tcBorders>
              <w:left w:val="single" w:sz="24" w:space="0" w:color="A1D5B2"/>
            </w:tcBorders>
            <w:shd w:val="clear" w:color="auto" w:fill="EAF5EC"/>
          </w:tcPr>
          <w:p w14:paraId="38274D65" w14:textId="77777777" w:rsidR="007B5828" w:rsidRDefault="007B5828">
            <w:pPr>
              <w:pBdr>
                <w:top w:val="nil"/>
                <w:left w:val="nil"/>
                <w:bottom w:val="nil"/>
                <w:right w:val="nil"/>
                <w:between w:val="nil"/>
              </w:pBdr>
              <w:spacing w:line="276" w:lineRule="auto"/>
              <w:rPr>
                <w:b/>
                <w:color w:val="000000"/>
                <w:sz w:val="20"/>
                <w:szCs w:val="20"/>
              </w:rPr>
            </w:pPr>
          </w:p>
        </w:tc>
        <w:tc>
          <w:tcPr>
            <w:tcW w:w="360" w:type="dxa"/>
            <w:shd w:val="clear" w:color="auto" w:fill="EAF5EC"/>
          </w:tcPr>
          <w:p w14:paraId="38274D66"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D67"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D68"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D69"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5" w:type="dxa"/>
            <w:shd w:val="clear" w:color="auto" w:fill="EAF5EC"/>
          </w:tcPr>
          <w:p w14:paraId="38274D6A"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D6B"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D6C"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4D6D"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3" w:type="dxa"/>
            <w:shd w:val="clear" w:color="auto" w:fill="EAF5EC"/>
          </w:tcPr>
          <w:p w14:paraId="38274D6E"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4D6F"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4D70"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4D71"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1" w:type="dxa"/>
            <w:shd w:val="clear" w:color="auto" w:fill="EAF5EC"/>
          </w:tcPr>
          <w:p w14:paraId="38274D72"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4D73"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4D74"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4D75"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1</w:t>
            </w:r>
          </w:p>
        </w:tc>
        <w:tc>
          <w:tcPr>
            <w:tcW w:w="308" w:type="dxa"/>
            <w:tcBorders>
              <w:right w:val="single" w:sz="24" w:space="0" w:color="A1D5B2"/>
            </w:tcBorders>
            <w:shd w:val="clear" w:color="auto" w:fill="EAF5EC"/>
          </w:tcPr>
          <w:p w14:paraId="38274D76"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4D77"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4D78"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4D79"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2864" w:type="dxa"/>
            <w:vMerge/>
            <w:tcBorders>
              <w:left w:val="single" w:sz="24" w:space="0" w:color="A1D5B2"/>
            </w:tcBorders>
            <w:shd w:val="clear" w:color="auto" w:fill="EAF5EC"/>
          </w:tcPr>
          <w:p w14:paraId="38274D7A" w14:textId="77777777" w:rsidR="007B5828" w:rsidRDefault="007B5828">
            <w:pPr>
              <w:pBdr>
                <w:top w:val="nil"/>
                <w:left w:val="nil"/>
                <w:bottom w:val="nil"/>
                <w:right w:val="nil"/>
                <w:between w:val="nil"/>
              </w:pBdr>
              <w:spacing w:line="276" w:lineRule="auto"/>
              <w:rPr>
                <w:b/>
                <w:color w:val="000000"/>
                <w:sz w:val="20"/>
                <w:szCs w:val="20"/>
              </w:rPr>
            </w:pPr>
          </w:p>
        </w:tc>
        <w:tc>
          <w:tcPr>
            <w:tcW w:w="298" w:type="dxa"/>
            <w:shd w:val="clear" w:color="auto" w:fill="EAF5EC"/>
          </w:tcPr>
          <w:p w14:paraId="38274D7B"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ED1C24"/>
                <w:sz w:val="20"/>
                <w:szCs w:val="20"/>
              </w:rPr>
              <w:t>2</w:t>
            </w:r>
          </w:p>
          <w:p w14:paraId="38274D7C"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0</w:t>
            </w:r>
          </w:p>
          <w:p w14:paraId="38274D7D" w14:textId="77777777" w:rsidR="007B5828" w:rsidRDefault="008E3F19">
            <w:pPr>
              <w:pBdr>
                <w:top w:val="nil"/>
                <w:left w:val="nil"/>
                <w:bottom w:val="nil"/>
                <w:right w:val="nil"/>
                <w:between w:val="nil"/>
              </w:pBdr>
              <w:spacing w:line="208" w:lineRule="auto"/>
              <w:ind w:left="94"/>
              <w:rPr>
                <w:b/>
                <w:color w:val="000000"/>
                <w:sz w:val="20"/>
                <w:szCs w:val="20"/>
              </w:rPr>
            </w:pPr>
            <w:r>
              <w:rPr>
                <w:b/>
                <w:color w:val="ED1C24"/>
                <w:sz w:val="20"/>
                <w:szCs w:val="20"/>
              </w:rPr>
              <w:t>1</w:t>
            </w:r>
          </w:p>
          <w:p w14:paraId="38274D7E" w14:textId="77777777" w:rsidR="007B5828" w:rsidRDefault="008E3F19">
            <w:pPr>
              <w:pBdr>
                <w:top w:val="nil"/>
                <w:left w:val="nil"/>
                <w:bottom w:val="nil"/>
                <w:right w:val="nil"/>
                <w:between w:val="nil"/>
              </w:pBdr>
              <w:spacing w:line="219" w:lineRule="auto"/>
              <w:ind w:left="94"/>
              <w:rPr>
                <w:b/>
                <w:color w:val="000000"/>
                <w:sz w:val="20"/>
                <w:szCs w:val="20"/>
              </w:rPr>
            </w:pPr>
            <w:r>
              <w:rPr>
                <w:b/>
                <w:color w:val="ED1C24"/>
                <w:sz w:val="20"/>
                <w:szCs w:val="20"/>
              </w:rPr>
              <w:t>8</w:t>
            </w:r>
          </w:p>
        </w:tc>
        <w:tc>
          <w:tcPr>
            <w:tcW w:w="334" w:type="dxa"/>
            <w:shd w:val="clear" w:color="auto" w:fill="EAF5EC"/>
          </w:tcPr>
          <w:p w14:paraId="38274D7F"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4D80"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4D81"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1</w:t>
            </w:r>
          </w:p>
          <w:p w14:paraId="38274D82"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9</w:t>
            </w:r>
          </w:p>
        </w:tc>
        <w:tc>
          <w:tcPr>
            <w:tcW w:w="323" w:type="dxa"/>
            <w:shd w:val="clear" w:color="auto" w:fill="EAF5EC"/>
          </w:tcPr>
          <w:p w14:paraId="38274D83"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D84"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D85"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D86"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0</w:t>
            </w:r>
          </w:p>
        </w:tc>
        <w:tc>
          <w:tcPr>
            <w:tcW w:w="313" w:type="dxa"/>
            <w:shd w:val="clear" w:color="auto" w:fill="EAF5EC"/>
          </w:tcPr>
          <w:p w14:paraId="38274D87"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D88"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D89"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D8A"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1</w:t>
            </w:r>
          </w:p>
        </w:tc>
        <w:tc>
          <w:tcPr>
            <w:tcW w:w="792" w:type="dxa"/>
            <w:tcBorders>
              <w:right w:val="single" w:sz="17" w:space="0" w:color="A1D5B2"/>
            </w:tcBorders>
            <w:shd w:val="clear" w:color="auto" w:fill="EAF5EC"/>
          </w:tcPr>
          <w:p w14:paraId="38274D8B"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4D8C"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4D8D"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4D8E"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2</w:t>
            </w:r>
          </w:p>
        </w:tc>
        <w:tc>
          <w:tcPr>
            <w:tcW w:w="1081" w:type="dxa"/>
            <w:vMerge/>
            <w:tcBorders>
              <w:left w:val="single" w:sz="17" w:space="0" w:color="A1D5B2"/>
            </w:tcBorders>
            <w:shd w:val="clear" w:color="auto" w:fill="EAF5EC"/>
          </w:tcPr>
          <w:p w14:paraId="38274D8F" w14:textId="77777777" w:rsidR="007B5828" w:rsidRDefault="007B5828">
            <w:pPr>
              <w:pBdr>
                <w:top w:val="nil"/>
                <w:left w:val="nil"/>
                <w:bottom w:val="nil"/>
                <w:right w:val="nil"/>
                <w:between w:val="nil"/>
              </w:pBdr>
              <w:spacing w:line="276" w:lineRule="auto"/>
              <w:rPr>
                <w:b/>
                <w:color w:val="000000"/>
                <w:sz w:val="20"/>
                <w:szCs w:val="20"/>
              </w:rPr>
            </w:pPr>
          </w:p>
        </w:tc>
        <w:tc>
          <w:tcPr>
            <w:tcW w:w="1078" w:type="dxa"/>
            <w:vMerge/>
            <w:tcBorders>
              <w:right w:val="single" w:sz="12" w:space="0" w:color="A1D5B2"/>
            </w:tcBorders>
            <w:shd w:val="clear" w:color="auto" w:fill="EAF5EC"/>
          </w:tcPr>
          <w:p w14:paraId="38274D90" w14:textId="77777777" w:rsidR="007B5828" w:rsidRDefault="007B5828">
            <w:pPr>
              <w:pBdr>
                <w:top w:val="nil"/>
                <w:left w:val="nil"/>
                <w:bottom w:val="nil"/>
                <w:right w:val="nil"/>
                <w:between w:val="nil"/>
              </w:pBdr>
              <w:spacing w:line="276" w:lineRule="auto"/>
              <w:rPr>
                <w:b/>
                <w:color w:val="000000"/>
                <w:sz w:val="20"/>
                <w:szCs w:val="20"/>
              </w:rPr>
            </w:pPr>
          </w:p>
        </w:tc>
        <w:tc>
          <w:tcPr>
            <w:tcW w:w="2088" w:type="dxa"/>
            <w:vMerge/>
            <w:tcBorders>
              <w:left w:val="single" w:sz="12" w:space="0" w:color="A1D5B2"/>
            </w:tcBorders>
            <w:shd w:val="clear" w:color="auto" w:fill="EAF5EC"/>
          </w:tcPr>
          <w:p w14:paraId="38274D91"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DA6" w14:textId="77777777" w:rsidTr="00242E15">
        <w:trPr>
          <w:trHeight w:val="1730"/>
        </w:trPr>
        <w:tc>
          <w:tcPr>
            <w:tcW w:w="2146" w:type="dxa"/>
            <w:tcBorders>
              <w:right w:val="single" w:sz="24" w:space="0" w:color="A1D5B2"/>
            </w:tcBorders>
          </w:tcPr>
          <w:p w14:paraId="38274D93" w14:textId="77777777" w:rsidR="007B5828" w:rsidRDefault="008E3F19">
            <w:pPr>
              <w:pBdr>
                <w:top w:val="nil"/>
                <w:left w:val="nil"/>
                <w:bottom w:val="nil"/>
                <w:right w:val="nil"/>
                <w:between w:val="nil"/>
              </w:pBdr>
              <w:spacing w:before="33" w:line="249" w:lineRule="auto"/>
              <w:ind w:left="90" w:right="174"/>
              <w:rPr>
                <w:color w:val="000000"/>
              </w:rPr>
            </w:pPr>
            <w:r>
              <w:rPr>
                <w:b/>
                <w:color w:val="636466"/>
              </w:rPr>
              <w:t>III.3.3</w:t>
            </w:r>
            <w:r>
              <w:rPr>
                <w:color w:val="636466"/>
              </w:rPr>
              <w:t>. Mettre en place un programme de promotion de l'intégrité et de la bonne gouvernance.</w:t>
            </w:r>
          </w:p>
        </w:tc>
        <w:tc>
          <w:tcPr>
            <w:tcW w:w="2634" w:type="dxa"/>
            <w:tcBorders>
              <w:left w:val="single" w:sz="24" w:space="0" w:color="A1D5B2"/>
            </w:tcBorders>
          </w:tcPr>
          <w:p w14:paraId="38274D94" w14:textId="77777777" w:rsidR="007B5828" w:rsidRDefault="008E3F19">
            <w:pPr>
              <w:pBdr>
                <w:top w:val="nil"/>
                <w:left w:val="nil"/>
                <w:bottom w:val="nil"/>
                <w:right w:val="nil"/>
                <w:between w:val="nil"/>
              </w:pBdr>
              <w:spacing w:before="33" w:line="249" w:lineRule="auto"/>
              <w:ind w:left="89" w:right="222"/>
              <w:rPr>
                <w:color w:val="000000"/>
              </w:rPr>
            </w:pPr>
            <w:r>
              <w:rPr>
                <w:color w:val="636466"/>
              </w:rPr>
              <w:t>Le personnel des douanes bénéficie chaque année d'un programme de promotion de l'intégrité et de la b</w:t>
            </w:r>
            <w:r>
              <w:rPr>
                <w:color w:val="636466"/>
              </w:rPr>
              <w:t>onne gouvernance.</w:t>
            </w:r>
          </w:p>
        </w:tc>
        <w:tc>
          <w:tcPr>
            <w:tcW w:w="360" w:type="dxa"/>
          </w:tcPr>
          <w:p w14:paraId="38274D9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5" w:type="dxa"/>
          </w:tcPr>
          <w:p w14:paraId="38274D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D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D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8" w:type="dxa"/>
            <w:tcBorders>
              <w:right w:val="single" w:sz="24" w:space="0" w:color="A1D5B2"/>
            </w:tcBorders>
          </w:tcPr>
          <w:p w14:paraId="38274D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64" w:type="dxa"/>
            <w:tcBorders>
              <w:left w:val="single" w:sz="24" w:space="0" w:color="A1D5B2"/>
            </w:tcBorders>
          </w:tcPr>
          <w:p w14:paraId="38274D9A" w14:textId="77777777" w:rsidR="007B5828" w:rsidRDefault="008E3F19">
            <w:pPr>
              <w:pBdr>
                <w:top w:val="nil"/>
                <w:left w:val="nil"/>
                <w:bottom w:val="nil"/>
                <w:right w:val="nil"/>
                <w:between w:val="nil"/>
              </w:pBdr>
              <w:spacing w:before="33" w:line="249" w:lineRule="auto"/>
              <w:ind w:left="74" w:right="296"/>
              <w:rPr>
                <w:color w:val="000000"/>
              </w:rPr>
            </w:pPr>
            <w:r>
              <w:rPr>
                <w:color w:val="636466"/>
              </w:rPr>
              <w:t>Au moins 60 % des clients/utilisateurs sont satisfaits du comportement des agents des douanes</w:t>
            </w:r>
          </w:p>
        </w:tc>
        <w:tc>
          <w:tcPr>
            <w:tcW w:w="298" w:type="dxa"/>
          </w:tcPr>
          <w:p w14:paraId="38274D9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4" w:type="dxa"/>
          </w:tcPr>
          <w:p w14:paraId="38274D9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D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D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92" w:type="dxa"/>
            <w:tcBorders>
              <w:right w:val="single" w:sz="17" w:space="0" w:color="A1D5B2"/>
            </w:tcBorders>
          </w:tcPr>
          <w:p w14:paraId="38274D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81" w:type="dxa"/>
            <w:tcBorders>
              <w:left w:val="single" w:sz="17" w:space="0" w:color="A1D5B2"/>
            </w:tcBorders>
          </w:tcPr>
          <w:p w14:paraId="38274D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78" w:type="dxa"/>
            <w:tcBorders>
              <w:right w:val="single" w:sz="12" w:space="0" w:color="A1D5B2"/>
            </w:tcBorders>
          </w:tcPr>
          <w:p w14:paraId="38274DA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8" w:type="dxa"/>
            <w:tcBorders>
              <w:left w:val="single" w:sz="12" w:space="0" w:color="A1D5B2"/>
            </w:tcBorders>
          </w:tcPr>
          <w:p w14:paraId="38274DA2" w14:textId="77777777" w:rsidR="007B5828" w:rsidRDefault="008E3F19">
            <w:pPr>
              <w:spacing w:line="264" w:lineRule="auto"/>
              <w:rPr>
                <w:color w:val="00B0F0"/>
                <w:sz w:val="20"/>
                <w:szCs w:val="20"/>
              </w:rPr>
            </w:pPr>
            <w:r>
              <w:rPr>
                <w:color w:val="00B0F0"/>
                <w:sz w:val="20"/>
                <w:szCs w:val="20"/>
              </w:rPr>
              <w:t>Le module sur l'intégrité fait partie de la formation d'initiation à la douane</w:t>
            </w:r>
          </w:p>
          <w:p w14:paraId="38274DA3" w14:textId="77777777" w:rsidR="007B5828" w:rsidRDefault="007B5828">
            <w:pPr>
              <w:spacing w:line="264" w:lineRule="auto"/>
              <w:rPr>
                <w:color w:val="00B0F0"/>
                <w:sz w:val="20"/>
                <w:szCs w:val="20"/>
              </w:rPr>
            </w:pPr>
          </w:p>
          <w:p w14:paraId="38274DA4" w14:textId="77777777" w:rsidR="007B5828" w:rsidRDefault="008E3F19">
            <w:pPr>
              <w:spacing w:line="264" w:lineRule="auto"/>
              <w:rPr>
                <w:color w:val="00B0F0"/>
                <w:sz w:val="20"/>
                <w:szCs w:val="20"/>
              </w:rPr>
            </w:pPr>
            <w:r>
              <w:rPr>
                <w:color w:val="00B0F0"/>
                <w:sz w:val="20"/>
                <w:szCs w:val="20"/>
              </w:rPr>
              <w:t xml:space="preserve">Soutien au personnel pour qu'il participe aux </w:t>
            </w:r>
            <w:r>
              <w:rPr>
                <w:color w:val="00B0F0"/>
                <w:sz w:val="20"/>
                <w:szCs w:val="20"/>
              </w:rPr>
              <w:t>formations/ateliers locaux et régionaux sur l'intégrité</w:t>
            </w:r>
          </w:p>
          <w:p w14:paraId="38274DA5" w14:textId="77777777" w:rsidR="007B5828" w:rsidRDefault="007B5828">
            <w:pPr>
              <w:spacing w:line="264" w:lineRule="auto"/>
              <w:rPr>
                <w:color w:val="000000"/>
              </w:rPr>
            </w:pPr>
          </w:p>
        </w:tc>
      </w:tr>
      <w:tr w:rsidR="007B5828" w14:paraId="38274DB7" w14:textId="77777777" w:rsidTr="00242E15">
        <w:trPr>
          <w:trHeight w:val="3842"/>
        </w:trPr>
        <w:tc>
          <w:tcPr>
            <w:tcW w:w="2146" w:type="dxa"/>
            <w:tcBorders>
              <w:right w:val="single" w:sz="24" w:space="0" w:color="A1D5B2"/>
            </w:tcBorders>
          </w:tcPr>
          <w:p w14:paraId="38274DA7" w14:textId="77777777" w:rsidR="007B5828" w:rsidRDefault="008E3F19">
            <w:pPr>
              <w:pBdr>
                <w:top w:val="nil"/>
                <w:left w:val="nil"/>
                <w:bottom w:val="nil"/>
                <w:right w:val="nil"/>
                <w:between w:val="nil"/>
              </w:pBdr>
              <w:spacing w:before="34" w:line="249" w:lineRule="auto"/>
              <w:ind w:left="89" w:right="53"/>
              <w:rPr>
                <w:color w:val="000000"/>
              </w:rPr>
            </w:pPr>
            <w:r>
              <w:rPr>
                <w:b/>
                <w:color w:val="636466"/>
              </w:rPr>
              <w:t xml:space="preserve">III.3.4. </w:t>
            </w:r>
            <w:r>
              <w:rPr>
                <w:color w:val="636466"/>
              </w:rPr>
              <w:t xml:space="preserve">Mettre en place des procédures ou des mécanismes par lesquels les clients/utilisateurs peuvent signaler, en toute sécurité, les dysfonctionnements du service et les manquements aux </w:t>
            </w:r>
            <w:r>
              <w:rPr>
                <w:color w:val="636466"/>
              </w:rPr>
              <w:t>règles d'éthique et de bonne gouvernance.</w:t>
            </w:r>
          </w:p>
        </w:tc>
        <w:tc>
          <w:tcPr>
            <w:tcW w:w="2634" w:type="dxa"/>
            <w:tcBorders>
              <w:left w:val="single" w:sz="24" w:space="0" w:color="A1D5B2"/>
            </w:tcBorders>
          </w:tcPr>
          <w:p w14:paraId="38274DA8" w14:textId="77777777" w:rsidR="007B5828" w:rsidRDefault="008E3F19">
            <w:pPr>
              <w:pBdr>
                <w:top w:val="nil"/>
                <w:left w:val="nil"/>
                <w:bottom w:val="nil"/>
                <w:right w:val="nil"/>
                <w:between w:val="nil"/>
              </w:pBdr>
              <w:spacing w:before="34" w:line="249" w:lineRule="auto"/>
              <w:ind w:left="89" w:right="105"/>
              <w:rPr>
                <w:color w:val="000000"/>
              </w:rPr>
            </w:pPr>
            <w:r>
              <w:rPr>
                <w:color w:val="636466"/>
              </w:rPr>
              <w:t>L'Administration a mis en place des procédures ou des mécanismes permettant aux clients/utilisateurs de dénoncer, sans crainte aucune, les dysfonctionnements du service et les manquements aux règles d'éthique et de</w:t>
            </w:r>
            <w:r>
              <w:rPr>
                <w:color w:val="636466"/>
              </w:rPr>
              <w:t xml:space="preserve"> bonne gouvernance. (Ex. hotline gratuite, boîte à idées, </w:t>
            </w:r>
            <w:proofErr w:type="gramStart"/>
            <w:r>
              <w:rPr>
                <w:color w:val="636466"/>
              </w:rPr>
              <w:t>email</w:t>
            </w:r>
            <w:proofErr w:type="gramEnd"/>
            <w:r>
              <w:rPr>
                <w:color w:val="636466"/>
              </w:rPr>
              <w:t>, internet, sms, etc.)</w:t>
            </w:r>
          </w:p>
        </w:tc>
        <w:tc>
          <w:tcPr>
            <w:tcW w:w="360" w:type="dxa"/>
          </w:tcPr>
          <w:p w14:paraId="38274DA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5" w:type="dxa"/>
          </w:tcPr>
          <w:p w14:paraId="38274DA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D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D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8" w:type="dxa"/>
            <w:tcBorders>
              <w:right w:val="single" w:sz="24" w:space="0" w:color="A1D5B2"/>
            </w:tcBorders>
          </w:tcPr>
          <w:p w14:paraId="38274D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64" w:type="dxa"/>
            <w:tcBorders>
              <w:left w:val="single" w:sz="24" w:space="0" w:color="A1D5B2"/>
            </w:tcBorders>
          </w:tcPr>
          <w:p w14:paraId="38274DAE" w14:textId="77777777" w:rsidR="007B5828" w:rsidRDefault="008E3F19">
            <w:pPr>
              <w:pBdr>
                <w:top w:val="nil"/>
                <w:left w:val="nil"/>
                <w:bottom w:val="nil"/>
                <w:right w:val="nil"/>
                <w:between w:val="nil"/>
              </w:pBdr>
              <w:spacing w:before="34" w:line="249" w:lineRule="auto"/>
              <w:ind w:left="74" w:right="43"/>
              <w:rPr>
                <w:color w:val="000000"/>
              </w:rPr>
            </w:pPr>
            <w:r>
              <w:rPr>
                <w:color w:val="636466"/>
              </w:rPr>
              <w:t xml:space="preserve">Au moins 60% des clients/utilisateurs sont satisfaits du mécanisme mis en place par les douanes leur permettant de dénoncer sans crainte les </w:t>
            </w:r>
            <w:r>
              <w:rPr>
                <w:color w:val="636466"/>
              </w:rPr>
              <w:t>dysfonctionnements du service.</w:t>
            </w:r>
          </w:p>
        </w:tc>
        <w:tc>
          <w:tcPr>
            <w:tcW w:w="298" w:type="dxa"/>
          </w:tcPr>
          <w:p w14:paraId="38274DA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4" w:type="dxa"/>
          </w:tcPr>
          <w:p w14:paraId="38274DB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DB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DB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92" w:type="dxa"/>
            <w:tcBorders>
              <w:right w:val="single" w:sz="17" w:space="0" w:color="A1D5B2"/>
            </w:tcBorders>
          </w:tcPr>
          <w:p w14:paraId="38274DB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81" w:type="dxa"/>
            <w:tcBorders>
              <w:left w:val="single" w:sz="17" w:space="0" w:color="A1D5B2"/>
            </w:tcBorders>
          </w:tcPr>
          <w:p w14:paraId="38274DB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78" w:type="dxa"/>
            <w:tcBorders>
              <w:right w:val="single" w:sz="12" w:space="0" w:color="A1D5B2"/>
            </w:tcBorders>
          </w:tcPr>
          <w:p w14:paraId="38274DB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8" w:type="dxa"/>
            <w:tcBorders>
              <w:left w:val="single" w:sz="12" w:space="0" w:color="A1D5B2"/>
            </w:tcBorders>
          </w:tcPr>
          <w:p w14:paraId="38274DB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Boîtes à suggestions situées dans les différents bureaux de la GRA</w:t>
            </w:r>
          </w:p>
        </w:tc>
      </w:tr>
      <w:tr w:rsidR="007B5828" w14:paraId="38274DC9" w14:textId="77777777" w:rsidTr="00242E15">
        <w:trPr>
          <w:trHeight w:val="1152"/>
        </w:trPr>
        <w:tc>
          <w:tcPr>
            <w:tcW w:w="2146" w:type="dxa"/>
            <w:tcBorders>
              <w:right w:val="single" w:sz="24" w:space="0" w:color="A1D5B2"/>
            </w:tcBorders>
          </w:tcPr>
          <w:p w14:paraId="38274DB8" w14:textId="77777777" w:rsidR="007B5828" w:rsidRDefault="008E3F19">
            <w:pPr>
              <w:pBdr>
                <w:top w:val="nil"/>
                <w:left w:val="nil"/>
                <w:bottom w:val="nil"/>
                <w:right w:val="nil"/>
                <w:between w:val="nil"/>
              </w:pBdr>
              <w:spacing w:before="38" w:line="249" w:lineRule="auto"/>
              <w:ind w:left="89" w:right="253"/>
              <w:rPr>
                <w:b/>
                <w:color w:val="000000"/>
                <w:sz w:val="20"/>
                <w:szCs w:val="20"/>
              </w:rPr>
            </w:pPr>
            <w:r>
              <w:rPr>
                <w:b/>
                <w:color w:val="231F20"/>
                <w:sz w:val="20"/>
                <w:szCs w:val="20"/>
              </w:rPr>
              <w:lastRenderedPageBreak/>
              <w:t>Moyenne / Objectif opérationnel 3</w:t>
            </w:r>
          </w:p>
          <w:p w14:paraId="38274DB9"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634" w:type="dxa"/>
            <w:tcBorders>
              <w:left w:val="single" w:sz="24" w:space="0" w:color="A1D5B2"/>
            </w:tcBorders>
          </w:tcPr>
          <w:p w14:paraId="38274DB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60" w:type="dxa"/>
          </w:tcPr>
          <w:p w14:paraId="38274DB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4.75</w:t>
            </w:r>
          </w:p>
        </w:tc>
        <w:tc>
          <w:tcPr>
            <w:tcW w:w="305" w:type="dxa"/>
          </w:tcPr>
          <w:p w14:paraId="38274DB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DB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Pr>
          <w:p w14:paraId="38274DB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8" w:type="dxa"/>
            <w:tcBorders>
              <w:right w:val="single" w:sz="24" w:space="0" w:color="A1D5B2"/>
            </w:tcBorders>
          </w:tcPr>
          <w:p w14:paraId="38274DB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64" w:type="dxa"/>
            <w:tcBorders>
              <w:left w:val="single" w:sz="24" w:space="0" w:color="A1D5B2"/>
            </w:tcBorders>
          </w:tcPr>
          <w:p w14:paraId="38274DC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8" w:type="dxa"/>
          </w:tcPr>
          <w:p w14:paraId="38274DC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4" w:type="dxa"/>
          </w:tcPr>
          <w:p w14:paraId="38274DC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Pr>
          <w:p w14:paraId="38274DC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3" w:type="dxa"/>
          </w:tcPr>
          <w:p w14:paraId="38274DC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92" w:type="dxa"/>
            <w:tcBorders>
              <w:right w:val="single" w:sz="17" w:space="0" w:color="A1D5B2"/>
            </w:tcBorders>
          </w:tcPr>
          <w:p w14:paraId="38274DC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81" w:type="dxa"/>
            <w:tcBorders>
              <w:left w:val="single" w:sz="17" w:space="0" w:color="A1D5B2"/>
            </w:tcBorders>
          </w:tcPr>
          <w:p w14:paraId="38274DC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78" w:type="dxa"/>
            <w:tcBorders>
              <w:right w:val="single" w:sz="12" w:space="0" w:color="A1D5B2"/>
            </w:tcBorders>
          </w:tcPr>
          <w:p w14:paraId="38274DC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8" w:type="dxa"/>
            <w:tcBorders>
              <w:left w:val="single" w:sz="12" w:space="0" w:color="A1D5B2"/>
            </w:tcBorders>
          </w:tcPr>
          <w:p w14:paraId="38274DC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DCA" w14:textId="77777777" w:rsidR="007B5828" w:rsidRDefault="007B5828">
      <w:pPr>
        <w:rPr>
          <w:rFonts w:ascii="Times New Roman" w:eastAsia="Times New Roman" w:hAnsi="Times New Roman" w:cs="Times New Roman"/>
          <w:sz w:val="20"/>
          <w:szCs w:val="20"/>
        </w:rPr>
        <w:sectPr w:rsidR="007B5828">
          <w:footerReference w:type="default" r:id="rId71"/>
          <w:pgSz w:w="18150" w:h="13040" w:orient="landscape"/>
          <w:pgMar w:top="1720" w:right="880" w:bottom="1620" w:left="520" w:header="0" w:footer="1421" w:gutter="0"/>
          <w:pgNumType w:start="32"/>
          <w:cols w:space="720"/>
        </w:sectPr>
      </w:pPr>
    </w:p>
    <w:p w14:paraId="38274DC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DCC" w14:textId="77777777" w:rsidR="007B5828" w:rsidRDefault="007B5828">
      <w:pPr>
        <w:pBdr>
          <w:top w:val="nil"/>
          <w:left w:val="nil"/>
          <w:bottom w:val="nil"/>
          <w:right w:val="nil"/>
          <w:between w:val="nil"/>
        </w:pBdr>
        <w:spacing w:before="6"/>
        <w:rPr>
          <w:rFonts w:ascii="Times New Roman" w:eastAsia="Times New Roman" w:hAnsi="Times New Roman" w:cs="Times New Roman"/>
          <w:color w:val="000000"/>
          <w:sz w:val="13"/>
          <w:szCs w:val="13"/>
        </w:rPr>
      </w:pPr>
    </w:p>
    <w:tbl>
      <w:tblPr>
        <w:tblStyle w:val="afa"/>
        <w:tblW w:w="15355" w:type="dxa"/>
        <w:tblInd w:w="1144"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166"/>
        <w:gridCol w:w="2615"/>
        <w:gridCol w:w="331"/>
        <w:gridCol w:w="306"/>
        <w:gridCol w:w="324"/>
        <w:gridCol w:w="312"/>
        <w:gridCol w:w="309"/>
        <w:gridCol w:w="2864"/>
        <w:gridCol w:w="299"/>
        <w:gridCol w:w="335"/>
        <w:gridCol w:w="324"/>
        <w:gridCol w:w="314"/>
        <w:gridCol w:w="680"/>
        <w:gridCol w:w="1123"/>
        <w:gridCol w:w="1049"/>
        <w:gridCol w:w="2004"/>
      </w:tblGrid>
      <w:tr w:rsidR="007B5828" w14:paraId="38274DD4" w14:textId="77777777" w:rsidTr="00476DD0">
        <w:trPr>
          <w:trHeight w:val="433"/>
        </w:trPr>
        <w:tc>
          <w:tcPr>
            <w:tcW w:w="2166" w:type="dxa"/>
            <w:vMerge w:val="restart"/>
            <w:shd w:val="clear" w:color="auto" w:fill="EAF5EC"/>
          </w:tcPr>
          <w:p w14:paraId="38274DCD"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DCE" w14:textId="77777777" w:rsidR="007B5828" w:rsidRDefault="008E3F19">
            <w:pPr>
              <w:pBdr>
                <w:top w:val="nil"/>
                <w:left w:val="nil"/>
                <w:bottom w:val="nil"/>
                <w:right w:val="nil"/>
                <w:between w:val="nil"/>
              </w:pBdr>
              <w:spacing w:before="214"/>
              <w:ind w:left="543"/>
              <w:rPr>
                <w:b/>
                <w:color w:val="000000"/>
                <w:sz w:val="24"/>
                <w:szCs w:val="24"/>
              </w:rPr>
            </w:pPr>
            <w:r>
              <w:rPr>
                <w:b/>
                <w:color w:val="231F20"/>
                <w:sz w:val="24"/>
                <w:szCs w:val="24"/>
              </w:rPr>
              <w:t>ACTIONS</w:t>
            </w:r>
          </w:p>
        </w:tc>
        <w:tc>
          <w:tcPr>
            <w:tcW w:w="4197" w:type="dxa"/>
            <w:gridSpan w:val="6"/>
            <w:shd w:val="clear" w:color="auto" w:fill="EAF5EC"/>
          </w:tcPr>
          <w:p w14:paraId="38274DCF" w14:textId="77777777" w:rsidR="007B5828" w:rsidRDefault="008E3F19">
            <w:pPr>
              <w:pBdr>
                <w:top w:val="nil"/>
                <w:left w:val="nil"/>
                <w:bottom w:val="nil"/>
                <w:right w:val="nil"/>
                <w:between w:val="nil"/>
              </w:pBdr>
              <w:spacing w:before="29"/>
              <w:ind w:left="1036"/>
              <w:rPr>
                <w:b/>
                <w:color w:val="000000"/>
                <w:sz w:val="24"/>
                <w:szCs w:val="24"/>
              </w:rPr>
            </w:pPr>
            <w:r>
              <w:rPr>
                <w:b/>
                <w:color w:val="231F20"/>
                <w:sz w:val="24"/>
                <w:szCs w:val="24"/>
              </w:rPr>
              <w:t>MISE EN ŒUVRE</w:t>
            </w:r>
          </w:p>
        </w:tc>
        <w:tc>
          <w:tcPr>
            <w:tcW w:w="4816" w:type="dxa"/>
            <w:gridSpan w:val="6"/>
            <w:shd w:val="clear" w:color="auto" w:fill="EAF5EC"/>
          </w:tcPr>
          <w:p w14:paraId="38274DD0" w14:textId="77777777" w:rsidR="007B5828" w:rsidRDefault="008E3F19">
            <w:pPr>
              <w:pBdr>
                <w:top w:val="nil"/>
                <w:left w:val="nil"/>
                <w:bottom w:val="nil"/>
                <w:right w:val="nil"/>
                <w:between w:val="nil"/>
              </w:pBdr>
              <w:spacing w:before="29"/>
              <w:ind w:left="1650" w:right="1635"/>
              <w:jc w:val="center"/>
              <w:rPr>
                <w:b/>
                <w:color w:val="000000"/>
                <w:sz w:val="24"/>
                <w:szCs w:val="24"/>
              </w:rPr>
            </w:pPr>
            <w:r>
              <w:rPr>
                <w:b/>
                <w:color w:val="231F20"/>
                <w:sz w:val="24"/>
                <w:szCs w:val="24"/>
              </w:rPr>
              <w:t>RÉSULTATS</w:t>
            </w:r>
          </w:p>
        </w:tc>
        <w:tc>
          <w:tcPr>
            <w:tcW w:w="2172" w:type="dxa"/>
            <w:gridSpan w:val="2"/>
            <w:shd w:val="clear" w:color="auto" w:fill="EAF5EC"/>
          </w:tcPr>
          <w:p w14:paraId="38274DD1" w14:textId="77777777" w:rsidR="007B5828" w:rsidRDefault="008E3F19">
            <w:pPr>
              <w:pBdr>
                <w:top w:val="nil"/>
                <w:left w:val="nil"/>
                <w:bottom w:val="nil"/>
                <w:right w:val="nil"/>
                <w:between w:val="nil"/>
              </w:pBdr>
              <w:spacing w:before="29"/>
              <w:ind w:left="288"/>
              <w:rPr>
                <w:b/>
                <w:color w:val="000000"/>
                <w:sz w:val="24"/>
                <w:szCs w:val="24"/>
              </w:rPr>
            </w:pPr>
            <w:r>
              <w:rPr>
                <w:b/>
                <w:color w:val="231F20"/>
                <w:sz w:val="24"/>
                <w:szCs w:val="24"/>
              </w:rPr>
              <w:t>CONTRAINTES</w:t>
            </w:r>
          </w:p>
        </w:tc>
        <w:tc>
          <w:tcPr>
            <w:tcW w:w="2004" w:type="dxa"/>
            <w:vMerge w:val="restart"/>
            <w:shd w:val="clear" w:color="auto" w:fill="EAF5EC"/>
          </w:tcPr>
          <w:p w14:paraId="38274DD2"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DD3" w14:textId="77777777" w:rsidR="007B5828" w:rsidRDefault="008E3F19">
            <w:pPr>
              <w:pBdr>
                <w:top w:val="nil"/>
                <w:left w:val="nil"/>
                <w:bottom w:val="nil"/>
                <w:right w:val="nil"/>
                <w:between w:val="nil"/>
              </w:pBdr>
              <w:spacing w:before="214" w:line="249" w:lineRule="auto"/>
              <w:ind w:left="168" w:right="141" w:firstLine="82"/>
              <w:rPr>
                <w:b/>
                <w:color w:val="000000"/>
                <w:sz w:val="24"/>
                <w:szCs w:val="24"/>
              </w:rPr>
            </w:pPr>
            <w:r>
              <w:rPr>
                <w:b/>
                <w:color w:val="231F20"/>
                <w:sz w:val="24"/>
                <w:szCs w:val="24"/>
              </w:rPr>
              <w:t>PRATIQUES NATIONALES</w:t>
            </w:r>
          </w:p>
        </w:tc>
      </w:tr>
      <w:tr w:rsidR="007B5828" w14:paraId="38274DDD" w14:textId="77777777" w:rsidTr="00476DD0">
        <w:trPr>
          <w:trHeight w:val="409"/>
        </w:trPr>
        <w:tc>
          <w:tcPr>
            <w:tcW w:w="2166" w:type="dxa"/>
            <w:vMerge/>
            <w:shd w:val="clear" w:color="auto" w:fill="EAF5EC"/>
          </w:tcPr>
          <w:p w14:paraId="38274DD5" w14:textId="77777777" w:rsidR="007B5828" w:rsidRDefault="007B5828">
            <w:pPr>
              <w:pBdr>
                <w:top w:val="nil"/>
                <w:left w:val="nil"/>
                <w:bottom w:val="nil"/>
                <w:right w:val="nil"/>
                <w:between w:val="nil"/>
              </w:pBdr>
              <w:spacing w:line="276" w:lineRule="auto"/>
              <w:rPr>
                <w:b/>
                <w:color w:val="000000"/>
                <w:sz w:val="24"/>
                <w:szCs w:val="24"/>
              </w:rPr>
            </w:pPr>
          </w:p>
        </w:tc>
        <w:tc>
          <w:tcPr>
            <w:tcW w:w="2615" w:type="dxa"/>
            <w:vMerge w:val="restart"/>
            <w:shd w:val="clear" w:color="auto" w:fill="EAF5EC"/>
          </w:tcPr>
          <w:p w14:paraId="38274DD6" w14:textId="77777777" w:rsidR="007B5828" w:rsidRDefault="008E3F19">
            <w:pPr>
              <w:pBdr>
                <w:top w:val="nil"/>
                <w:left w:val="nil"/>
                <w:bottom w:val="nil"/>
                <w:right w:val="nil"/>
                <w:between w:val="nil"/>
              </w:pBdr>
              <w:spacing w:before="29" w:line="249" w:lineRule="auto"/>
              <w:ind w:left="421" w:right="398"/>
              <w:jc w:val="center"/>
              <w:rPr>
                <w:b/>
                <w:color w:val="000000"/>
                <w:sz w:val="24"/>
                <w:szCs w:val="24"/>
              </w:rPr>
            </w:pPr>
            <w:r>
              <w:rPr>
                <w:b/>
                <w:color w:val="231F20"/>
                <w:sz w:val="24"/>
                <w:szCs w:val="24"/>
              </w:rPr>
              <w:t>Indicateurs de mise en œuvre (résultats)</w:t>
            </w:r>
          </w:p>
        </w:tc>
        <w:tc>
          <w:tcPr>
            <w:tcW w:w="1582" w:type="dxa"/>
            <w:gridSpan w:val="5"/>
            <w:shd w:val="clear" w:color="auto" w:fill="EAF5EC"/>
          </w:tcPr>
          <w:p w14:paraId="38274DD7" w14:textId="77777777" w:rsidR="007B5828" w:rsidRDefault="008E3F19">
            <w:pPr>
              <w:pBdr>
                <w:top w:val="nil"/>
                <w:left w:val="nil"/>
                <w:bottom w:val="nil"/>
                <w:right w:val="nil"/>
                <w:between w:val="nil"/>
              </w:pBdr>
              <w:spacing w:before="29"/>
              <w:ind w:left="484"/>
              <w:rPr>
                <w:b/>
                <w:color w:val="000000"/>
                <w:sz w:val="24"/>
                <w:szCs w:val="24"/>
              </w:rPr>
            </w:pPr>
            <w:r>
              <w:rPr>
                <w:b/>
                <w:color w:val="231F20"/>
                <w:sz w:val="24"/>
                <w:szCs w:val="24"/>
              </w:rPr>
              <w:t>Niveau</w:t>
            </w:r>
          </w:p>
        </w:tc>
        <w:tc>
          <w:tcPr>
            <w:tcW w:w="2864" w:type="dxa"/>
            <w:vMerge w:val="restart"/>
            <w:shd w:val="clear" w:color="auto" w:fill="EAF5EC"/>
          </w:tcPr>
          <w:p w14:paraId="38274DD8" w14:textId="77777777" w:rsidR="007B5828" w:rsidRDefault="008E3F19">
            <w:pPr>
              <w:pBdr>
                <w:top w:val="nil"/>
                <w:left w:val="nil"/>
                <w:bottom w:val="nil"/>
                <w:right w:val="nil"/>
                <w:between w:val="nil"/>
              </w:pBdr>
              <w:spacing w:before="29" w:line="249" w:lineRule="auto"/>
              <w:ind w:left="857" w:right="32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52" w:type="dxa"/>
            <w:gridSpan w:val="5"/>
            <w:shd w:val="clear" w:color="auto" w:fill="EAF5EC"/>
          </w:tcPr>
          <w:p w14:paraId="38274DD9" w14:textId="77777777" w:rsidR="007B5828" w:rsidRDefault="008E3F19">
            <w:pPr>
              <w:pBdr>
                <w:top w:val="nil"/>
                <w:left w:val="nil"/>
                <w:bottom w:val="nil"/>
                <w:right w:val="nil"/>
                <w:between w:val="nil"/>
              </w:pBdr>
              <w:spacing w:before="29"/>
              <w:ind w:left="492"/>
              <w:rPr>
                <w:b/>
                <w:color w:val="000000"/>
                <w:sz w:val="24"/>
                <w:szCs w:val="24"/>
              </w:rPr>
            </w:pPr>
            <w:r>
              <w:rPr>
                <w:b/>
                <w:color w:val="231F20"/>
                <w:sz w:val="24"/>
                <w:szCs w:val="24"/>
              </w:rPr>
              <w:t>Niveau</w:t>
            </w:r>
          </w:p>
        </w:tc>
        <w:tc>
          <w:tcPr>
            <w:tcW w:w="1123" w:type="dxa"/>
            <w:vMerge w:val="restart"/>
            <w:shd w:val="clear" w:color="auto" w:fill="EAF5EC"/>
          </w:tcPr>
          <w:p w14:paraId="38274DDA" w14:textId="77777777" w:rsidR="007B5828" w:rsidRDefault="008E3F19">
            <w:pPr>
              <w:pBdr>
                <w:top w:val="nil"/>
                <w:left w:val="nil"/>
                <w:bottom w:val="nil"/>
                <w:right w:val="nil"/>
                <w:between w:val="nil"/>
              </w:pBdr>
              <w:spacing w:before="38"/>
              <w:ind w:left="196"/>
              <w:rPr>
                <w:b/>
                <w:color w:val="000000"/>
                <w:sz w:val="20"/>
                <w:szCs w:val="20"/>
              </w:rPr>
            </w:pPr>
            <w:r>
              <w:rPr>
                <w:b/>
                <w:color w:val="231F20"/>
                <w:sz w:val="20"/>
                <w:szCs w:val="20"/>
              </w:rPr>
              <w:t>Interne</w:t>
            </w:r>
          </w:p>
        </w:tc>
        <w:tc>
          <w:tcPr>
            <w:tcW w:w="1049" w:type="dxa"/>
            <w:vMerge w:val="restart"/>
            <w:shd w:val="clear" w:color="auto" w:fill="EAF5EC"/>
          </w:tcPr>
          <w:p w14:paraId="38274DDB" w14:textId="77777777" w:rsidR="007B5828" w:rsidRDefault="008E3F19">
            <w:pPr>
              <w:pBdr>
                <w:top w:val="nil"/>
                <w:left w:val="nil"/>
                <w:bottom w:val="nil"/>
                <w:right w:val="nil"/>
                <w:between w:val="nil"/>
              </w:pBdr>
              <w:spacing w:before="38"/>
              <w:ind w:left="124"/>
              <w:rPr>
                <w:b/>
                <w:color w:val="000000"/>
                <w:sz w:val="20"/>
                <w:szCs w:val="20"/>
              </w:rPr>
            </w:pPr>
            <w:r>
              <w:rPr>
                <w:b/>
                <w:color w:val="231F20"/>
                <w:sz w:val="20"/>
                <w:szCs w:val="20"/>
              </w:rPr>
              <w:t>Externe</w:t>
            </w:r>
          </w:p>
        </w:tc>
        <w:tc>
          <w:tcPr>
            <w:tcW w:w="2004" w:type="dxa"/>
            <w:vMerge/>
            <w:shd w:val="clear" w:color="auto" w:fill="EAF5EC"/>
          </w:tcPr>
          <w:p w14:paraId="38274DD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E0C" w14:textId="77777777" w:rsidTr="00476DD0">
        <w:trPr>
          <w:trHeight w:val="1005"/>
        </w:trPr>
        <w:tc>
          <w:tcPr>
            <w:tcW w:w="2166" w:type="dxa"/>
            <w:vMerge/>
            <w:shd w:val="clear" w:color="auto" w:fill="EAF5EC"/>
          </w:tcPr>
          <w:p w14:paraId="38274DDE" w14:textId="77777777" w:rsidR="007B5828" w:rsidRDefault="007B5828">
            <w:pPr>
              <w:pBdr>
                <w:top w:val="nil"/>
                <w:left w:val="nil"/>
                <w:bottom w:val="nil"/>
                <w:right w:val="nil"/>
                <w:between w:val="nil"/>
              </w:pBdr>
              <w:spacing w:line="276" w:lineRule="auto"/>
              <w:rPr>
                <w:b/>
                <w:color w:val="000000"/>
                <w:sz w:val="20"/>
                <w:szCs w:val="20"/>
              </w:rPr>
            </w:pPr>
          </w:p>
        </w:tc>
        <w:tc>
          <w:tcPr>
            <w:tcW w:w="2615" w:type="dxa"/>
            <w:vMerge/>
            <w:shd w:val="clear" w:color="auto" w:fill="EAF5EC"/>
          </w:tcPr>
          <w:p w14:paraId="38274DDF"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DE0"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DE1"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DE2"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DE3"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6" w:type="dxa"/>
            <w:shd w:val="clear" w:color="auto" w:fill="EAF5EC"/>
          </w:tcPr>
          <w:p w14:paraId="38274DE4"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DE5"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DE6"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1</w:t>
            </w:r>
          </w:p>
          <w:p w14:paraId="38274DE7"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9</w:t>
            </w:r>
          </w:p>
        </w:tc>
        <w:tc>
          <w:tcPr>
            <w:tcW w:w="324" w:type="dxa"/>
            <w:shd w:val="clear" w:color="auto" w:fill="EAF5EC"/>
          </w:tcPr>
          <w:p w14:paraId="38274DE8"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DE9"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DEA"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4DEB"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0</w:t>
            </w:r>
          </w:p>
        </w:tc>
        <w:tc>
          <w:tcPr>
            <w:tcW w:w="312" w:type="dxa"/>
            <w:shd w:val="clear" w:color="auto" w:fill="EAF5EC"/>
          </w:tcPr>
          <w:p w14:paraId="38274DEC"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DE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DE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DEF"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309" w:type="dxa"/>
            <w:shd w:val="clear" w:color="auto" w:fill="EAF5EC"/>
          </w:tcPr>
          <w:p w14:paraId="38274DF0"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DF1"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DF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DF3"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2</w:t>
            </w:r>
          </w:p>
        </w:tc>
        <w:tc>
          <w:tcPr>
            <w:tcW w:w="2864" w:type="dxa"/>
            <w:vMerge/>
            <w:shd w:val="clear" w:color="auto" w:fill="EAF5EC"/>
          </w:tcPr>
          <w:p w14:paraId="38274DF4"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DF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DF6"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DF7"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DF8"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35" w:type="dxa"/>
            <w:shd w:val="clear" w:color="auto" w:fill="EAF5EC"/>
          </w:tcPr>
          <w:p w14:paraId="38274DF9"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DFA"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DFB"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1</w:t>
            </w:r>
          </w:p>
          <w:p w14:paraId="38274DFC"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9</w:t>
            </w:r>
          </w:p>
        </w:tc>
        <w:tc>
          <w:tcPr>
            <w:tcW w:w="324" w:type="dxa"/>
            <w:shd w:val="clear" w:color="auto" w:fill="EAF5EC"/>
          </w:tcPr>
          <w:p w14:paraId="38274DFD"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DFE"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DFF"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E00"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0</w:t>
            </w:r>
          </w:p>
        </w:tc>
        <w:tc>
          <w:tcPr>
            <w:tcW w:w="314" w:type="dxa"/>
            <w:shd w:val="clear" w:color="auto" w:fill="EAF5EC"/>
          </w:tcPr>
          <w:p w14:paraId="38274E01"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E0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E0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E04"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680" w:type="dxa"/>
            <w:shd w:val="clear" w:color="auto" w:fill="EAF5EC"/>
          </w:tcPr>
          <w:p w14:paraId="38274E05"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E0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E07"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E08"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23" w:type="dxa"/>
            <w:vMerge/>
            <w:shd w:val="clear" w:color="auto" w:fill="EAF5EC"/>
          </w:tcPr>
          <w:p w14:paraId="38274E09" w14:textId="77777777" w:rsidR="007B5828" w:rsidRDefault="007B5828">
            <w:pPr>
              <w:pBdr>
                <w:top w:val="nil"/>
                <w:left w:val="nil"/>
                <w:bottom w:val="nil"/>
                <w:right w:val="nil"/>
                <w:between w:val="nil"/>
              </w:pBdr>
              <w:spacing w:line="276" w:lineRule="auto"/>
              <w:rPr>
                <w:b/>
                <w:color w:val="000000"/>
                <w:sz w:val="20"/>
                <w:szCs w:val="20"/>
              </w:rPr>
            </w:pPr>
          </w:p>
        </w:tc>
        <w:tc>
          <w:tcPr>
            <w:tcW w:w="1049" w:type="dxa"/>
            <w:vMerge/>
            <w:shd w:val="clear" w:color="auto" w:fill="EAF5EC"/>
          </w:tcPr>
          <w:p w14:paraId="38274E0A" w14:textId="77777777" w:rsidR="007B5828" w:rsidRDefault="007B5828">
            <w:pPr>
              <w:pBdr>
                <w:top w:val="nil"/>
                <w:left w:val="nil"/>
                <w:bottom w:val="nil"/>
                <w:right w:val="nil"/>
                <w:between w:val="nil"/>
              </w:pBdr>
              <w:spacing w:line="276" w:lineRule="auto"/>
              <w:rPr>
                <w:b/>
                <w:color w:val="000000"/>
                <w:sz w:val="20"/>
                <w:szCs w:val="20"/>
              </w:rPr>
            </w:pPr>
          </w:p>
        </w:tc>
        <w:tc>
          <w:tcPr>
            <w:tcW w:w="2004" w:type="dxa"/>
            <w:vMerge/>
            <w:shd w:val="clear" w:color="auto" w:fill="EAF5EC"/>
          </w:tcPr>
          <w:p w14:paraId="38274E0B"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E1E" w14:textId="77777777" w:rsidTr="00476DD0">
        <w:trPr>
          <w:trHeight w:val="1152"/>
        </w:trPr>
        <w:tc>
          <w:tcPr>
            <w:tcW w:w="2166" w:type="dxa"/>
          </w:tcPr>
          <w:p w14:paraId="38274E0D" w14:textId="77777777" w:rsidR="007B5828" w:rsidRDefault="008E3F19">
            <w:pPr>
              <w:pBdr>
                <w:top w:val="nil"/>
                <w:left w:val="nil"/>
                <w:bottom w:val="nil"/>
                <w:right w:val="nil"/>
                <w:between w:val="nil"/>
              </w:pBdr>
              <w:spacing w:before="38" w:line="249" w:lineRule="auto"/>
              <w:ind w:left="90" w:right="424"/>
              <w:rPr>
                <w:b/>
                <w:color w:val="000000"/>
                <w:sz w:val="20"/>
                <w:szCs w:val="20"/>
              </w:rPr>
            </w:pPr>
            <w:r>
              <w:rPr>
                <w:b/>
                <w:color w:val="231F20"/>
                <w:sz w:val="20"/>
                <w:szCs w:val="20"/>
              </w:rPr>
              <w:t>Moyenne / Orientation stratégique 3</w:t>
            </w:r>
          </w:p>
          <w:p w14:paraId="38274E0E" w14:textId="77777777" w:rsidR="007B5828" w:rsidRDefault="008E3F19">
            <w:pPr>
              <w:pBdr>
                <w:top w:val="nil"/>
                <w:left w:val="nil"/>
                <w:bottom w:val="nil"/>
                <w:right w:val="nil"/>
                <w:between w:val="nil"/>
              </w:pBdr>
              <w:spacing w:before="241"/>
              <w:ind w:left="90"/>
              <w:rPr>
                <w:b/>
                <w:color w:val="000000"/>
                <w:sz w:val="20"/>
                <w:szCs w:val="20"/>
              </w:rPr>
            </w:pPr>
            <w:r>
              <w:rPr>
                <w:b/>
                <w:color w:val="231F20"/>
                <w:sz w:val="20"/>
                <w:szCs w:val="20"/>
              </w:rPr>
              <w:t>Remarques</w:t>
            </w:r>
          </w:p>
        </w:tc>
        <w:tc>
          <w:tcPr>
            <w:tcW w:w="2615" w:type="dxa"/>
          </w:tcPr>
          <w:p w14:paraId="38274E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1" w:type="dxa"/>
          </w:tcPr>
          <w:p w14:paraId="38274E1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4.76</w:t>
            </w:r>
          </w:p>
        </w:tc>
        <w:tc>
          <w:tcPr>
            <w:tcW w:w="306" w:type="dxa"/>
          </w:tcPr>
          <w:p w14:paraId="38274E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E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9" w:type="dxa"/>
          </w:tcPr>
          <w:p w14:paraId="38274E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64" w:type="dxa"/>
          </w:tcPr>
          <w:p w14:paraId="38274E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9" w:type="dxa"/>
          </w:tcPr>
          <w:p w14:paraId="38274E1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w:t>
            </w:r>
          </w:p>
        </w:tc>
        <w:tc>
          <w:tcPr>
            <w:tcW w:w="335" w:type="dxa"/>
          </w:tcPr>
          <w:p w14:paraId="38274E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1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E1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80" w:type="dxa"/>
          </w:tcPr>
          <w:p w14:paraId="38274E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23" w:type="dxa"/>
          </w:tcPr>
          <w:p w14:paraId="38274E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9" w:type="dxa"/>
          </w:tcPr>
          <w:p w14:paraId="38274E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04" w:type="dxa"/>
          </w:tcPr>
          <w:p w14:paraId="38274E1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E1F" w14:textId="77777777" w:rsidR="007B5828" w:rsidRDefault="007B5828">
      <w:pPr>
        <w:rPr>
          <w:rFonts w:ascii="Times New Roman" w:eastAsia="Times New Roman" w:hAnsi="Times New Roman" w:cs="Times New Roman"/>
          <w:sz w:val="20"/>
          <w:szCs w:val="20"/>
        </w:rPr>
        <w:sectPr w:rsidR="007B5828">
          <w:headerReference w:type="default" r:id="rId72"/>
          <w:pgSz w:w="18150" w:h="13040" w:orient="landscape"/>
          <w:pgMar w:top="1720" w:right="880" w:bottom="1620" w:left="520" w:header="0" w:footer="1421" w:gutter="0"/>
          <w:pgNumType w:start="33"/>
          <w:cols w:space="720"/>
        </w:sectPr>
      </w:pPr>
    </w:p>
    <w:p w14:paraId="38274E20"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7"/>
          <w:szCs w:val="17"/>
        </w:rPr>
        <w:sectPr w:rsidR="007B5828">
          <w:footerReference w:type="default" r:id="rId73"/>
          <w:pgSz w:w="18150" w:h="13040" w:orient="landscape"/>
          <w:pgMar w:top="1720" w:right="880" w:bottom="1620" w:left="520" w:header="0" w:footer="1421" w:gutter="0"/>
          <w:cols w:space="720"/>
        </w:sectPr>
      </w:pPr>
    </w:p>
    <w:p w14:paraId="38274E2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81792" behindDoc="1" locked="0" layoutInCell="1" hidden="0" allowOverlap="1" wp14:anchorId="38275B2D" wp14:editId="38275B2E">
                <wp:simplePos x="0" y="0"/>
                <wp:positionH relativeFrom="page">
                  <wp:posOffset>160655</wp:posOffset>
                </wp:positionH>
                <wp:positionV relativeFrom="page">
                  <wp:posOffset>179705</wp:posOffset>
                </wp:positionV>
                <wp:extent cx="11160125" cy="751205"/>
                <wp:effectExtent l="0" t="0" r="0" b="0"/>
                <wp:wrapNone/>
                <wp:docPr id="1505" name="Group 1505"/>
                <wp:cNvGraphicFramePr/>
                <a:graphic xmlns:a="http://schemas.openxmlformats.org/drawingml/2006/main">
                  <a:graphicData uri="http://schemas.microsoft.com/office/word/2010/wordprocessingGroup">
                    <wpg:wgp>
                      <wpg:cNvGrpSpPr/>
                      <wpg:grpSpPr>
                        <a:xfrm>
                          <a:off x="0" y="0"/>
                          <a:ext cx="11160125" cy="751205"/>
                          <a:chOff x="0" y="3404375"/>
                          <a:chExt cx="10692000" cy="751250"/>
                        </a:xfrm>
                      </wpg:grpSpPr>
                      <wpg:grpSp>
                        <wpg:cNvPr id="79106675" name="Group 79106675"/>
                        <wpg:cNvGrpSpPr/>
                        <wpg:grpSpPr>
                          <a:xfrm>
                            <a:off x="0" y="3404398"/>
                            <a:ext cx="10692000" cy="751205"/>
                            <a:chOff x="283" y="283"/>
                            <a:chExt cx="17575" cy="1183"/>
                          </a:xfrm>
                        </wpg:grpSpPr>
                        <wps:wsp>
                          <wps:cNvPr id="1379081047" name="Rectangle 1379081047"/>
                          <wps:cNvSpPr/>
                          <wps:spPr>
                            <a:xfrm>
                              <a:off x="283" y="283"/>
                              <a:ext cx="17575" cy="1175"/>
                            </a:xfrm>
                            <a:prstGeom prst="rect">
                              <a:avLst/>
                            </a:prstGeom>
                            <a:noFill/>
                            <a:ln>
                              <a:noFill/>
                            </a:ln>
                          </wps:spPr>
                          <wps:txbx>
                            <w:txbxContent>
                              <w:p w14:paraId="38275D6D" w14:textId="77777777" w:rsidR="007B5828" w:rsidRDefault="007B5828">
                                <w:pPr>
                                  <w:textDirection w:val="btLr"/>
                                </w:pPr>
                              </w:p>
                            </w:txbxContent>
                          </wps:txbx>
                          <wps:bodyPr spcFirstLastPara="1" wrap="square" lIns="91425" tIns="91425" rIns="91425" bIns="91425" anchor="ctr" anchorCtr="0">
                            <a:noAutofit/>
                          </wps:bodyPr>
                        </wps:wsp>
                        <wps:wsp>
                          <wps:cNvPr id="1817783429" name="Rectangle 1817783429"/>
                          <wps:cNvSpPr/>
                          <wps:spPr>
                            <a:xfrm>
                              <a:off x="427" y="1442"/>
                              <a:ext cx="17431" cy="24"/>
                            </a:xfrm>
                            <a:prstGeom prst="rect">
                              <a:avLst/>
                            </a:prstGeom>
                            <a:solidFill>
                              <a:srgbClr val="EAF5EC"/>
                            </a:solidFill>
                            <a:ln>
                              <a:noFill/>
                            </a:ln>
                          </wps:spPr>
                          <wps:txbx>
                            <w:txbxContent>
                              <w:p w14:paraId="38275D6E" w14:textId="77777777" w:rsidR="007B5828" w:rsidRDefault="007B5828">
                                <w:pPr>
                                  <w:textDirection w:val="btLr"/>
                                </w:pPr>
                              </w:p>
                            </w:txbxContent>
                          </wps:txbx>
                          <wps:bodyPr spcFirstLastPara="1" wrap="square" lIns="91425" tIns="91425" rIns="91425" bIns="91425" anchor="ctr" anchorCtr="0">
                            <a:noAutofit/>
                          </wps:bodyPr>
                        </wps:wsp>
                        <wps:wsp>
                          <wps:cNvPr id="171751951" name="Rectangle 171751951"/>
                          <wps:cNvSpPr/>
                          <wps:spPr>
                            <a:xfrm>
                              <a:off x="283" y="283"/>
                              <a:ext cx="17575" cy="1160"/>
                            </a:xfrm>
                            <a:prstGeom prst="rect">
                              <a:avLst/>
                            </a:prstGeom>
                            <a:solidFill>
                              <a:srgbClr val="38B54A"/>
                            </a:solidFill>
                            <a:ln>
                              <a:noFill/>
                            </a:ln>
                          </wps:spPr>
                          <wps:txbx>
                            <w:txbxContent>
                              <w:p w14:paraId="38275D6F" w14:textId="77777777" w:rsidR="007B5828" w:rsidRDefault="007B5828">
                                <w:pPr>
                                  <w:textDirection w:val="btLr"/>
                                </w:pPr>
                              </w:p>
                            </w:txbxContent>
                          </wps:txbx>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160655</wp:posOffset>
                </wp:positionH>
                <wp:positionV relativeFrom="page">
                  <wp:posOffset>179705</wp:posOffset>
                </wp:positionV>
                <wp:extent cx="11160125" cy="751205"/>
                <wp:effectExtent b="0" l="0" r="0" t="0"/>
                <wp:wrapNone/>
                <wp:docPr id="1505" name="image267.png"/>
                <a:graphic>
                  <a:graphicData uri="http://schemas.openxmlformats.org/drawingml/2006/picture">
                    <pic:pic>
                      <pic:nvPicPr>
                        <pic:cNvPr id="0" name="image267.png"/>
                        <pic:cNvPicPr preferRelativeResize="0"/>
                      </pic:nvPicPr>
                      <pic:blipFill>
                        <a:blip r:embed="rId74"/>
                        <a:srcRect/>
                        <a:stretch>
                          <a:fillRect/>
                        </a:stretch>
                      </pic:blipFill>
                      <pic:spPr>
                        <a:xfrm>
                          <a:off x="0" y="0"/>
                          <a:ext cx="11160125" cy="75120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114300" distR="114300" simplePos="0" relativeHeight="251682816" behindDoc="0" locked="0" layoutInCell="1" hidden="0" allowOverlap="1" wp14:anchorId="38275B2F" wp14:editId="38275B30">
                <wp:simplePos x="0" y="0"/>
                <wp:positionH relativeFrom="page">
                  <wp:posOffset>0</wp:posOffset>
                </wp:positionH>
                <wp:positionV relativeFrom="page">
                  <wp:posOffset>7502525</wp:posOffset>
                </wp:positionV>
                <wp:extent cx="11520170" cy="579755"/>
                <wp:effectExtent l="0" t="0" r="0" b="0"/>
                <wp:wrapNone/>
                <wp:docPr id="1428" name="Group 1428"/>
                <wp:cNvGraphicFramePr/>
                <a:graphic xmlns:a="http://schemas.openxmlformats.org/drawingml/2006/main">
                  <a:graphicData uri="http://schemas.microsoft.com/office/word/2010/wordprocessingGroup">
                    <wpg:wgp>
                      <wpg:cNvGrpSpPr/>
                      <wpg:grpSpPr>
                        <a:xfrm>
                          <a:off x="0" y="0"/>
                          <a:ext cx="11520170" cy="579755"/>
                          <a:chOff x="0" y="3490100"/>
                          <a:chExt cx="10692000" cy="579800"/>
                        </a:xfrm>
                      </wpg:grpSpPr>
                      <wpg:grpSp>
                        <wpg:cNvPr id="1986617151" name="Group 1986617151"/>
                        <wpg:cNvGrpSpPr/>
                        <wpg:grpSpPr>
                          <a:xfrm>
                            <a:off x="0" y="3490123"/>
                            <a:ext cx="10692000" cy="579755"/>
                            <a:chOff x="0" y="11815"/>
                            <a:chExt cx="18142" cy="913"/>
                          </a:xfrm>
                        </wpg:grpSpPr>
                        <wps:wsp>
                          <wps:cNvPr id="1972140322" name="Rectangle 1972140322"/>
                          <wps:cNvSpPr/>
                          <wps:spPr>
                            <a:xfrm>
                              <a:off x="0" y="11815"/>
                              <a:ext cx="18125" cy="900"/>
                            </a:xfrm>
                            <a:prstGeom prst="rect">
                              <a:avLst/>
                            </a:prstGeom>
                            <a:noFill/>
                            <a:ln>
                              <a:noFill/>
                            </a:ln>
                          </wps:spPr>
                          <wps:txbx>
                            <w:txbxContent>
                              <w:p w14:paraId="38275D70" w14:textId="77777777" w:rsidR="007B5828" w:rsidRDefault="007B5828">
                                <w:pPr>
                                  <w:textDirection w:val="btLr"/>
                                </w:pPr>
                              </w:p>
                            </w:txbxContent>
                          </wps:txbx>
                          <wps:bodyPr spcFirstLastPara="1" wrap="square" lIns="91425" tIns="91425" rIns="91425" bIns="91425" anchor="ctr" anchorCtr="0">
                            <a:noAutofit/>
                          </wps:bodyPr>
                        </wps:wsp>
                        <wps:wsp>
                          <wps:cNvPr id="1599022308" name="Rectangle 1599022308"/>
                          <wps:cNvSpPr/>
                          <wps:spPr>
                            <a:xfrm>
                              <a:off x="290" y="11815"/>
                              <a:ext cx="17568" cy="913"/>
                            </a:xfrm>
                            <a:prstGeom prst="rect">
                              <a:avLst/>
                            </a:prstGeom>
                            <a:solidFill>
                              <a:srgbClr val="D8ECD4"/>
                            </a:solidFill>
                            <a:ln>
                              <a:noFill/>
                            </a:ln>
                          </wps:spPr>
                          <wps:txbx>
                            <w:txbxContent>
                              <w:p w14:paraId="38275D71" w14:textId="77777777" w:rsidR="007B5828" w:rsidRDefault="007B5828">
                                <w:pPr>
                                  <w:textDirection w:val="btLr"/>
                                </w:pPr>
                              </w:p>
                            </w:txbxContent>
                          </wps:txbx>
                          <wps:bodyPr spcFirstLastPara="1" wrap="square" lIns="91425" tIns="91425" rIns="91425" bIns="91425" anchor="ctr" anchorCtr="0">
                            <a:noAutofit/>
                          </wps:bodyPr>
                        </wps:wsp>
                        <wps:wsp>
                          <wps:cNvPr id="1870219829" name="Freeform: Shape 1870219829"/>
                          <wps:cNvSpPr/>
                          <wps:spPr>
                            <a:xfrm>
                              <a:off x="0" y="12472"/>
                              <a:ext cx="18142" cy="2"/>
                            </a:xfrm>
                            <a:custGeom>
                              <a:avLst/>
                              <a:gdLst/>
                              <a:ahLst/>
                              <a:cxnLst/>
                              <a:rect l="l" t="t" r="r" b="b"/>
                              <a:pathLst>
                                <a:path w="18142" h="120000" extrusionOk="0">
                                  <a:moveTo>
                                    <a:pt x="283" y="0"/>
                                  </a:moveTo>
                                  <a:lnTo>
                                    <a:pt x="0" y="0"/>
                                  </a:lnTo>
                                  <a:moveTo>
                                    <a:pt x="17858" y="0"/>
                                  </a:moveTo>
                                  <a:lnTo>
                                    <a:pt x="181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0</wp:posOffset>
                </wp:positionH>
                <wp:positionV relativeFrom="page">
                  <wp:posOffset>7502525</wp:posOffset>
                </wp:positionV>
                <wp:extent cx="11520170" cy="579755"/>
                <wp:effectExtent b="0" l="0" r="0" t="0"/>
                <wp:wrapNone/>
                <wp:docPr id="1428" name="image186.png"/>
                <a:graphic>
                  <a:graphicData uri="http://schemas.openxmlformats.org/drawingml/2006/picture">
                    <pic:pic>
                      <pic:nvPicPr>
                        <pic:cNvPr id="0" name="image186.png"/>
                        <pic:cNvPicPr preferRelativeResize="0"/>
                      </pic:nvPicPr>
                      <pic:blipFill>
                        <a:blip r:embed="rId75"/>
                        <a:srcRect/>
                        <a:stretch>
                          <a:fillRect/>
                        </a:stretch>
                      </pic:blipFill>
                      <pic:spPr>
                        <a:xfrm>
                          <a:off x="0" y="0"/>
                          <a:ext cx="11520170" cy="57975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114300" distR="114300" simplePos="0" relativeHeight="251683840" behindDoc="0" locked="0" layoutInCell="1" hidden="0" allowOverlap="1" wp14:anchorId="38275B31" wp14:editId="38275B32">
                <wp:simplePos x="0" y="0"/>
                <wp:positionH relativeFrom="page">
                  <wp:posOffset>179705</wp:posOffset>
                </wp:positionH>
                <wp:positionV relativeFrom="page">
                  <wp:posOffset>978652</wp:posOffset>
                </wp:positionV>
                <wp:extent cx="0" cy="41675"/>
                <wp:effectExtent l="0" t="0" r="0" b="0"/>
                <wp:wrapNone/>
                <wp:docPr id="1447" name="Straight Arrow Connector 1447"/>
                <wp:cNvGraphicFramePr/>
                <a:graphic xmlns:a="http://schemas.openxmlformats.org/drawingml/2006/main">
                  <a:graphicData uri="http://schemas.microsoft.com/office/word/2010/wordprocessingShape">
                    <wps:wsp>
                      <wps:cNvCnPr/>
                      <wps:spPr>
                        <a:xfrm>
                          <a:off x="0" y="3780000"/>
                          <a:ext cx="10692000" cy="0"/>
                        </a:xfrm>
                        <a:prstGeom prst="straightConnector1">
                          <a:avLst/>
                        </a:prstGeom>
                        <a:noFill/>
                        <a:ln w="41675" cap="flat" cmpd="sng">
                          <a:solidFill>
                            <a:srgbClr val="BCBEC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179705</wp:posOffset>
                </wp:positionH>
                <wp:positionV relativeFrom="page">
                  <wp:posOffset>978652</wp:posOffset>
                </wp:positionV>
                <wp:extent cx="0" cy="41675"/>
                <wp:effectExtent b="0" l="0" r="0" t="0"/>
                <wp:wrapNone/>
                <wp:docPr id="1447" name="image205.png"/>
                <a:graphic>
                  <a:graphicData uri="http://schemas.openxmlformats.org/drawingml/2006/picture">
                    <pic:pic>
                      <pic:nvPicPr>
                        <pic:cNvPr id="0" name="image205.png"/>
                        <pic:cNvPicPr preferRelativeResize="0"/>
                      </pic:nvPicPr>
                      <pic:blipFill>
                        <a:blip r:embed="rId76"/>
                        <a:srcRect/>
                        <a:stretch>
                          <a:fillRect/>
                        </a:stretch>
                      </pic:blipFill>
                      <pic:spPr>
                        <a:xfrm>
                          <a:off x="0" y="0"/>
                          <a:ext cx="0" cy="41675"/>
                        </a:xfrm>
                        <a:prstGeom prst="rect"/>
                        <a:ln/>
                      </pic:spPr>
                    </pic:pic>
                  </a:graphicData>
                </a:graphic>
              </wp:anchor>
            </w:drawing>
          </mc:Fallback>
        </mc:AlternateContent>
      </w:r>
    </w:p>
    <w:p w14:paraId="38274E2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3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3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33" w14:textId="77777777" w:rsidR="007B5828" w:rsidRDefault="007B5828">
      <w:pPr>
        <w:pBdr>
          <w:top w:val="nil"/>
          <w:left w:val="nil"/>
          <w:bottom w:val="nil"/>
          <w:right w:val="nil"/>
          <w:between w:val="nil"/>
        </w:pBdr>
        <w:spacing w:before="6"/>
        <w:rPr>
          <w:rFonts w:ascii="Times New Roman" w:eastAsia="Times New Roman" w:hAnsi="Times New Roman" w:cs="Times New Roman"/>
          <w:color w:val="000000"/>
          <w:sz w:val="16"/>
          <w:szCs w:val="16"/>
        </w:rPr>
      </w:pPr>
    </w:p>
    <w:p w14:paraId="38274E34" w14:textId="77777777" w:rsidR="007B5828" w:rsidRDefault="008E3F19">
      <w:pPr>
        <w:pStyle w:val="Heading1"/>
        <w:spacing w:before="156"/>
        <w:ind w:left="5216"/>
      </w:pPr>
      <w:r>
        <w:rPr>
          <w:color w:val="2AB673"/>
        </w:rPr>
        <w:t>PARTENARIAT</w:t>
      </w:r>
    </w:p>
    <w:p w14:paraId="38274E35" w14:textId="77777777" w:rsidR="007B5828" w:rsidRDefault="008E3F19">
      <w:pPr>
        <w:pStyle w:val="Heading3"/>
        <w:spacing w:before="462" w:line="249" w:lineRule="auto"/>
        <w:ind w:left="4947" w:right="2674" w:hanging="1774"/>
      </w:pPr>
      <w:r>
        <w:rPr>
          <w:color w:val="38B54A"/>
        </w:rPr>
        <w:t>Objectif stratégique : Développer des relations de coopération et de partenariat durables avec toutes les parties prenantes de l'administration douanière.</w:t>
      </w:r>
    </w:p>
    <w:p w14:paraId="38274E36" w14:textId="77777777" w:rsidR="007B5828" w:rsidRDefault="008E3F19">
      <w:pPr>
        <w:spacing w:before="290"/>
        <w:ind w:left="3174"/>
        <w:rPr>
          <w:b/>
          <w:sz w:val="24"/>
          <w:szCs w:val="24"/>
        </w:rPr>
      </w:pPr>
      <w:r>
        <w:rPr>
          <w:b/>
          <w:color w:val="231F20"/>
          <w:sz w:val="24"/>
          <w:szCs w:val="24"/>
        </w:rPr>
        <w:t xml:space="preserve">Objectifs </w:t>
      </w:r>
      <w:r>
        <w:rPr>
          <w:b/>
          <w:color w:val="231F20"/>
          <w:sz w:val="24"/>
          <w:szCs w:val="24"/>
        </w:rPr>
        <w:t>opérationnels :</w:t>
      </w:r>
    </w:p>
    <w:p w14:paraId="38274E37" w14:textId="77777777" w:rsidR="007B5828" w:rsidRDefault="008E3F19">
      <w:pPr>
        <w:numPr>
          <w:ilvl w:val="1"/>
          <w:numId w:val="1"/>
        </w:numPr>
        <w:pBdr>
          <w:top w:val="nil"/>
          <w:left w:val="nil"/>
          <w:bottom w:val="nil"/>
          <w:right w:val="nil"/>
          <w:between w:val="nil"/>
        </w:pBdr>
        <w:tabs>
          <w:tab w:val="left" w:pos="3894"/>
          <w:tab w:val="left" w:pos="3895"/>
        </w:tabs>
        <w:spacing w:before="300"/>
        <w:rPr>
          <w:b/>
          <w:color w:val="000000"/>
          <w:sz w:val="24"/>
          <w:szCs w:val="24"/>
        </w:rPr>
      </w:pPr>
      <w:r>
        <w:rPr>
          <w:b/>
          <w:color w:val="231F20"/>
          <w:sz w:val="24"/>
          <w:szCs w:val="24"/>
        </w:rPr>
        <w:t>Renforcer la coopération stratégique avec d'autres administrations douanières ;</w:t>
      </w:r>
    </w:p>
    <w:p w14:paraId="38274E38" w14:textId="77777777" w:rsidR="007B5828" w:rsidRDefault="008E3F19">
      <w:pPr>
        <w:numPr>
          <w:ilvl w:val="1"/>
          <w:numId w:val="1"/>
        </w:numPr>
        <w:pBdr>
          <w:top w:val="nil"/>
          <w:left w:val="nil"/>
          <w:bottom w:val="nil"/>
          <w:right w:val="nil"/>
          <w:between w:val="nil"/>
        </w:pBdr>
        <w:tabs>
          <w:tab w:val="left" w:pos="3893"/>
          <w:tab w:val="left" w:pos="3894"/>
        </w:tabs>
        <w:spacing w:before="300"/>
        <w:ind w:left="3893"/>
        <w:rPr>
          <w:b/>
          <w:color w:val="000000"/>
          <w:sz w:val="24"/>
          <w:szCs w:val="24"/>
        </w:rPr>
      </w:pPr>
      <w:r>
        <w:rPr>
          <w:b/>
          <w:color w:val="231F20"/>
          <w:sz w:val="24"/>
          <w:szCs w:val="24"/>
        </w:rPr>
        <w:t>Renforcer les partenariats stratégiques avec le secteur privé ;</w:t>
      </w:r>
    </w:p>
    <w:p w14:paraId="38274E39" w14:textId="77777777" w:rsidR="007B5828" w:rsidRDefault="008E3F19">
      <w:pPr>
        <w:numPr>
          <w:ilvl w:val="1"/>
          <w:numId w:val="1"/>
        </w:numPr>
        <w:pBdr>
          <w:top w:val="nil"/>
          <w:left w:val="nil"/>
          <w:bottom w:val="nil"/>
          <w:right w:val="nil"/>
          <w:between w:val="nil"/>
        </w:pBdr>
        <w:tabs>
          <w:tab w:val="left" w:pos="3893"/>
          <w:tab w:val="left" w:pos="3894"/>
        </w:tabs>
        <w:spacing w:before="300" w:line="249" w:lineRule="auto"/>
        <w:ind w:left="3893" w:right="3217"/>
        <w:rPr>
          <w:b/>
          <w:color w:val="000000"/>
          <w:sz w:val="24"/>
          <w:szCs w:val="24"/>
        </w:rPr>
        <w:sectPr w:rsidR="007B5828">
          <w:headerReference w:type="default" r:id="rId77"/>
          <w:footerReference w:type="default" r:id="rId78"/>
          <w:pgSz w:w="18150" w:h="13040" w:orient="landscape"/>
          <w:pgMar w:top="220" w:right="880" w:bottom="280" w:left="520" w:header="14" w:footer="86" w:gutter="0"/>
          <w:pgNumType w:start="35"/>
          <w:cols w:space="720"/>
        </w:sectPr>
      </w:pPr>
      <w:r>
        <w:rPr>
          <w:b/>
          <w:color w:val="231F20"/>
          <w:sz w:val="24"/>
          <w:szCs w:val="24"/>
        </w:rPr>
        <w:t>Renforcer la coopération stratégique avec d'autres agences gouvernementales nationales qui ont des missions liées aux douanes.</w:t>
      </w:r>
    </w:p>
    <w:p w14:paraId="38274E3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3B" w14:textId="77777777" w:rsidR="007B5828" w:rsidRDefault="007B5828">
      <w:pPr>
        <w:pBdr>
          <w:top w:val="nil"/>
          <w:left w:val="nil"/>
          <w:bottom w:val="nil"/>
          <w:right w:val="nil"/>
          <w:between w:val="nil"/>
        </w:pBdr>
        <w:spacing w:before="9"/>
        <w:rPr>
          <w:rFonts w:ascii="Times New Roman" w:eastAsia="Times New Roman" w:hAnsi="Times New Roman" w:cs="Times New Roman"/>
          <w:color w:val="000000"/>
          <w:sz w:val="18"/>
          <w:szCs w:val="18"/>
        </w:rPr>
      </w:pPr>
    </w:p>
    <w:tbl>
      <w:tblPr>
        <w:tblStyle w:val="afb"/>
        <w:tblW w:w="15520" w:type="dxa"/>
        <w:tblInd w:w="1024"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401"/>
        <w:gridCol w:w="331"/>
        <w:gridCol w:w="306"/>
        <w:gridCol w:w="324"/>
        <w:gridCol w:w="312"/>
        <w:gridCol w:w="279"/>
        <w:gridCol w:w="2894"/>
        <w:gridCol w:w="299"/>
        <w:gridCol w:w="335"/>
        <w:gridCol w:w="324"/>
        <w:gridCol w:w="314"/>
        <w:gridCol w:w="596"/>
        <w:gridCol w:w="1110"/>
        <w:gridCol w:w="1021"/>
        <w:gridCol w:w="2090"/>
      </w:tblGrid>
      <w:tr w:rsidR="007B5828" w14:paraId="38274E44" w14:textId="77777777" w:rsidTr="00540D6F">
        <w:trPr>
          <w:trHeight w:val="433"/>
        </w:trPr>
        <w:tc>
          <w:tcPr>
            <w:tcW w:w="2584" w:type="dxa"/>
            <w:vMerge w:val="restart"/>
            <w:tcBorders>
              <w:right w:val="single" w:sz="24" w:space="0" w:color="A1D5B2"/>
            </w:tcBorders>
            <w:shd w:val="clear" w:color="auto" w:fill="EAF5EC"/>
          </w:tcPr>
          <w:p w14:paraId="38274E3C"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E3D"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953" w:type="dxa"/>
            <w:gridSpan w:val="6"/>
            <w:tcBorders>
              <w:left w:val="single" w:sz="24" w:space="0" w:color="A1D5B2"/>
              <w:right w:val="single" w:sz="12" w:space="0" w:color="A1D5B2"/>
            </w:tcBorders>
            <w:shd w:val="clear" w:color="auto" w:fill="EAF5EC"/>
          </w:tcPr>
          <w:p w14:paraId="38274E3E" w14:textId="77777777" w:rsidR="007B5828" w:rsidRDefault="008E3F19">
            <w:pPr>
              <w:pBdr>
                <w:top w:val="nil"/>
                <w:left w:val="nil"/>
                <w:bottom w:val="nil"/>
                <w:right w:val="nil"/>
                <w:between w:val="nil"/>
              </w:pBdr>
              <w:spacing w:before="29"/>
              <w:ind w:left="909"/>
              <w:rPr>
                <w:b/>
                <w:color w:val="000000"/>
                <w:sz w:val="24"/>
                <w:szCs w:val="24"/>
              </w:rPr>
            </w:pPr>
            <w:r>
              <w:rPr>
                <w:b/>
                <w:color w:val="231F20"/>
                <w:sz w:val="24"/>
                <w:szCs w:val="24"/>
              </w:rPr>
              <w:t>MISE EN ŒUVRE</w:t>
            </w:r>
          </w:p>
        </w:tc>
        <w:tc>
          <w:tcPr>
            <w:tcW w:w="4762" w:type="dxa"/>
            <w:gridSpan w:val="6"/>
            <w:tcBorders>
              <w:left w:val="single" w:sz="12" w:space="0" w:color="A1D5B2"/>
              <w:right w:val="single" w:sz="34" w:space="0" w:color="A1D5B2"/>
            </w:tcBorders>
            <w:shd w:val="clear" w:color="auto" w:fill="EAF5EC"/>
          </w:tcPr>
          <w:p w14:paraId="38274E3F" w14:textId="77777777" w:rsidR="007B5828" w:rsidRDefault="008E3F19">
            <w:pPr>
              <w:pBdr>
                <w:top w:val="nil"/>
                <w:left w:val="nil"/>
                <w:bottom w:val="nil"/>
                <w:right w:val="nil"/>
                <w:between w:val="nil"/>
              </w:pBdr>
              <w:spacing w:before="29"/>
              <w:ind w:left="1645" w:right="1617"/>
              <w:jc w:val="center"/>
              <w:rPr>
                <w:b/>
                <w:color w:val="000000"/>
                <w:sz w:val="24"/>
                <w:szCs w:val="24"/>
              </w:rPr>
            </w:pPr>
            <w:r>
              <w:rPr>
                <w:b/>
                <w:color w:val="231F20"/>
                <w:sz w:val="24"/>
                <w:szCs w:val="24"/>
              </w:rPr>
              <w:t>RÉSULTATS</w:t>
            </w:r>
          </w:p>
        </w:tc>
        <w:tc>
          <w:tcPr>
            <w:tcW w:w="2131" w:type="dxa"/>
            <w:gridSpan w:val="2"/>
            <w:tcBorders>
              <w:left w:val="single" w:sz="34" w:space="0" w:color="A1D5B2"/>
              <w:right w:val="single" w:sz="12" w:space="0" w:color="A1D5B2"/>
            </w:tcBorders>
            <w:shd w:val="clear" w:color="auto" w:fill="EAF5EC"/>
          </w:tcPr>
          <w:p w14:paraId="38274E40" w14:textId="77777777" w:rsidR="007B5828" w:rsidRDefault="008E3F19">
            <w:pPr>
              <w:pBdr>
                <w:top w:val="nil"/>
                <w:left w:val="nil"/>
                <w:bottom w:val="nil"/>
                <w:right w:val="nil"/>
                <w:between w:val="nil"/>
              </w:pBdr>
              <w:spacing w:before="29"/>
              <w:ind w:left="241"/>
              <w:rPr>
                <w:b/>
                <w:color w:val="000000"/>
                <w:sz w:val="24"/>
                <w:szCs w:val="24"/>
              </w:rPr>
            </w:pPr>
            <w:r>
              <w:rPr>
                <w:b/>
                <w:color w:val="231F20"/>
                <w:sz w:val="24"/>
                <w:szCs w:val="24"/>
              </w:rPr>
              <w:t>CONTRAINTES</w:t>
            </w:r>
          </w:p>
        </w:tc>
        <w:tc>
          <w:tcPr>
            <w:tcW w:w="2090" w:type="dxa"/>
            <w:vMerge w:val="restart"/>
            <w:tcBorders>
              <w:left w:val="single" w:sz="12" w:space="0" w:color="A1D5B2"/>
            </w:tcBorders>
            <w:shd w:val="clear" w:color="auto" w:fill="EAF5EC"/>
          </w:tcPr>
          <w:p w14:paraId="38274E41"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E42" w14:textId="77777777" w:rsidR="007B5828" w:rsidRDefault="008E3F19">
            <w:pPr>
              <w:pBdr>
                <w:top w:val="nil"/>
                <w:left w:val="nil"/>
                <w:bottom w:val="nil"/>
                <w:right w:val="nil"/>
                <w:between w:val="nil"/>
              </w:pBdr>
              <w:spacing w:before="214" w:line="249" w:lineRule="auto"/>
              <w:ind w:left="161" w:right="141" w:firstLine="82"/>
              <w:rPr>
                <w:b/>
                <w:color w:val="231F20"/>
                <w:sz w:val="24"/>
                <w:szCs w:val="24"/>
              </w:rPr>
            </w:pPr>
            <w:r>
              <w:rPr>
                <w:b/>
                <w:color w:val="231F20"/>
                <w:sz w:val="24"/>
                <w:szCs w:val="24"/>
              </w:rPr>
              <w:t>PRATIQUES NATIONALES</w:t>
            </w:r>
          </w:p>
          <w:p w14:paraId="38274E43" w14:textId="77777777" w:rsidR="007B5828" w:rsidRDefault="008E3F19">
            <w:pPr>
              <w:pBdr>
                <w:top w:val="nil"/>
                <w:left w:val="nil"/>
                <w:bottom w:val="nil"/>
                <w:right w:val="nil"/>
                <w:between w:val="nil"/>
              </w:pBdr>
              <w:spacing w:before="214" w:line="249" w:lineRule="auto"/>
              <w:ind w:left="161" w:right="141" w:firstLine="82"/>
              <w:rPr>
                <w:b/>
                <w:color w:val="000000"/>
                <w:sz w:val="24"/>
                <w:szCs w:val="24"/>
              </w:rPr>
            </w:pPr>
            <w:r>
              <w:rPr>
                <w:b/>
                <w:color w:val="231F20"/>
                <w:sz w:val="24"/>
                <w:szCs w:val="24"/>
              </w:rPr>
              <w:t>(STATUT)</w:t>
            </w:r>
          </w:p>
        </w:tc>
      </w:tr>
      <w:tr w:rsidR="007B5828" w14:paraId="38274E4D" w14:textId="77777777" w:rsidTr="00540D6F">
        <w:trPr>
          <w:trHeight w:val="409"/>
        </w:trPr>
        <w:tc>
          <w:tcPr>
            <w:tcW w:w="2584" w:type="dxa"/>
            <w:vMerge/>
            <w:tcBorders>
              <w:right w:val="single" w:sz="24" w:space="0" w:color="A1D5B2"/>
            </w:tcBorders>
            <w:shd w:val="clear" w:color="auto" w:fill="EAF5EC"/>
          </w:tcPr>
          <w:p w14:paraId="38274E45" w14:textId="77777777" w:rsidR="007B5828" w:rsidRDefault="007B5828">
            <w:pPr>
              <w:pBdr>
                <w:top w:val="nil"/>
                <w:left w:val="nil"/>
                <w:bottom w:val="nil"/>
                <w:right w:val="nil"/>
                <w:between w:val="nil"/>
              </w:pBdr>
              <w:spacing w:line="276" w:lineRule="auto"/>
              <w:rPr>
                <w:b/>
                <w:color w:val="000000"/>
                <w:sz w:val="24"/>
                <w:szCs w:val="24"/>
              </w:rPr>
            </w:pPr>
          </w:p>
        </w:tc>
        <w:tc>
          <w:tcPr>
            <w:tcW w:w="2401" w:type="dxa"/>
            <w:vMerge w:val="restart"/>
            <w:tcBorders>
              <w:left w:val="single" w:sz="24" w:space="0" w:color="A1D5B2"/>
            </w:tcBorders>
            <w:shd w:val="clear" w:color="auto" w:fill="EAF5EC"/>
          </w:tcPr>
          <w:p w14:paraId="38274E46" w14:textId="77777777" w:rsidR="007B5828" w:rsidRDefault="008E3F19">
            <w:pPr>
              <w:pBdr>
                <w:top w:val="nil"/>
                <w:left w:val="nil"/>
                <w:bottom w:val="nil"/>
                <w:right w:val="nil"/>
                <w:between w:val="nil"/>
              </w:pBdr>
              <w:spacing w:before="29" w:line="249" w:lineRule="auto"/>
              <w:ind w:left="292" w:right="289"/>
              <w:jc w:val="center"/>
              <w:rPr>
                <w:b/>
                <w:color w:val="000000"/>
                <w:sz w:val="24"/>
                <w:szCs w:val="24"/>
              </w:rPr>
            </w:pPr>
            <w:r>
              <w:rPr>
                <w:b/>
                <w:color w:val="231F20"/>
                <w:sz w:val="24"/>
                <w:szCs w:val="24"/>
              </w:rPr>
              <w:t xml:space="preserve">Indicateurs de mise en </w:t>
            </w:r>
            <w:r>
              <w:rPr>
                <w:b/>
                <w:color w:val="231F20"/>
                <w:sz w:val="24"/>
                <w:szCs w:val="24"/>
              </w:rPr>
              <w:t>œuvre (résultats)</w:t>
            </w:r>
          </w:p>
        </w:tc>
        <w:tc>
          <w:tcPr>
            <w:tcW w:w="1552" w:type="dxa"/>
            <w:gridSpan w:val="5"/>
            <w:tcBorders>
              <w:right w:val="single" w:sz="12" w:space="0" w:color="A1D5B2"/>
            </w:tcBorders>
            <w:shd w:val="clear" w:color="auto" w:fill="EAF5EC"/>
          </w:tcPr>
          <w:p w14:paraId="38274E47"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94" w:type="dxa"/>
            <w:vMerge w:val="restart"/>
            <w:tcBorders>
              <w:left w:val="single" w:sz="12" w:space="0" w:color="A1D5B2"/>
            </w:tcBorders>
            <w:shd w:val="clear" w:color="auto" w:fill="EAF5EC"/>
          </w:tcPr>
          <w:p w14:paraId="38274E48" w14:textId="77777777" w:rsidR="007B5828" w:rsidRDefault="008E3F19">
            <w:pPr>
              <w:pBdr>
                <w:top w:val="nil"/>
                <w:left w:val="nil"/>
                <w:bottom w:val="nil"/>
                <w:right w:val="nil"/>
                <w:between w:val="nil"/>
              </w:pBdr>
              <w:spacing w:before="29" w:line="249" w:lineRule="auto"/>
              <w:ind w:left="851" w:right="328"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868" w:type="dxa"/>
            <w:gridSpan w:val="5"/>
            <w:tcBorders>
              <w:right w:val="single" w:sz="34" w:space="0" w:color="A1D5B2"/>
            </w:tcBorders>
            <w:shd w:val="clear" w:color="auto" w:fill="EAF5EC"/>
          </w:tcPr>
          <w:p w14:paraId="38274E49"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10" w:type="dxa"/>
            <w:vMerge w:val="restart"/>
            <w:tcBorders>
              <w:left w:val="single" w:sz="34" w:space="0" w:color="A1D5B2"/>
            </w:tcBorders>
            <w:shd w:val="clear" w:color="auto" w:fill="EAF5EC"/>
          </w:tcPr>
          <w:p w14:paraId="38274E4A" w14:textId="77777777" w:rsidR="007B5828" w:rsidRDefault="008E3F19">
            <w:pPr>
              <w:pBdr>
                <w:top w:val="nil"/>
                <w:left w:val="nil"/>
                <w:bottom w:val="nil"/>
                <w:right w:val="nil"/>
                <w:between w:val="nil"/>
              </w:pBdr>
              <w:spacing w:before="38"/>
              <w:ind w:left="149"/>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E4B" w14:textId="77777777" w:rsidR="007B5828" w:rsidRDefault="008E3F19">
            <w:pPr>
              <w:pBdr>
                <w:top w:val="nil"/>
                <w:left w:val="nil"/>
                <w:bottom w:val="nil"/>
                <w:right w:val="nil"/>
                <w:between w:val="nil"/>
              </w:pBdr>
              <w:spacing w:before="38"/>
              <w:ind w:left="124"/>
              <w:rPr>
                <w:b/>
                <w:color w:val="000000"/>
                <w:sz w:val="20"/>
                <w:szCs w:val="20"/>
              </w:rPr>
            </w:pPr>
            <w:r>
              <w:rPr>
                <w:b/>
                <w:color w:val="231F20"/>
                <w:sz w:val="20"/>
                <w:szCs w:val="20"/>
              </w:rPr>
              <w:t>Externe</w:t>
            </w:r>
          </w:p>
        </w:tc>
        <w:tc>
          <w:tcPr>
            <w:tcW w:w="2090" w:type="dxa"/>
            <w:vMerge/>
            <w:tcBorders>
              <w:left w:val="single" w:sz="12" w:space="0" w:color="A1D5B2"/>
            </w:tcBorders>
            <w:shd w:val="clear" w:color="auto" w:fill="EAF5EC"/>
          </w:tcPr>
          <w:p w14:paraId="38274E4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E7C" w14:textId="77777777" w:rsidTr="00540D6F">
        <w:trPr>
          <w:trHeight w:val="1005"/>
        </w:trPr>
        <w:tc>
          <w:tcPr>
            <w:tcW w:w="2584" w:type="dxa"/>
            <w:vMerge/>
            <w:tcBorders>
              <w:right w:val="single" w:sz="24" w:space="0" w:color="A1D5B2"/>
            </w:tcBorders>
            <w:shd w:val="clear" w:color="auto" w:fill="EAF5EC"/>
          </w:tcPr>
          <w:p w14:paraId="38274E4E" w14:textId="77777777" w:rsidR="007B5828" w:rsidRDefault="007B5828">
            <w:pPr>
              <w:pBdr>
                <w:top w:val="nil"/>
                <w:left w:val="nil"/>
                <w:bottom w:val="nil"/>
                <w:right w:val="nil"/>
                <w:between w:val="nil"/>
              </w:pBdr>
              <w:spacing w:line="276" w:lineRule="auto"/>
              <w:rPr>
                <w:b/>
                <w:color w:val="000000"/>
                <w:sz w:val="20"/>
                <w:szCs w:val="20"/>
              </w:rPr>
            </w:pPr>
          </w:p>
        </w:tc>
        <w:tc>
          <w:tcPr>
            <w:tcW w:w="2401" w:type="dxa"/>
            <w:vMerge/>
            <w:tcBorders>
              <w:left w:val="single" w:sz="24" w:space="0" w:color="A1D5B2"/>
            </w:tcBorders>
            <w:shd w:val="clear" w:color="auto" w:fill="EAF5EC"/>
          </w:tcPr>
          <w:p w14:paraId="38274E4F"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E50"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E51"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E52"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E53"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E54"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E55"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E5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E57"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E58"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E59"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E5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E5B"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E5C"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E5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E5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E5F"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79" w:type="dxa"/>
            <w:tcBorders>
              <w:right w:val="single" w:sz="12" w:space="0" w:color="A1D5B2"/>
            </w:tcBorders>
            <w:shd w:val="clear" w:color="auto" w:fill="EAF5EC"/>
          </w:tcPr>
          <w:p w14:paraId="38274E60"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E61"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E62"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E63"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94" w:type="dxa"/>
            <w:vMerge/>
            <w:tcBorders>
              <w:left w:val="single" w:sz="12" w:space="0" w:color="A1D5B2"/>
            </w:tcBorders>
            <w:shd w:val="clear" w:color="auto" w:fill="EAF5EC"/>
          </w:tcPr>
          <w:p w14:paraId="38274E64"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E65"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E66"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E67"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E68"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E69"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E6A"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E6B"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E6C"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E6D"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E6E"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E6F"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E70"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E71"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E7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E7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E74"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596" w:type="dxa"/>
            <w:tcBorders>
              <w:right w:val="single" w:sz="34" w:space="0" w:color="A1D5B2"/>
            </w:tcBorders>
            <w:shd w:val="clear" w:color="auto" w:fill="EAF5EC"/>
          </w:tcPr>
          <w:p w14:paraId="38274E75"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E76"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E77"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E78"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10" w:type="dxa"/>
            <w:vMerge/>
            <w:tcBorders>
              <w:left w:val="single" w:sz="34" w:space="0" w:color="A1D5B2"/>
            </w:tcBorders>
            <w:shd w:val="clear" w:color="auto" w:fill="EAF5EC"/>
          </w:tcPr>
          <w:p w14:paraId="38274E79"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E7A" w14:textId="77777777" w:rsidR="007B5828" w:rsidRDefault="007B5828">
            <w:pPr>
              <w:pBdr>
                <w:top w:val="nil"/>
                <w:left w:val="nil"/>
                <w:bottom w:val="nil"/>
                <w:right w:val="nil"/>
                <w:between w:val="nil"/>
              </w:pBdr>
              <w:spacing w:line="276" w:lineRule="auto"/>
              <w:rPr>
                <w:b/>
                <w:color w:val="000000"/>
                <w:sz w:val="20"/>
                <w:szCs w:val="20"/>
              </w:rPr>
            </w:pPr>
          </w:p>
        </w:tc>
        <w:tc>
          <w:tcPr>
            <w:tcW w:w="2090" w:type="dxa"/>
            <w:vMerge/>
            <w:tcBorders>
              <w:left w:val="single" w:sz="12" w:space="0" w:color="A1D5B2"/>
            </w:tcBorders>
            <w:shd w:val="clear" w:color="auto" w:fill="EAF5EC"/>
          </w:tcPr>
          <w:p w14:paraId="38274E7B"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E94" w14:textId="77777777" w:rsidTr="00540D6F">
        <w:trPr>
          <w:trHeight w:val="2776"/>
        </w:trPr>
        <w:tc>
          <w:tcPr>
            <w:tcW w:w="2584" w:type="dxa"/>
            <w:tcBorders>
              <w:right w:val="single" w:sz="24" w:space="0" w:color="A1D5B2"/>
            </w:tcBorders>
          </w:tcPr>
          <w:p w14:paraId="38274E7D" w14:textId="77777777" w:rsidR="007B5828" w:rsidRDefault="008E3F19">
            <w:pPr>
              <w:pBdr>
                <w:top w:val="nil"/>
                <w:left w:val="nil"/>
                <w:bottom w:val="nil"/>
                <w:right w:val="nil"/>
                <w:between w:val="nil"/>
              </w:pBdr>
              <w:spacing w:before="34" w:line="249" w:lineRule="auto"/>
              <w:ind w:left="89" w:right="147"/>
              <w:rPr>
                <w:b/>
                <w:color w:val="000000"/>
              </w:rPr>
            </w:pPr>
            <w:r>
              <w:rPr>
                <w:b/>
                <w:color w:val="636466"/>
              </w:rPr>
              <w:t xml:space="preserve">IV.1.1. </w:t>
            </w:r>
            <w:r>
              <w:rPr>
                <w:color w:val="636466"/>
              </w:rPr>
              <w:t>Mettre en place un mécanisme de collaboration administrative mutuelle avec les administrations douanières des pays voisins, notamment dans le cadre d'une gestion coordonnée des frontières</w:t>
            </w:r>
            <w:r>
              <w:rPr>
                <w:color w:val="636466"/>
              </w:rPr>
              <w:t xml:space="preserve">. </w:t>
            </w:r>
            <w:r>
              <w:rPr>
                <w:b/>
                <w:color w:val="636466"/>
              </w:rPr>
              <w:t>(</w:t>
            </w:r>
            <w:proofErr w:type="spellStart"/>
            <w:r>
              <w:rPr>
                <w:b/>
                <w:color w:val="636466"/>
              </w:rPr>
              <w:t>Ref</w:t>
            </w:r>
            <w:proofErr w:type="spellEnd"/>
            <w:r>
              <w:rPr>
                <w:b/>
                <w:color w:val="636466"/>
              </w:rPr>
              <w:t xml:space="preserve"> : TFA Art 8, 2)</w:t>
            </w:r>
          </w:p>
        </w:tc>
        <w:tc>
          <w:tcPr>
            <w:tcW w:w="2401" w:type="dxa"/>
            <w:tcBorders>
              <w:left w:val="single" w:sz="24" w:space="0" w:color="A1D5B2"/>
            </w:tcBorders>
          </w:tcPr>
          <w:p w14:paraId="38274E7E" w14:textId="77777777" w:rsidR="007B5828" w:rsidRDefault="008E3F19">
            <w:pPr>
              <w:pBdr>
                <w:top w:val="nil"/>
                <w:left w:val="nil"/>
                <w:bottom w:val="nil"/>
                <w:right w:val="nil"/>
                <w:between w:val="nil"/>
              </w:pBdr>
              <w:spacing w:before="34" w:line="249" w:lineRule="auto"/>
              <w:ind w:left="71" w:right="80"/>
              <w:rPr>
                <w:color w:val="000000"/>
              </w:rPr>
            </w:pPr>
            <w:r>
              <w:rPr>
                <w:color w:val="636466"/>
              </w:rPr>
              <w:t>L'administration coordonne la gestion de ses frontières par le biais d'initiatives conjointes avec toutes les administrations douanières des pays voisins.</w:t>
            </w:r>
          </w:p>
        </w:tc>
        <w:tc>
          <w:tcPr>
            <w:tcW w:w="331" w:type="dxa"/>
          </w:tcPr>
          <w:p w14:paraId="38274E7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E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E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E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E84" w14:textId="77777777" w:rsidR="007B5828" w:rsidRDefault="008E3F19">
            <w:pPr>
              <w:pBdr>
                <w:top w:val="nil"/>
                <w:left w:val="nil"/>
                <w:bottom w:val="nil"/>
                <w:right w:val="nil"/>
                <w:between w:val="nil"/>
              </w:pBdr>
              <w:spacing w:before="34" w:line="249" w:lineRule="auto"/>
              <w:ind w:left="83" w:right="88"/>
              <w:rPr>
                <w:color w:val="000000"/>
              </w:rPr>
            </w:pPr>
            <w:r>
              <w:rPr>
                <w:color w:val="636466"/>
              </w:rPr>
              <w:t xml:space="preserve">Au moins 50 % des opérations douanières aux frontières sont gérées </w:t>
            </w:r>
            <w:r>
              <w:rPr>
                <w:color w:val="636466"/>
              </w:rPr>
              <w:t>conjointement par l'administration et toutes les administrations douanières des pays voisins.</w:t>
            </w:r>
          </w:p>
        </w:tc>
        <w:tc>
          <w:tcPr>
            <w:tcW w:w="299" w:type="dxa"/>
          </w:tcPr>
          <w:p w14:paraId="38274E8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E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E8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96" w:type="dxa"/>
            <w:tcBorders>
              <w:right w:val="single" w:sz="34" w:space="0" w:color="A1D5B2"/>
            </w:tcBorders>
          </w:tcPr>
          <w:p w14:paraId="38274E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E8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E8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90" w:type="dxa"/>
            <w:tcBorders>
              <w:left w:val="single" w:sz="12" w:space="0" w:color="A1D5B2"/>
            </w:tcBorders>
          </w:tcPr>
          <w:p w14:paraId="38274E8C" w14:textId="77777777" w:rsidR="007B5828" w:rsidRDefault="008E3F19">
            <w:pPr>
              <w:rPr>
                <w:color w:val="00B0F0"/>
                <w:sz w:val="20"/>
                <w:szCs w:val="20"/>
              </w:rPr>
            </w:pPr>
            <w:r>
              <w:rPr>
                <w:color w:val="00B0F0"/>
                <w:sz w:val="20"/>
                <w:szCs w:val="20"/>
              </w:rPr>
              <w:t>Signature d'un protocole d'accord entre la GRA et l'administration des douanes sénégalaises</w:t>
            </w:r>
          </w:p>
          <w:p w14:paraId="38274E8D" w14:textId="77777777" w:rsidR="007B5828" w:rsidRDefault="008E3F19">
            <w:pPr>
              <w:rPr>
                <w:color w:val="00B0F0"/>
                <w:sz w:val="20"/>
                <w:szCs w:val="20"/>
              </w:rPr>
            </w:pPr>
            <w:r>
              <w:rPr>
                <w:color w:val="00B0F0"/>
                <w:sz w:val="20"/>
                <w:szCs w:val="20"/>
              </w:rPr>
              <w:t>-Échange de données</w:t>
            </w:r>
          </w:p>
          <w:p w14:paraId="38274E8E" w14:textId="77777777" w:rsidR="007B5828" w:rsidRDefault="008E3F19">
            <w:pPr>
              <w:rPr>
                <w:color w:val="00B0F0"/>
                <w:sz w:val="20"/>
                <w:szCs w:val="20"/>
              </w:rPr>
            </w:pPr>
            <w:r>
              <w:rPr>
                <w:color w:val="00B0F0"/>
                <w:sz w:val="20"/>
                <w:szCs w:val="20"/>
              </w:rPr>
              <w:t>- consultation</w:t>
            </w:r>
          </w:p>
          <w:p w14:paraId="38274E8F" w14:textId="77777777" w:rsidR="007B5828" w:rsidRDefault="007B5828">
            <w:pPr>
              <w:rPr>
                <w:color w:val="00B0F0"/>
                <w:sz w:val="20"/>
                <w:szCs w:val="20"/>
              </w:rPr>
            </w:pPr>
          </w:p>
          <w:p w14:paraId="38274E90" w14:textId="77777777" w:rsidR="007B5828" w:rsidRDefault="008E3F19">
            <w:pPr>
              <w:rPr>
                <w:color w:val="00B0F0"/>
                <w:sz w:val="20"/>
                <w:szCs w:val="20"/>
              </w:rPr>
            </w:pPr>
            <w:r>
              <w:rPr>
                <w:color w:val="00B0F0"/>
                <w:sz w:val="20"/>
                <w:szCs w:val="20"/>
              </w:rPr>
              <w:t xml:space="preserve">Réunions </w:t>
            </w:r>
            <w:r>
              <w:rPr>
                <w:color w:val="00B0F0"/>
                <w:sz w:val="20"/>
                <w:szCs w:val="20"/>
              </w:rPr>
              <w:t>bilatérales annuelles avec l'administration douanière du Sénégal</w:t>
            </w:r>
          </w:p>
          <w:p w14:paraId="38274E91" w14:textId="77777777" w:rsidR="007B5828" w:rsidRDefault="007B5828">
            <w:pPr>
              <w:rPr>
                <w:color w:val="00B0F0"/>
                <w:sz w:val="20"/>
                <w:szCs w:val="20"/>
              </w:rPr>
            </w:pPr>
          </w:p>
          <w:p w14:paraId="38274E92" w14:textId="77777777" w:rsidR="007B5828" w:rsidRDefault="008E3F19">
            <w:pPr>
              <w:rPr>
                <w:color w:val="00B0F0"/>
                <w:sz w:val="20"/>
                <w:szCs w:val="20"/>
              </w:rPr>
            </w:pPr>
            <w:r>
              <w:rPr>
                <w:color w:val="00B0F0"/>
                <w:sz w:val="20"/>
                <w:szCs w:val="20"/>
              </w:rPr>
              <w:t>Plan pour un poste de douane commun avec les douanes sénégalaises en cours d'élaboration</w:t>
            </w:r>
          </w:p>
          <w:p w14:paraId="38274E9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4EA9" w14:textId="77777777" w:rsidTr="00540D6F">
        <w:trPr>
          <w:trHeight w:val="4225"/>
        </w:trPr>
        <w:tc>
          <w:tcPr>
            <w:tcW w:w="2584" w:type="dxa"/>
            <w:tcBorders>
              <w:right w:val="single" w:sz="24" w:space="0" w:color="A1D5B2"/>
            </w:tcBorders>
          </w:tcPr>
          <w:p w14:paraId="38274E95" w14:textId="77777777" w:rsidR="007B5828" w:rsidRDefault="008E3F19">
            <w:pPr>
              <w:pBdr>
                <w:top w:val="nil"/>
                <w:left w:val="nil"/>
                <w:bottom w:val="nil"/>
                <w:right w:val="nil"/>
                <w:between w:val="nil"/>
              </w:pBdr>
              <w:spacing w:before="34" w:line="249" w:lineRule="auto"/>
              <w:ind w:left="90" w:right="57"/>
              <w:rPr>
                <w:color w:val="000000"/>
              </w:rPr>
            </w:pPr>
            <w:r>
              <w:rPr>
                <w:b/>
                <w:color w:val="636466"/>
              </w:rPr>
              <w:t>IV.1.2</w:t>
            </w:r>
            <w:r>
              <w:rPr>
                <w:color w:val="636466"/>
              </w:rPr>
              <w:t xml:space="preserve">. Mettre en place un mécanisme de collaboration administrative mutuelle avec les </w:t>
            </w:r>
            <w:r>
              <w:rPr>
                <w:color w:val="636466"/>
              </w:rPr>
              <w:t>administrations douanières des pays d'importation, d'exportation et de transit des marchandises, notamment dans le cadre du partage d'informations, de l'échange de données, de la lutte contre la fraude et la criminalité organisée transfrontalière...</w:t>
            </w:r>
          </w:p>
        </w:tc>
        <w:tc>
          <w:tcPr>
            <w:tcW w:w="2401" w:type="dxa"/>
            <w:tcBorders>
              <w:left w:val="single" w:sz="24" w:space="0" w:color="A1D5B2"/>
            </w:tcBorders>
          </w:tcPr>
          <w:p w14:paraId="38274E96" w14:textId="77777777" w:rsidR="007B5828" w:rsidRDefault="008E3F19">
            <w:pPr>
              <w:pBdr>
                <w:top w:val="nil"/>
                <w:left w:val="nil"/>
                <w:bottom w:val="nil"/>
                <w:right w:val="nil"/>
                <w:between w:val="nil"/>
              </w:pBdr>
              <w:spacing w:before="34" w:line="249" w:lineRule="auto"/>
              <w:ind w:left="72" w:right="80"/>
              <w:rPr>
                <w:color w:val="000000"/>
              </w:rPr>
            </w:pPr>
            <w:r>
              <w:rPr>
                <w:color w:val="636466"/>
              </w:rPr>
              <w:t>L'admi</w:t>
            </w:r>
            <w:r>
              <w:rPr>
                <w:color w:val="636466"/>
              </w:rPr>
              <w:t>nistration entretient des relations de collaboration et de partage d'informations avec les administrations douanières des pays importateurs, exportateurs et de transit.</w:t>
            </w:r>
          </w:p>
        </w:tc>
        <w:tc>
          <w:tcPr>
            <w:tcW w:w="331" w:type="dxa"/>
          </w:tcPr>
          <w:p w14:paraId="38274E9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E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E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E9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E9C" w14:textId="77777777" w:rsidR="007B5828" w:rsidRDefault="008E3F19">
            <w:pPr>
              <w:pBdr>
                <w:top w:val="nil"/>
                <w:left w:val="nil"/>
                <w:bottom w:val="nil"/>
                <w:right w:val="nil"/>
                <w:between w:val="nil"/>
              </w:pBdr>
              <w:spacing w:before="34" w:line="249" w:lineRule="auto"/>
              <w:ind w:left="83" w:right="58"/>
              <w:rPr>
                <w:color w:val="000000"/>
              </w:rPr>
            </w:pPr>
            <w:r>
              <w:rPr>
                <w:color w:val="636466"/>
              </w:rPr>
              <w:t xml:space="preserve">L'échange d'informations est effectif avec au moins 50 % des </w:t>
            </w:r>
            <w:r>
              <w:rPr>
                <w:color w:val="636466"/>
              </w:rPr>
              <w:t>administrations douanières des pays d'importation, d'exportation et de transit des marchandises.</w:t>
            </w:r>
          </w:p>
        </w:tc>
        <w:tc>
          <w:tcPr>
            <w:tcW w:w="299" w:type="dxa"/>
          </w:tcPr>
          <w:p w14:paraId="38274E9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E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E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96" w:type="dxa"/>
            <w:tcBorders>
              <w:right w:val="single" w:sz="34" w:space="0" w:color="A1D5B2"/>
            </w:tcBorders>
          </w:tcPr>
          <w:p w14:paraId="38274EA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10" w:type="dxa"/>
            <w:tcBorders>
              <w:left w:val="single" w:sz="34" w:space="0" w:color="A1D5B2"/>
            </w:tcBorders>
          </w:tcPr>
          <w:p w14:paraId="38274EA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EA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90" w:type="dxa"/>
            <w:tcBorders>
              <w:left w:val="single" w:sz="12" w:space="0" w:color="A1D5B2"/>
            </w:tcBorders>
          </w:tcPr>
          <w:p w14:paraId="38274EA4" w14:textId="77777777" w:rsidR="007B5828" w:rsidRDefault="008E3F19">
            <w:pPr>
              <w:rPr>
                <w:color w:val="00B0F0"/>
                <w:sz w:val="20"/>
                <w:szCs w:val="20"/>
              </w:rPr>
            </w:pPr>
            <w:r>
              <w:rPr>
                <w:color w:val="00B0F0"/>
                <w:sz w:val="20"/>
                <w:szCs w:val="20"/>
              </w:rPr>
              <w:t>Mise en place d'une plateforme CEN pour l'échange de renseignements</w:t>
            </w:r>
          </w:p>
          <w:p w14:paraId="38274EA5" w14:textId="77777777" w:rsidR="007B5828" w:rsidRDefault="007B5828">
            <w:pPr>
              <w:rPr>
                <w:color w:val="00B0F0"/>
                <w:sz w:val="20"/>
                <w:szCs w:val="20"/>
              </w:rPr>
            </w:pPr>
          </w:p>
          <w:p w14:paraId="38274EA6" w14:textId="77777777" w:rsidR="007B5828" w:rsidRDefault="008E3F19">
            <w:pPr>
              <w:rPr>
                <w:color w:val="00B0F0"/>
                <w:sz w:val="20"/>
                <w:szCs w:val="20"/>
              </w:rPr>
            </w:pPr>
            <w:r>
              <w:rPr>
                <w:color w:val="00B0F0"/>
                <w:sz w:val="20"/>
                <w:szCs w:val="20"/>
              </w:rPr>
              <w:t>Mettre en œuvre le projet ALISA/PACIR sur l'interconnectivité des systèmes douanie</w:t>
            </w:r>
            <w:r>
              <w:rPr>
                <w:color w:val="00B0F0"/>
                <w:sz w:val="20"/>
                <w:szCs w:val="20"/>
              </w:rPr>
              <w:t>rs dans la région de la CEDEAO.</w:t>
            </w:r>
          </w:p>
          <w:p w14:paraId="38274EA7" w14:textId="77777777" w:rsidR="007B5828" w:rsidRDefault="007B5828">
            <w:pPr>
              <w:rPr>
                <w:color w:val="00B0F0"/>
                <w:sz w:val="20"/>
                <w:szCs w:val="20"/>
              </w:rPr>
            </w:pPr>
          </w:p>
          <w:p w14:paraId="38274EA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Développement d'un manifeste commun pour le commerce de réexportation entre la Gambie et le Sénégal en cours.</w:t>
            </w:r>
          </w:p>
        </w:tc>
      </w:tr>
    </w:tbl>
    <w:p w14:paraId="38274EAA" w14:textId="77777777" w:rsidR="007B5828" w:rsidRDefault="007B5828">
      <w:pPr>
        <w:rPr>
          <w:rFonts w:ascii="Times New Roman" w:eastAsia="Times New Roman" w:hAnsi="Times New Roman" w:cs="Times New Roman"/>
          <w:sz w:val="20"/>
          <w:szCs w:val="20"/>
        </w:rPr>
        <w:sectPr w:rsidR="007B5828">
          <w:headerReference w:type="default" r:id="rId79"/>
          <w:footerReference w:type="default" r:id="rId80"/>
          <w:pgSz w:w="18150" w:h="13040" w:orient="landscape"/>
          <w:pgMar w:top="1720" w:right="880" w:bottom="1620" w:left="520" w:header="0" w:footer="1421" w:gutter="0"/>
          <w:pgNumType w:start="36"/>
          <w:cols w:space="720"/>
        </w:sectPr>
      </w:pPr>
    </w:p>
    <w:p w14:paraId="38274E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EAC" w14:textId="77777777" w:rsidR="007B5828" w:rsidRDefault="007B5828">
      <w:pPr>
        <w:pBdr>
          <w:top w:val="nil"/>
          <w:left w:val="nil"/>
          <w:bottom w:val="nil"/>
          <w:right w:val="nil"/>
          <w:between w:val="nil"/>
        </w:pBdr>
        <w:spacing w:before="9" w:after="1"/>
        <w:rPr>
          <w:rFonts w:ascii="Times New Roman" w:eastAsia="Times New Roman" w:hAnsi="Times New Roman" w:cs="Times New Roman"/>
          <w:color w:val="000000"/>
          <w:sz w:val="20"/>
          <w:szCs w:val="20"/>
        </w:rPr>
      </w:pPr>
    </w:p>
    <w:tbl>
      <w:tblPr>
        <w:tblStyle w:val="afc"/>
        <w:tblW w:w="15650" w:type="dxa"/>
        <w:tblInd w:w="1099"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401"/>
        <w:gridCol w:w="331"/>
        <w:gridCol w:w="306"/>
        <w:gridCol w:w="324"/>
        <w:gridCol w:w="312"/>
        <w:gridCol w:w="279"/>
        <w:gridCol w:w="2894"/>
        <w:gridCol w:w="299"/>
        <w:gridCol w:w="335"/>
        <w:gridCol w:w="324"/>
        <w:gridCol w:w="314"/>
        <w:gridCol w:w="804"/>
        <w:gridCol w:w="1108"/>
        <w:gridCol w:w="1022"/>
        <w:gridCol w:w="2013"/>
      </w:tblGrid>
      <w:tr w:rsidR="007B5828" w14:paraId="38274EB5" w14:textId="77777777" w:rsidTr="00EA5B00">
        <w:trPr>
          <w:trHeight w:val="419"/>
        </w:trPr>
        <w:tc>
          <w:tcPr>
            <w:tcW w:w="2584" w:type="dxa"/>
            <w:vMerge w:val="restart"/>
            <w:tcBorders>
              <w:right w:val="single" w:sz="24" w:space="0" w:color="A1D5B2"/>
            </w:tcBorders>
            <w:shd w:val="clear" w:color="auto" w:fill="EAF5EC"/>
          </w:tcPr>
          <w:p w14:paraId="38274EAD"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EAE"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953" w:type="dxa"/>
            <w:gridSpan w:val="6"/>
            <w:tcBorders>
              <w:left w:val="single" w:sz="24" w:space="0" w:color="A1D5B2"/>
              <w:right w:val="single" w:sz="12" w:space="0" w:color="A1D5B2"/>
            </w:tcBorders>
            <w:shd w:val="clear" w:color="auto" w:fill="EAF5EC"/>
          </w:tcPr>
          <w:p w14:paraId="38274EAF" w14:textId="77777777" w:rsidR="007B5828" w:rsidRDefault="008E3F19">
            <w:pPr>
              <w:pBdr>
                <w:top w:val="nil"/>
                <w:left w:val="nil"/>
                <w:bottom w:val="nil"/>
                <w:right w:val="nil"/>
                <w:between w:val="nil"/>
              </w:pBdr>
              <w:spacing w:before="29"/>
              <w:ind w:left="909"/>
              <w:rPr>
                <w:b/>
                <w:color w:val="000000"/>
                <w:sz w:val="24"/>
                <w:szCs w:val="24"/>
              </w:rPr>
            </w:pPr>
            <w:r>
              <w:rPr>
                <w:b/>
                <w:color w:val="231F20"/>
                <w:sz w:val="24"/>
                <w:szCs w:val="24"/>
              </w:rPr>
              <w:t>MISE EN ŒUVRE</w:t>
            </w:r>
          </w:p>
        </w:tc>
        <w:tc>
          <w:tcPr>
            <w:tcW w:w="4970" w:type="dxa"/>
            <w:gridSpan w:val="6"/>
            <w:tcBorders>
              <w:left w:val="single" w:sz="12" w:space="0" w:color="A1D5B2"/>
              <w:right w:val="single" w:sz="34" w:space="0" w:color="A1D5B2"/>
            </w:tcBorders>
            <w:shd w:val="clear" w:color="auto" w:fill="EAF5EC"/>
          </w:tcPr>
          <w:p w14:paraId="38274EB0" w14:textId="77777777" w:rsidR="007B5828" w:rsidRDefault="008E3F19">
            <w:pPr>
              <w:pBdr>
                <w:top w:val="nil"/>
                <w:left w:val="nil"/>
                <w:bottom w:val="nil"/>
                <w:right w:val="nil"/>
                <w:between w:val="nil"/>
              </w:pBdr>
              <w:spacing w:before="29"/>
              <w:ind w:left="1645" w:right="1620"/>
              <w:jc w:val="center"/>
              <w:rPr>
                <w:b/>
                <w:color w:val="000000"/>
                <w:sz w:val="24"/>
                <w:szCs w:val="24"/>
              </w:rPr>
            </w:pPr>
            <w:r>
              <w:rPr>
                <w:b/>
                <w:color w:val="231F20"/>
                <w:sz w:val="24"/>
                <w:szCs w:val="24"/>
              </w:rPr>
              <w:t>RÉSULTATS</w:t>
            </w:r>
          </w:p>
        </w:tc>
        <w:tc>
          <w:tcPr>
            <w:tcW w:w="2130" w:type="dxa"/>
            <w:gridSpan w:val="2"/>
            <w:tcBorders>
              <w:left w:val="single" w:sz="34" w:space="0" w:color="A1D5B2"/>
              <w:right w:val="single" w:sz="12" w:space="0" w:color="A1D5B2"/>
            </w:tcBorders>
            <w:shd w:val="clear" w:color="auto" w:fill="EAF5EC"/>
          </w:tcPr>
          <w:p w14:paraId="38274EB1" w14:textId="77777777" w:rsidR="007B5828" w:rsidRDefault="008E3F19">
            <w:pPr>
              <w:pBdr>
                <w:top w:val="nil"/>
                <w:left w:val="nil"/>
                <w:bottom w:val="nil"/>
                <w:right w:val="nil"/>
                <w:between w:val="nil"/>
              </w:pBdr>
              <w:spacing w:before="29"/>
              <w:ind w:left="238"/>
              <w:rPr>
                <w:b/>
                <w:color w:val="000000"/>
                <w:sz w:val="24"/>
                <w:szCs w:val="24"/>
              </w:rPr>
            </w:pPr>
            <w:r>
              <w:rPr>
                <w:b/>
                <w:color w:val="231F20"/>
                <w:sz w:val="24"/>
                <w:szCs w:val="24"/>
              </w:rPr>
              <w:t>CONTRAINTES</w:t>
            </w:r>
          </w:p>
        </w:tc>
        <w:tc>
          <w:tcPr>
            <w:tcW w:w="2013" w:type="dxa"/>
            <w:vMerge w:val="restart"/>
            <w:tcBorders>
              <w:left w:val="single" w:sz="12" w:space="0" w:color="A1D5B2"/>
            </w:tcBorders>
            <w:shd w:val="clear" w:color="auto" w:fill="EAF5EC"/>
          </w:tcPr>
          <w:p w14:paraId="38274EB2"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EB3" w14:textId="77777777" w:rsidR="007B5828" w:rsidRDefault="008E3F19">
            <w:pPr>
              <w:pBdr>
                <w:top w:val="nil"/>
                <w:left w:val="nil"/>
                <w:bottom w:val="nil"/>
                <w:right w:val="nil"/>
                <w:between w:val="nil"/>
              </w:pBdr>
              <w:spacing w:before="214" w:line="249" w:lineRule="auto"/>
              <w:ind w:left="159" w:right="144" w:firstLine="82"/>
              <w:rPr>
                <w:b/>
                <w:color w:val="231F20"/>
                <w:sz w:val="24"/>
                <w:szCs w:val="24"/>
              </w:rPr>
            </w:pPr>
            <w:r>
              <w:rPr>
                <w:b/>
                <w:color w:val="231F20"/>
                <w:sz w:val="24"/>
                <w:szCs w:val="24"/>
              </w:rPr>
              <w:t>PRATIQUES NATIONALES</w:t>
            </w:r>
          </w:p>
          <w:p w14:paraId="38274EB4" w14:textId="77777777" w:rsidR="007B5828" w:rsidRDefault="008E3F19">
            <w:pPr>
              <w:pBdr>
                <w:top w:val="nil"/>
                <w:left w:val="nil"/>
                <w:bottom w:val="nil"/>
                <w:right w:val="nil"/>
                <w:between w:val="nil"/>
              </w:pBdr>
              <w:spacing w:before="214" w:line="249" w:lineRule="auto"/>
              <w:ind w:left="159" w:right="144" w:firstLine="82"/>
              <w:rPr>
                <w:b/>
                <w:color w:val="000000"/>
                <w:sz w:val="24"/>
                <w:szCs w:val="24"/>
              </w:rPr>
            </w:pPr>
            <w:r>
              <w:rPr>
                <w:b/>
                <w:color w:val="231F20"/>
                <w:sz w:val="24"/>
                <w:szCs w:val="24"/>
              </w:rPr>
              <w:t>(STATUT)</w:t>
            </w:r>
          </w:p>
        </w:tc>
      </w:tr>
      <w:tr w:rsidR="007B5828" w14:paraId="38274EBE" w14:textId="77777777" w:rsidTr="00EA5B00">
        <w:trPr>
          <w:trHeight w:val="435"/>
        </w:trPr>
        <w:tc>
          <w:tcPr>
            <w:tcW w:w="2584" w:type="dxa"/>
            <w:vMerge/>
            <w:tcBorders>
              <w:right w:val="single" w:sz="24" w:space="0" w:color="A1D5B2"/>
            </w:tcBorders>
            <w:shd w:val="clear" w:color="auto" w:fill="EAF5EC"/>
          </w:tcPr>
          <w:p w14:paraId="38274EB6" w14:textId="77777777" w:rsidR="007B5828" w:rsidRDefault="007B5828">
            <w:pPr>
              <w:pBdr>
                <w:top w:val="nil"/>
                <w:left w:val="nil"/>
                <w:bottom w:val="nil"/>
                <w:right w:val="nil"/>
                <w:between w:val="nil"/>
              </w:pBdr>
              <w:spacing w:line="276" w:lineRule="auto"/>
              <w:rPr>
                <w:b/>
                <w:color w:val="000000"/>
                <w:sz w:val="24"/>
                <w:szCs w:val="24"/>
              </w:rPr>
            </w:pPr>
          </w:p>
        </w:tc>
        <w:tc>
          <w:tcPr>
            <w:tcW w:w="2401" w:type="dxa"/>
            <w:vMerge w:val="restart"/>
            <w:tcBorders>
              <w:left w:val="single" w:sz="24" w:space="0" w:color="A1D5B2"/>
            </w:tcBorders>
            <w:shd w:val="clear" w:color="auto" w:fill="EAF5EC"/>
          </w:tcPr>
          <w:p w14:paraId="38274EB7" w14:textId="77777777" w:rsidR="007B5828" w:rsidRDefault="008E3F19">
            <w:pPr>
              <w:pBdr>
                <w:top w:val="nil"/>
                <w:left w:val="nil"/>
                <w:bottom w:val="nil"/>
                <w:right w:val="nil"/>
                <w:between w:val="nil"/>
              </w:pBdr>
              <w:spacing w:before="29" w:line="249" w:lineRule="auto"/>
              <w:ind w:left="292" w:right="289"/>
              <w:jc w:val="center"/>
              <w:rPr>
                <w:b/>
                <w:color w:val="000000"/>
                <w:sz w:val="24"/>
                <w:szCs w:val="24"/>
              </w:rPr>
            </w:pPr>
            <w:r>
              <w:rPr>
                <w:b/>
                <w:color w:val="231F20"/>
                <w:sz w:val="24"/>
                <w:szCs w:val="24"/>
              </w:rPr>
              <w:t>Indicateurs de mise en œuvre (résultats)</w:t>
            </w:r>
          </w:p>
        </w:tc>
        <w:tc>
          <w:tcPr>
            <w:tcW w:w="1552" w:type="dxa"/>
            <w:gridSpan w:val="5"/>
            <w:tcBorders>
              <w:right w:val="single" w:sz="12" w:space="0" w:color="A1D5B2"/>
            </w:tcBorders>
            <w:shd w:val="clear" w:color="auto" w:fill="EAF5EC"/>
          </w:tcPr>
          <w:p w14:paraId="38274EB8"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94" w:type="dxa"/>
            <w:vMerge w:val="restart"/>
            <w:tcBorders>
              <w:left w:val="single" w:sz="12" w:space="0" w:color="A1D5B2"/>
            </w:tcBorders>
            <w:shd w:val="clear" w:color="auto" w:fill="EAF5EC"/>
          </w:tcPr>
          <w:p w14:paraId="38274EB9" w14:textId="77777777" w:rsidR="007B5828" w:rsidRDefault="008E3F19">
            <w:pPr>
              <w:pBdr>
                <w:top w:val="nil"/>
                <w:left w:val="nil"/>
                <w:bottom w:val="nil"/>
                <w:right w:val="nil"/>
                <w:between w:val="nil"/>
              </w:pBdr>
              <w:spacing w:before="29" w:line="249" w:lineRule="auto"/>
              <w:ind w:left="851" w:right="328"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76" w:type="dxa"/>
            <w:gridSpan w:val="5"/>
            <w:tcBorders>
              <w:right w:val="single" w:sz="34" w:space="0" w:color="A1D5B2"/>
            </w:tcBorders>
            <w:shd w:val="clear" w:color="auto" w:fill="EAF5EC"/>
          </w:tcPr>
          <w:p w14:paraId="38274EBA"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08" w:type="dxa"/>
            <w:vMerge w:val="restart"/>
            <w:tcBorders>
              <w:left w:val="single" w:sz="34" w:space="0" w:color="A1D5B2"/>
            </w:tcBorders>
            <w:shd w:val="clear" w:color="auto" w:fill="EAF5EC"/>
          </w:tcPr>
          <w:p w14:paraId="38274EBB" w14:textId="77777777" w:rsidR="007B5828" w:rsidRDefault="008E3F19">
            <w:pPr>
              <w:pBdr>
                <w:top w:val="nil"/>
                <w:left w:val="nil"/>
                <w:bottom w:val="nil"/>
                <w:right w:val="nil"/>
                <w:between w:val="nil"/>
              </w:pBdr>
              <w:spacing w:before="38"/>
              <w:ind w:left="146"/>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EBC"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2013" w:type="dxa"/>
            <w:vMerge/>
            <w:tcBorders>
              <w:left w:val="single" w:sz="12" w:space="0" w:color="A1D5B2"/>
            </w:tcBorders>
            <w:shd w:val="clear" w:color="auto" w:fill="EAF5EC"/>
          </w:tcPr>
          <w:p w14:paraId="38274EB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EED" w14:textId="77777777" w:rsidTr="00EA5B00">
        <w:trPr>
          <w:trHeight w:val="1163"/>
        </w:trPr>
        <w:tc>
          <w:tcPr>
            <w:tcW w:w="2584" w:type="dxa"/>
            <w:vMerge/>
            <w:tcBorders>
              <w:right w:val="single" w:sz="24" w:space="0" w:color="A1D5B2"/>
            </w:tcBorders>
            <w:shd w:val="clear" w:color="auto" w:fill="EAF5EC"/>
          </w:tcPr>
          <w:p w14:paraId="38274EBF" w14:textId="77777777" w:rsidR="007B5828" w:rsidRDefault="007B5828">
            <w:pPr>
              <w:pBdr>
                <w:top w:val="nil"/>
                <w:left w:val="nil"/>
                <w:bottom w:val="nil"/>
                <w:right w:val="nil"/>
                <w:between w:val="nil"/>
              </w:pBdr>
              <w:spacing w:line="276" w:lineRule="auto"/>
              <w:rPr>
                <w:b/>
                <w:color w:val="000000"/>
                <w:sz w:val="20"/>
                <w:szCs w:val="20"/>
              </w:rPr>
            </w:pPr>
          </w:p>
        </w:tc>
        <w:tc>
          <w:tcPr>
            <w:tcW w:w="2401" w:type="dxa"/>
            <w:vMerge/>
            <w:tcBorders>
              <w:left w:val="single" w:sz="24" w:space="0" w:color="A1D5B2"/>
            </w:tcBorders>
            <w:shd w:val="clear" w:color="auto" w:fill="EAF5EC"/>
          </w:tcPr>
          <w:p w14:paraId="38274EC0"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EC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EC2"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EC3"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EC4"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EC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EC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EC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EC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EC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EC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EC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ECC"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EC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EC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EC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ED0"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79" w:type="dxa"/>
            <w:tcBorders>
              <w:right w:val="single" w:sz="12" w:space="0" w:color="A1D5B2"/>
            </w:tcBorders>
            <w:shd w:val="clear" w:color="auto" w:fill="EAF5EC"/>
          </w:tcPr>
          <w:p w14:paraId="38274ED1"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ED2"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ED3"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ED4"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94" w:type="dxa"/>
            <w:vMerge/>
            <w:tcBorders>
              <w:left w:val="single" w:sz="12" w:space="0" w:color="A1D5B2"/>
            </w:tcBorders>
            <w:shd w:val="clear" w:color="auto" w:fill="EAF5EC"/>
          </w:tcPr>
          <w:p w14:paraId="38274ED5"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ED6"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ED7"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ED8"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ED9"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EDA"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EDB"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EDC"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EDD"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EDE"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EDF"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EE0"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EE1"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EE2"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EE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EE4"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EE5"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804" w:type="dxa"/>
            <w:tcBorders>
              <w:right w:val="single" w:sz="34" w:space="0" w:color="A1D5B2"/>
            </w:tcBorders>
            <w:shd w:val="clear" w:color="auto" w:fill="EAF5EC"/>
          </w:tcPr>
          <w:p w14:paraId="38274EE6"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EE7"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EE8"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EE9"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08" w:type="dxa"/>
            <w:vMerge/>
            <w:tcBorders>
              <w:left w:val="single" w:sz="34" w:space="0" w:color="A1D5B2"/>
            </w:tcBorders>
            <w:shd w:val="clear" w:color="auto" w:fill="EAF5EC"/>
          </w:tcPr>
          <w:p w14:paraId="38274EEA"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EEB" w14:textId="77777777" w:rsidR="007B5828" w:rsidRDefault="007B5828">
            <w:pPr>
              <w:pBdr>
                <w:top w:val="nil"/>
                <w:left w:val="nil"/>
                <w:bottom w:val="nil"/>
                <w:right w:val="nil"/>
                <w:between w:val="nil"/>
              </w:pBdr>
              <w:spacing w:line="276" w:lineRule="auto"/>
              <w:rPr>
                <w:b/>
                <w:color w:val="000000"/>
                <w:sz w:val="20"/>
                <w:szCs w:val="20"/>
              </w:rPr>
            </w:pPr>
          </w:p>
        </w:tc>
        <w:tc>
          <w:tcPr>
            <w:tcW w:w="2013" w:type="dxa"/>
            <w:vMerge/>
            <w:tcBorders>
              <w:left w:val="single" w:sz="12" w:space="0" w:color="A1D5B2"/>
            </w:tcBorders>
            <w:shd w:val="clear" w:color="auto" w:fill="EAF5EC"/>
          </w:tcPr>
          <w:p w14:paraId="38274EE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EFF" w14:textId="77777777" w:rsidTr="00EA5B00">
        <w:trPr>
          <w:trHeight w:val="3061"/>
        </w:trPr>
        <w:tc>
          <w:tcPr>
            <w:tcW w:w="2584" w:type="dxa"/>
            <w:tcBorders>
              <w:right w:val="single" w:sz="24" w:space="0" w:color="A1D5B2"/>
            </w:tcBorders>
          </w:tcPr>
          <w:p w14:paraId="38274EEE" w14:textId="1C01E399" w:rsidR="007B5828" w:rsidRDefault="008E3F19">
            <w:pPr>
              <w:pBdr>
                <w:top w:val="nil"/>
                <w:left w:val="nil"/>
                <w:bottom w:val="nil"/>
                <w:right w:val="nil"/>
                <w:between w:val="nil"/>
              </w:pBdr>
              <w:spacing w:before="34" w:line="249" w:lineRule="auto"/>
              <w:ind w:left="90" w:right="73"/>
              <w:rPr>
                <w:color w:val="000000"/>
              </w:rPr>
            </w:pPr>
            <w:r>
              <w:rPr>
                <w:b/>
                <w:color w:val="636466"/>
              </w:rPr>
              <w:t xml:space="preserve">IV.1.3. </w:t>
            </w:r>
            <w:r>
              <w:rPr>
                <w:color w:val="636466"/>
              </w:rPr>
              <w:t>Mettre en place un mécanisme de partage d'expériences et de bonnes pratiques avec d'autres administrations douanières de la région, en particulier dans le cadre du programme régional d'en</w:t>
            </w:r>
            <w:r>
              <w:rPr>
                <w:color w:val="636466"/>
              </w:rPr>
              <w:t xml:space="preserve">cadrement </w:t>
            </w:r>
            <w:r w:rsidR="00250D41">
              <w:rPr>
                <w:color w:val="0070C0"/>
                <w:sz w:val="20"/>
                <w:szCs w:val="20"/>
                <w:lang w:val="fr"/>
              </w:rPr>
              <w:t>BRRC</w:t>
            </w:r>
            <w:r>
              <w:rPr>
                <w:color w:val="636466"/>
              </w:rPr>
              <w:t>-</w:t>
            </w:r>
            <w:r w:rsidR="00250D41">
              <w:rPr>
                <w:color w:val="636466"/>
              </w:rPr>
              <w:t>AOC</w:t>
            </w:r>
            <w:r>
              <w:rPr>
                <w:color w:val="636466"/>
              </w:rPr>
              <w:t>.</w:t>
            </w:r>
          </w:p>
        </w:tc>
        <w:tc>
          <w:tcPr>
            <w:tcW w:w="2401" w:type="dxa"/>
            <w:tcBorders>
              <w:left w:val="single" w:sz="24" w:space="0" w:color="A1D5B2"/>
            </w:tcBorders>
          </w:tcPr>
          <w:p w14:paraId="38274EEF" w14:textId="77777777" w:rsidR="007B5828" w:rsidRDefault="008E3F19">
            <w:pPr>
              <w:pBdr>
                <w:top w:val="nil"/>
                <w:left w:val="nil"/>
                <w:bottom w:val="nil"/>
                <w:right w:val="nil"/>
                <w:between w:val="nil"/>
              </w:pBdr>
              <w:spacing w:before="34" w:line="249" w:lineRule="auto"/>
              <w:ind w:left="71" w:right="85"/>
              <w:rPr>
                <w:color w:val="000000"/>
              </w:rPr>
            </w:pPr>
            <w:r>
              <w:rPr>
                <w:color w:val="636466"/>
              </w:rPr>
              <w:t>L'administration a nommé une personne ou créé une structure (par exemple, un point de contact) pour identifier les bonnes pratiques dans la région afin d'améliorer son organisation, son fonctionnement et ses performances.</w:t>
            </w:r>
          </w:p>
        </w:tc>
        <w:tc>
          <w:tcPr>
            <w:tcW w:w="331" w:type="dxa"/>
          </w:tcPr>
          <w:p w14:paraId="38274EF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EF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F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E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E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EF5" w14:textId="77777777" w:rsidR="007B5828" w:rsidRDefault="008E3F19">
            <w:pPr>
              <w:pBdr>
                <w:top w:val="nil"/>
                <w:left w:val="nil"/>
                <w:bottom w:val="nil"/>
                <w:right w:val="nil"/>
                <w:between w:val="nil"/>
              </w:pBdr>
              <w:spacing w:before="34" w:line="249" w:lineRule="auto"/>
              <w:ind w:left="83" w:right="58"/>
              <w:rPr>
                <w:color w:val="000000"/>
              </w:rPr>
            </w:pPr>
            <w:r>
              <w:rPr>
                <w:color w:val="636466"/>
              </w:rPr>
              <w:t xml:space="preserve">Au cours de l'année, l'administration a identifié au moins une expérience ou une meilleure pratique avec d'autres administrations de la région qui peut aider à améliorer son organisation, son fonctionnement et sa performance (benchmarking, </w:t>
            </w:r>
            <w:proofErr w:type="spellStart"/>
            <w:r>
              <w:rPr>
                <w:color w:val="636466"/>
              </w:rPr>
              <w:t>bench</w:t>
            </w:r>
            <w:proofErr w:type="spellEnd"/>
            <w:r>
              <w:rPr>
                <w:color w:val="636466"/>
              </w:rPr>
              <w:t xml:space="preserve"> </w:t>
            </w:r>
            <w:proofErr w:type="spellStart"/>
            <w:r>
              <w:rPr>
                <w:color w:val="636466"/>
              </w:rPr>
              <w:t>learning</w:t>
            </w:r>
            <w:proofErr w:type="spellEnd"/>
            <w:r>
              <w:rPr>
                <w:color w:val="636466"/>
              </w:rPr>
              <w:t>).</w:t>
            </w:r>
          </w:p>
        </w:tc>
        <w:tc>
          <w:tcPr>
            <w:tcW w:w="299" w:type="dxa"/>
          </w:tcPr>
          <w:p w14:paraId="38274EF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Pr>
          <w:p w14:paraId="38274EF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EF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EF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04" w:type="dxa"/>
            <w:tcBorders>
              <w:right w:val="single" w:sz="34" w:space="0" w:color="A1D5B2"/>
            </w:tcBorders>
          </w:tcPr>
          <w:p w14:paraId="38274EF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8" w:type="dxa"/>
            <w:tcBorders>
              <w:left w:val="single" w:sz="34" w:space="0" w:color="A1D5B2"/>
            </w:tcBorders>
          </w:tcPr>
          <w:p w14:paraId="38274EF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EF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13" w:type="dxa"/>
            <w:tcBorders>
              <w:left w:val="single" w:sz="12" w:space="0" w:color="A1D5B2"/>
            </w:tcBorders>
          </w:tcPr>
          <w:p w14:paraId="38274EFD" w14:textId="046FEA9A" w:rsidR="007B5828" w:rsidRDefault="008E3F19">
            <w:pPr>
              <w:pBdr>
                <w:top w:val="nil"/>
                <w:left w:val="nil"/>
                <w:bottom w:val="nil"/>
                <w:right w:val="nil"/>
                <w:between w:val="nil"/>
              </w:pBdr>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La GRA participe aux ateliers, réunions et programmes de formation régionaux de la </w:t>
            </w:r>
            <w:r w:rsidR="004D6309">
              <w:rPr>
                <w:color w:val="0070C0"/>
                <w:sz w:val="20"/>
                <w:szCs w:val="20"/>
                <w:lang w:val="fr"/>
              </w:rPr>
              <w:t>BRRC</w:t>
            </w:r>
            <w:r>
              <w:rPr>
                <w:rFonts w:ascii="Times New Roman" w:eastAsia="Times New Roman" w:hAnsi="Times New Roman" w:cs="Times New Roman"/>
                <w:color w:val="0070C0"/>
                <w:sz w:val="20"/>
                <w:szCs w:val="20"/>
              </w:rPr>
              <w:t>-</w:t>
            </w:r>
            <w:r w:rsidR="004D6309">
              <w:rPr>
                <w:rFonts w:ascii="Times New Roman" w:eastAsia="Times New Roman" w:hAnsi="Times New Roman" w:cs="Times New Roman"/>
                <w:color w:val="0070C0"/>
                <w:sz w:val="20"/>
                <w:szCs w:val="20"/>
              </w:rPr>
              <w:t>AOC</w:t>
            </w:r>
            <w:r>
              <w:rPr>
                <w:rFonts w:ascii="Times New Roman" w:eastAsia="Times New Roman" w:hAnsi="Times New Roman" w:cs="Times New Roman"/>
                <w:color w:val="0070C0"/>
                <w:sz w:val="20"/>
                <w:szCs w:val="20"/>
              </w:rPr>
              <w:t>.</w:t>
            </w:r>
          </w:p>
          <w:p w14:paraId="38274EF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La GRA entreprend des programmes d'évaluation comparative dans d'autres administrations douanières.</w:t>
            </w:r>
          </w:p>
        </w:tc>
      </w:tr>
      <w:tr w:rsidR="007B5828" w14:paraId="38274F11" w14:textId="77777777" w:rsidTr="00EA5B00">
        <w:trPr>
          <w:trHeight w:val="1457"/>
        </w:trPr>
        <w:tc>
          <w:tcPr>
            <w:tcW w:w="2584" w:type="dxa"/>
            <w:tcBorders>
              <w:right w:val="single" w:sz="24" w:space="0" w:color="A1D5B2"/>
            </w:tcBorders>
          </w:tcPr>
          <w:p w14:paraId="38274F00" w14:textId="77777777" w:rsidR="007B5828" w:rsidRDefault="008E3F19">
            <w:pPr>
              <w:pBdr>
                <w:top w:val="nil"/>
                <w:left w:val="nil"/>
                <w:bottom w:val="nil"/>
                <w:right w:val="nil"/>
                <w:between w:val="nil"/>
              </w:pBdr>
              <w:spacing w:before="38" w:line="249" w:lineRule="auto"/>
              <w:ind w:left="89" w:right="690"/>
              <w:rPr>
                <w:b/>
                <w:color w:val="000000"/>
                <w:sz w:val="20"/>
                <w:szCs w:val="20"/>
              </w:rPr>
            </w:pPr>
            <w:r>
              <w:rPr>
                <w:b/>
                <w:color w:val="231F20"/>
                <w:sz w:val="20"/>
                <w:szCs w:val="20"/>
              </w:rPr>
              <w:t>Moyenne / Objectif opérationnel 1</w:t>
            </w:r>
          </w:p>
          <w:p w14:paraId="38274F01"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401" w:type="dxa"/>
            <w:tcBorders>
              <w:left w:val="single" w:sz="24" w:space="0" w:color="A1D5B2"/>
            </w:tcBorders>
          </w:tcPr>
          <w:p w14:paraId="38274F0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1" w:type="dxa"/>
          </w:tcPr>
          <w:p w14:paraId="38274F0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w:t>
            </w:r>
          </w:p>
        </w:tc>
        <w:tc>
          <w:tcPr>
            <w:tcW w:w="306" w:type="dxa"/>
          </w:tcPr>
          <w:p w14:paraId="38274F0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F0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F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F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F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9" w:type="dxa"/>
          </w:tcPr>
          <w:p w14:paraId="38274F0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3.67</w:t>
            </w:r>
          </w:p>
        </w:tc>
        <w:tc>
          <w:tcPr>
            <w:tcW w:w="335" w:type="dxa"/>
          </w:tcPr>
          <w:p w14:paraId="38274F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F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F0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04" w:type="dxa"/>
            <w:tcBorders>
              <w:right w:val="single" w:sz="34" w:space="0" w:color="A1D5B2"/>
            </w:tcBorders>
          </w:tcPr>
          <w:p w14:paraId="38274F0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8" w:type="dxa"/>
            <w:tcBorders>
              <w:left w:val="single" w:sz="34" w:space="0" w:color="A1D5B2"/>
            </w:tcBorders>
          </w:tcPr>
          <w:p w14:paraId="38274F0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F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13" w:type="dxa"/>
            <w:tcBorders>
              <w:left w:val="single" w:sz="12" w:space="0" w:color="A1D5B2"/>
            </w:tcBorders>
          </w:tcPr>
          <w:p w14:paraId="38274F1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F12" w14:textId="77777777" w:rsidR="007B5828" w:rsidRDefault="007B5828">
      <w:pPr>
        <w:rPr>
          <w:rFonts w:ascii="Times New Roman" w:eastAsia="Times New Roman" w:hAnsi="Times New Roman" w:cs="Times New Roman"/>
          <w:sz w:val="20"/>
          <w:szCs w:val="20"/>
        </w:rPr>
        <w:sectPr w:rsidR="007B5828">
          <w:footerReference w:type="default" r:id="rId81"/>
          <w:pgSz w:w="18150" w:h="13040" w:orient="landscape"/>
          <w:pgMar w:top="1720" w:right="880" w:bottom="1620" w:left="520" w:header="0" w:footer="1421" w:gutter="0"/>
          <w:pgNumType w:start="37"/>
          <w:cols w:space="720"/>
        </w:sectPr>
      </w:pPr>
    </w:p>
    <w:p w14:paraId="38274F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4F14" w14:textId="77777777" w:rsidR="007B5828" w:rsidRDefault="007B5828">
      <w:pPr>
        <w:pBdr>
          <w:top w:val="nil"/>
          <w:left w:val="nil"/>
          <w:bottom w:val="nil"/>
          <w:right w:val="nil"/>
          <w:between w:val="nil"/>
        </w:pBdr>
        <w:spacing w:before="11"/>
        <w:rPr>
          <w:rFonts w:ascii="Times New Roman" w:eastAsia="Times New Roman" w:hAnsi="Times New Roman" w:cs="Times New Roman"/>
          <w:color w:val="000000"/>
          <w:sz w:val="10"/>
          <w:szCs w:val="10"/>
        </w:rPr>
      </w:pPr>
    </w:p>
    <w:tbl>
      <w:tblPr>
        <w:tblStyle w:val="afd"/>
        <w:tblW w:w="15642" w:type="dxa"/>
        <w:tblInd w:w="1030"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401"/>
        <w:gridCol w:w="331"/>
        <w:gridCol w:w="306"/>
        <w:gridCol w:w="324"/>
        <w:gridCol w:w="312"/>
        <w:gridCol w:w="279"/>
        <w:gridCol w:w="2894"/>
        <w:gridCol w:w="299"/>
        <w:gridCol w:w="335"/>
        <w:gridCol w:w="324"/>
        <w:gridCol w:w="314"/>
        <w:gridCol w:w="731"/>
        <w:gridCol w:w="1103"/>
        <w:gridCol w:w="1021"/>
        <w:gridCol w:w="2084"/>
      </w:tblGrid>
      <w:tr w:rsidR="007B5828" w14:paraId="38274F1D" w14:textId="77777777" w:rsidTr="00250D41">
        <w:trPr>
          <w:trHeight w:val="433"/>
        </w:trPr>
        <w:tc>
          <w:tcPr>
            <w:tcW w:w="2584" w:type="dxa"/>
            <w:vMerge w:val="restart"/>
            <w:tcBorders>
              <w:right w:val="single" w:sz="24" w:space="0" w:color="A1D5B2"/>
            </w:tcBorders>
            <w:shd w:val="clear" w:color="auto" w:fill="EAF5EC"/>
          </w:tcPr>
          <w:p w14:paraId="38274F15"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F16"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953" w:type="dxa"/>
            <w:gridSpan w:val="6"/>
            <w:tcBorders>
              <w:left w:val="single" w:sz="24" w:space="0" w:color="A1D5B2"/>
              <w:right w:val="single" w:sz="12" w:space="0" w:color="A1D5B2"/>
            </w:tcBorders>
            <w:shd w:val="clear" w:color="auto" w:fill="EAF5EC"/>
          </w:tcPr>
          <w:p w14:paraId="38274F17" w14:textId="77777777" w:rsidR="007B5828" w:rsidRDefault="008E3F19">
            <w:pPr>
              <w:pBdr>
                <w:top w:val="nil"/>
                <w:left w:val="nil"/>
                <w:bottom w:val="nil"/>
                <w:right w:val="nil"/>
                <w:between w:val="nil"/>
              </w:pBdr>
              <w:spacing w:before="29"/>
              <w:ind w:left="909"/>
              <w:rPr>
                <w:b/>
                <w:color w:val="000000"/>
                <w:sz w:val="24"/>
                <w:szCs w:val="24"/>
              </w:rPr>
            </w:pPr>
            <w:r>
              <w:rPr>
                <w:b/>
                <w:color w:val="231F20"/>
                <w:sz w:val="24"/>
                <w:szCs w:val="24"/>
              </w:rPr>
              <w:t>MISE EN ŒUVRE</w:t>
            </w:r>
          </w:p>
        </w:tc>
        <w:tc>
          <w:tcPr>
            <w:tcW w:w="4897" w:type="dxa"/>
            <w:gridSpan w:val="6"/>
            <w:tcBorders>
              <w:left w:val="single" w:sz="12" w:space="0" w:color="A1D5B2"/>
              <w:right w:val="single" w:sz="34" w:space="0" w:color="A1D5B2"/>
            </w:tcBorders>
            <w:shd w:val="clear" w:color="auto" w:fill="EAF5EC"/>
          </w:tcPr>
          <w:p w14:paraId="38274F18" w14:textId="77777777" w:rsidR="007B5828" w:rsidRDefault="008E3F19">
            <w:pPr>
              <w:pBdr>
                <w:top w:val="nil"/>
                <w:left w:val="nil"/>
                <w:bottom w:val="nil"/>
                <w:right w:val="nil"/>
                <w:between w:val="nil"/>
              </w:pBdr>
              <w:spacing w:before="29"/>
              <w:ind w:left="1645" w:right="1624"/>
              <w:jc w:val="center"/>
              <w:rPr>
                <w:b/>
                <w:color w:val="000000"/>
                <w:sz w:val="24"/>
                <w:szCs w:val="24"/>
              </w:rPr>
            </w:pPr>
            <w:r>
              <w:rPr>
                <w:b/>
                <w:color w:val="231F20"/>
                <w:sz w:val="24"/>
                <w:szCs w:val="24"/>
              </w:rPr>
              <w:t>RÉSULTATS</w:t>
            </w:r>
          </w:p>
        </w:tc>
        <w:tc>
          <w:tcPr>
            <w:tcW w:w="2124" w:type="dxa"/>
            <w:gridSpan w:val="2"/>
            <w:tcBorders>
              <w:left w:val="single" w:sz="34" w:space="0" w:color="A1D5B2"/>
              <w:right w:val="single" w:sz="12" w:space="0" w:color="A1D5B2"/>
            </w:tcBorders>
            <w:shd w:val="clear" w:color="auto" w:fill="EAF5EC"/>
          </w:tcPr>
          <w:p w14:paraId="38274F19" w14:textId="77777777" w:rsidR="007B5828" w:rsidRDefault="008E3F19">
            <w:pPr>
              <w:pBdr>
                <w:top w:val="nil"/>
                <w:left w:val="nil"/>
                <w:bottom w:val="nil"/>
                <w:right w:val="nil"/>
                <w:between w:val="nil"/>
              </w:pBdr>
              <w:spacing w:before="29"/>
              <w:ind w:left="234"/>
              <w:rPr>
                <w:b/>
                <w:color w:val="000000"/>
                <w:sz w:val="24"/>
                <w:szCs w:val="24"/>
              </w:rPr>
            </w:pPr>
            <w:r>
              <w:rPr>
                <w:b/>
                <w:color w:val="231F20"/>
                <w:sz w:val="24"/>
                <w:szCs w:val="24"/>
              </w:rPr>
              <w:t>CONTRAINTES</w:t>
            </w:r>
          </w:p>
        </w:tc>
        <w:tc>
          <w:tcPr>
            <w:tcW w:w="2084" w:type="dxa"/>
            <w:vMerge w:val="restart"/>
            <w:tcBorders>
              <w:left w:val="single" w:sz="12" w:space="0" w:color="A1D5B2"/>
            </w:tcBorders>
            <w:shd w:val="clear" w:color="auto" w:fill="EAF5EC"/>
          </w:tcPr>
          <w:p w14:paraId="38274F1A"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4F1B" w14:textId="77777777" w:rsidR="007B5828" w:rsidRDefault="008E3F19">
            <w:pPr>
              <w:pBdr>
                <w:top w:val="nil"/>
                <w:left w:val="nil"/>
                <w:bottom w:val="nil"/>
                <w:right w:val="nil"/>
                <w:between w:val="nil"/>
              </w:pBdr>
              <w:spacing w:before="214" w:line="249" w:lineRule="auto"/>
              <w:ind w:left="161" w:right="141" w:firstLine="82"/>
              <w:rPr>
                <w:b/>
                <w:color w:val="231F20"/>
                <w:sz w:val="24"/>
                <w:szCs w:val="24"/>
              </w:rPr>
            </w:pPr>
            <w:r>
              <w:rPr>
                <w:b/>
                <w:color w:val="231F20"/>
                <w:sz w:val="24"/>
                <w:szCs w:val="24"/>
              </w:rPr>
              <w:t>PRATIQUES NATIONALES</w:t>
            </w:r>
          </w:p>
          <w:p w14:paraId="38274F1C" w14:textId="77777777" w:rsidR="007B5828" w:rsidRDefault="008E3F19">
            <w:pPr>
              <w:pBdr>
                <w:top w:val="nil"/>
                <w:left w:val="nil"/>
                <w:bottom w:val="nil"/>
                <w:right w:val="nil"/>
                <w:between w:val="nil"/>
              </w:pBdr>
              <w:spacing w:before="214" w:line="249" w:lineRule="auto"/>
              <w:ind w:left="161" w:right="141" w:firstLine="82"/>
              <w:rPr>
                <w:b/>
                <w:color w:val="000000"/>
                <w:sz w:val="24"/>
                <w:szCs w:val="24"/>
              </w:rPr>
            </w:pPr>
            <w:r>
              <w:rPr>
                <w:b/>
                <w:color w:val="231F20"/>
                <w:sz w:val="24"/>
                <w:szCs w:val="24"/>
              </w:rPr>
              <w:t>(STATUT)</w:t>
            </w:r>
          </w:p>
        </w:tc>
      </w:tr>
      <w:tr w:rsidR="007B5828" w14:paraId="38274F26" w14:textId="77777777" w:rsidTr="00250D41">
        <w:trPr>
          <w:trHeight w:val="409"/>
        </w:trPr>
        <w:tc>
          <w:tcPr>
            <w:tcW w:w="2584" w:type="dxa"/>
            <w:vMerge/>
            <w:tcBorders>
              <w:right w:val="single" w:sz="24" w:space="0" w:color="A1D5B2"/>
            </w:tcBorders>
            <w:shd w:val="clear" w:color="auto" w:fill="EAF5EC"/>
          </w:tcPr>
          <w:p w14:paraId="38274F1E" w14:textId="77777777" w:rsidR="007B5828" w:rsidRDefault="007B5828">
            <w:pPr>
              <w:pBdr>
                <w:top w:val="nil"/>
                <w:left w:val="nil"/>
                <w:bottom w:val="nil"/>
                <w:right w:val="nil"/>
                <w:between w:val="nil"/>
              </w:pBdr>
              <w:spacing w:line="276" w:lineRule="auto"/>
              <w:rPr>
                <w:b/>
                <w:color w:val="000000"/>
                <w:sz w:val="24"/>
                <w:szCs w:val="24"/>
              </w:rPr>
            </w:pPr>
          </w:p>
        </w:tc>
        <w:tc>
          <w:tcPr>
            <w:tcW w:w="2401" w:type="dxa"/>
            <w:vMerge w:val="restart"/>
            <w:tcBorders>
              <w:left w:val="single" w:sz="24" w:space="0" w:color="A1D5B2"/>
            </w:tcBorders>
            <w:shd w:val="clear" w:color="auto" w:fill="EAF5EC"/>
          </w:tcPr>
          <w:p w14:paraId="38274F1F" w14:textId="77777777" w:rsidR="007B5828" w:rsidRDefault="008E3F19">
            <w:pPr>
              <w:pBdr>
                <w:top w:val="nil"/>
                <w:left w:val="nil"/>
                <w:bottom w:val="nil"/>
                <w:right w:val="nil"/>
                <w:between w:val="nil"/>
              </w:pBdr>
              <w:spacing w:before="29" w:line="249" w:lineRule="auto"/>
              <w:ind w:left="292" w:right="289"/>
              <w:jc w:val="center"/>
              <w:rPr>
                <w:b/>
                <w:color w:val="000000"/>
                <w:sz w:val="24"/>
                <w:szCs w:val="24"/>
              </w:rPr>
            </w:pPr>
            <w:r>
              <w:rPr>
                <w:b/>
                <w:color w:val="231F20"/>
                <w:sz w:val="24"/>
                <w:szCs w:val="24"/>
              </w:rPr>
              <w:t>Indicateurs de mise en œuvre (résultats)</w:t>
            </w:r>
          </w:p>
        </w:tc>
        <w:tc>
          <w:tcPr>
            <w:tcW w:w="1552" w:type="dxa"/>
            <w:gridSpan w:val="5"/>
            <w:tcBorders>
              <w:right w:val="single" w:sz="12" w:space="0" w:color="A1D5B2"/>
            </w:tcBorders>
            <w:shd w:val="clear" w:color="auto" w:fill="EAF5EC"/>
          </w:tcPr>
          <w:p w14:paraId="38274F20"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94" w:type="dxa"/>
            <w:vMerge w:val="restart"/>
            <w:tcBorders>
              <w:left w:val="single" w:sz="12" w:space="0" w:color="A1D5B2"/>
            </w:tcBorders>
            <w:shd w:val="clear" w:color="auto" w:fill="EAF5EC"/>
          </w:tcPr>
          <w:p w14:paraId="38274F21" w14:textId="77777777" w:rsidR="007B5828" w:rsidRDefault="008E3F19">
            <w:pPr>
              <w:pBdr>
                <w:top w:val="nil"/>
                <w:left w:val="nil"/>
                <w:bottom w:val="nil"/>
                <w:right w:val="nil"/>
                <w:between w:val="nil"/>
              </w:pBdr>
              <w:spacing w:before="29" w:line="249" w:lineRule="auto"/>
              <w:ind w:left="851" w:right="328"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03" w:type="dxa"/>
            <w:gridSpan w:val="5"/>
            <w:tcBorders>
              <w:right w:val="single" w:sz="34" w:space="0" w:color="A1D5B2"/>
            </w:tcBorders>
            <w:shd w:val="clear" w:color="auto" w:fill="EAF5EC"/>
          </w:tcPr>
          <w:p w14:paraId="38274F22"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03" w:type="dxa"/>
            <w:vMerge w:val="restart"/>
            <w:tcBorders>
              <w:left w:val="single" w:sz="34" w:space="0" w:color="A1D5B2"/>
            </w:tcBorders>
            <w:shd w:val="clear" w:color="auto" w:fill="EAF5EC"/>
          </w:tcPr>
          <w:p w14:paraId="38274F23" w14:textId="77777777" w:rsidR="007B5828" w:rsidRDefault="008E3F19">
            <w:pPr>
              <w:pBdr>
                <w:top w:val="nil"/>
                <w:left w:val="nil"/>
                <w:bottom w:val="nil"/>
                <w:right w:val="nil"/>
                <w:between w:val="nil"/>
              </w:pBdr>
              <w:spacing w:before="38"/>
              <w:ind w:left="142"/>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F24" w14:textId="77777777" w:rsidR="007B5828" w:rsidRDefault="008E3F19">
            <w:pPr>
              <w:pBdr>
                <w:top w:val="nil"/>
                <w:left w:val="nil"/>
                <w:bottom w:val="nil"/>
                <w:right w:val="nil"/>
                <w:between w:val="nil"/>
              </w:pBdr>
              <w:spacing w:before="38"/>
              <w:ind w:left="124"/>
              <w:rPr>
                <w:b/>
                <w:color w:val="000000"/>
                <w:sz w:val="20"/>
                <w:szCs w:val="20"/>
              </w:rPr>
            </w:pPr>
            <w:r>
              <w:rPr>
                <w:b/>
                <w:color w:val="231F20"/>
                <w:sz w:val="20"/>
                <w:szCs w:val="20"/>
              </w:rPr>
              <w:t>Externe</w:t>
            </w:r>
          </w:p>
        </w:tc>
        <w:tc>
          <w:tcPr>
            <w:tcW w:w="2084" w:type="dxa"/>
            <w:vMerge/>
            <w:tcBorders>
              <w:left w:val="single" w:sz="12" w:space="0" w:color="A1D5B2"/>
            </w:tcBorders>
            <w:shd w:val="clear" w:color="auto" w:fill="EAF5EC"/>
          </w:tcPr>
          <w:p w14:paraId="38274F2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F55" w14:textId="77777777" w:rsidTr="00250D41">
        <w:trPr>
          <w:trHeight w:val="1005"/>
        </w:trPr>
        <w:tc>
          <w:tcPr>
            <w:tcW w:w="2584" w:type="dxa"/>
            <w:vMerge/>
            <w:tcBorders>
              <w:right w:val="single" w:sz="24" w:space="0" w:color="A1D5B2"/>
            </w:tcBorders>
            <w:shd w:val="clear" w:color="auto" w:fill="EAF5EC"/>
          </w:tcPr>
          <w:p w14:paraId="38274F27" w14:textId="77777777" w:rsidR="007B5828" w:rsidRDefault="007B5828">
            <w:pPr>
              <w:pBdr>
                <w:top w:val="nil"/>
                <w:left w:val="nil"/>
                <w:bottom w:val="nil"/>
                <w:right w:val="nil"/>
                <w:between w:val="nil"/>
              </w:pBdr>
              <w:spacing w:line="276" w:lineRule="auto"/>
              <w:rPr>
                <w:b/>
                <w:color w:val="000000"/>
                <w:sz w:val="20"/>
                <w:szCs w:val="20"/>
              </w:rPr>
            </w:pPr>
          </w:p>
        </w:tc>
        <w:tc>
          <w:tcPr>
            <w:tcW w:w="2401" w:type="dxa"/>
            <w:vMerge/>
            <w:tcBorders>
              <w:left w:val="single" w:sz="24" w:space="0" w:color="A1D5B2"/>
            </w:tcBorders>
            <w:shd w:val="clear" w:color="auto" w:fill="EAF5EC"/>
          </w:tcPr>
          <w:p w14:paraId="38274F28"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F2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F2A"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F2B"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F2C"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F2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2E"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2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F30"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F3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3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3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F34"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F3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3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3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F3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79" w:type="dxa"/>
            <w:tcBorders>
              <w:right w:val="single" w:sz="12" w:space="0" w:color="A1D5B2"/>
            </w:tcBorders>
            <w:shd w:val="clear" w:color="auto" w:fill="EAF5EC"/>
          </w:tcPr>
          <w:p w14:paraId="38274F39"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F3A"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F3B"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F3C"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94" w:type="dxa"/>
            <w:vMerge/>
            <w:tcBorders>
              <w:left w:val="single" w:sz="12" w:space="0" w:color="A1D5B2"/>
            </w:tcBorders>
            <w:shd w:val="clear" w:color="auto" w:fill="EAF5EC"/>
          </w:tcPr>
          <w:p w14:paraId="38274F3D"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F3E"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F3F"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F40"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F41"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F42"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F43"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F44"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F45"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F46"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F47"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F48"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F49"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F4A"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F4B"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F4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F4D"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731" w:type="dxa"/>
            <w:tcBorders>
              <w:right w:val="single" w:sz="34" w:space="0" w:color="A1D5B2"/>
            </w:tcBorders>
            <w:shd w:val="clear" w:color="auto" w:fill="EAF5EC"/>
          </w:tcPr>
          <w:p w14:paraId="38274F4E"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F4F"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F50"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F51"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03" w:type="dxa"/>
            <w:vMerge/>
            <w:tcBorders>
              <w:left w:val="single" w:sz="34" w:space="0" w:color="A1D5B2"/>
            </w:tcBorders>
            <w:shd w:val="clear" w:color="auto" w:fill="EAF5EC"/>
          </w:tcPr>
          <w:p w14:paraId="38274F52"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4F53" w14:textId="77777777" w:rsidR="007B5828" w:rsidRDefault="007B5828">
            <w:pPr>
              <w:pBdr>
                <w:top w:val="nil"/>
                <w:left w:val="nil"/>
                <w:bottom w:val="nil"/>
                <w:right w:val="nil"/>
                <w:between w:val="nil"/>
              </w:pBdr>
              <w:spacing w:line="276" w:lineRule="auto"/>
              <w:rPr>
                <w:b/>
                <w:color w:val="000000"/>
                <w:sz w:val="20"/>
                <w:szCs w:val="20"/>
              </w:rPr>
            </w:pPr>
          </w:p>
        </w:tc>
        <w:tc>
          <w:tcPr>
            <w:tcW w:w="2084" w:type="dxa"/>
            <w:vMerge/>
            <w:tcBorders>
              <w:left w:val="single" w:sz="12" w:space="0" w:color="A1D5B2"/>
            </w:tcBorders>
            <w:shd w:val="clear" w:color="auto" w:fill="EAF5EC"/>
          </w:tcPr>
          <w:p w14:paraId="38274F5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F6D" w14:textId="77777777" w:rsidTr="00250D41">
        <w:trPr>
          <w:trHeight w:val="3340"/>
        </w:trPr>
        <w:tc>
          <w:tcPr>
            <w:tcW w:w="2584" w:type="dxa"/>
            <w:tcBorders>
              <w:right w:val="single" w:sz="24" w:space="0" w:color="A1D5B2"/>
            </w:tcBorders>
          </w:tcPr>
          <w:p w14:paraId="38274F56" w14:textId="77777777" w:rsidR="007B5828" w:rsidRDefault="008E3F19">
            <w:pPr>
              <w:pBdr>
                <w:top w:val="nil"/>
                <w:left w:val="nil"/>
                <w:bottom w:val="nil"/>
                <w:right w:val="nil"/>
                <w:between w:val="nil"/>
              </w:pBdr>
              <w:spacing w:before="34" w:line="249" w:lineRule="auto"/>
              <w:ind w:left="90" w:right="119"/>
              <w:rPr>
                <w:color w:val="000000"/>
              </w:rPr>
            </w:pPr>
            <w:r>
              <w:rPr>
                <w:b/>
                <w:color w:val="636466"/>
              </w:rPr>
              <w:t xml:space="preserve">IV.2.1. </w:t>
            </w:r>
            <w:r>
              <w:rPr>
                <w:color w:val="636466"/>
              </w:rPr>
              <w:t>Mettre en place des plates-formes communes permanentes entre la douane et le secteur privé pour la consultation sur le respect des réglementations, la qualité des procédures, la lutte con</w:t>
            </w:r>
            <w:r>
              <w:rPr>
                <w:color w:val="636466"/>
              </w:rPr>
              <w:t>tre la fraude et la promotion de l'intégrité et de la bonne gouvernance.</w:t>
            </w:r>
          </w:p>
        </w:tc>
        <w:tc>
          <w:tcPr>
            <w:tcW w:w="2401" w:type="dxa"/>
            <w:tcBorders>
              <w:left w:val="single" w:sz="24" w:space="0" w:color="A1D5B2"/>
            </w:tcBorders>
          </w:tcPr>
          <w:p w14:paraId="38274F57" w14:textId="77777777" w:rsidR="007B5828" w:rsidRDefault="008E3F19">
            <w:pPr>
              <w:pBdr>
                <w:top w:val="nil"/>
                <w:left w:val="nil"/>
                <w:bottom w:val="nil"/>
                <w:right w:val="nil"/>
                <w:between w:val="nil"/>
              </w:pBdr>
              <w:spacing w:before="34" w:line="249" w:lineRule="auto"/>
              <w:ind w:left="71" w:right="130"/>
              <w:rPr>
                <w:color w:val="000000"/>
              </w:rPr>
            </w:pPr>
            <w:r>
              <w:rPr>
                <w:color w:val="636466"/>
              </w:rPr>
              <w:t>L'administration et le secteur privé ont mis en place un cadre commun de consultation sur le respect des réglementations, la qualité des procédures, la lutte contre la fraude et la pr</w:t>
            </w:r>
            <w:r>
              <w:rPr>
                <w:color w:val="636466"/>
              </w:rPr>
              <w:t>omotion de l'éthique et de la bonne gouvernance.</w:t>
            </w:r>
          </w:p>
        </w:tc>
        <w:tc>
          <w:tcPr>
            <w:tcW w:w="331" w:type="dxa"/>
          </w:tcPr>
          <w:p w14:paraId="38274F5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Pr>
          <w:p w14:paraId="38274F5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F5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F5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12" w:space="0" w:color="A1D5B2"/>
            </w:tcBorders>
          </w:tcPr>
          <w:p w14:paraId="38274F5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12" w:space="0" w:color="A1D5B2"/>
            </w:tcBorders>
          </w:tcPr>
          <w:p w14:paraId="38274F5D" w14:textId="77777777" w:rsidR="007B5828" w:rsidRDefault="008E3F19">
            <w:pPr>
              <w:pBdr>
                <w:top w:val="nil"/>
                <w:left w:val="nil"/>
                <w:bottom w:val="nil"/>
                <w:right w:val="nil"/>
                <w:between w:val="nil"/>
              </w:pBdr>
              <w:spacing w:before="34" w:line="249" w:lineRule="auto"/>
              <w:ind w:left="83" w:right="57"/>
              <w:rPr>
                <w:color w:val="000000"/>
              </w:rPr>
            </w:pPr>
            <w:r>
              <w:rPr>
                <w:color w:val="636466"/>
              </w:rPr>
              <w:t xml:space="preserve">L'administration douanière et les différentes associations du secteur privé (importateurs, exportateurs, transitaires, destinataires, transporteurs, transitaires et autres acteurs de la chaîne </w:t>
            </w:r>
            <w:r>
              <w:rPr>
                <w:color w:val="636466"/>
              </w:rPr>
              <w:t>logistique nationale) se consultent au moins une fois par an sur des questions d'intérêt commun.</w:t>
            </w:r>
          </w:p>
        </w:tc>
        <w:tc>
          <w:tcPr>
            <w:tcW w:w="299" w:type="dxa"/>
          </w:tcPr>
          <w:p w14:paraId="38274F5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Pr>
          <w:p w14:paraId="38274F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F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F6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31" w:type="dxa"/>
            <w:tcBorders>
              <w:right w:val="single" w:sz="34" w:space="0" w:color="A1D5B2"/>
            </w:tcBorders>
          </w:tcPr>
          <w:p w14:paraId="38274F6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3" w:type="dxa"/>
            <w:tcBorders>
              <w:left w:val="single" w:sz="34" w:space="0" w:color="A1D5B2"/>
            </w:tcBorders>
          </w:tcPr>
          <w:p w14:paraId="38274F6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4F6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4" w:type="dxa"/>
            <w:tcBorders>
              <w:left w:val="single" w:sz="12" w:space="0" w:color="A1D5B2"/>
            </w:tcBorders>
          </w:tcPr>
          <w:p w14:paraId="38274F65" w14:textId="77777777" w:rsidR="007B5828" w:rsidRDefault="008E3F19">
            <w:pPr>
              <w:rPr>
                <w:color w:val="00B0F0"/>
                <w:sz w:val="20"/>
                <w:szCs w:val="20"/>
              </w:rPr>
            </w:pPr>
            <w:r>
              <w:rPr>
                <w:color w:val="00B0F0"/>
                <w:sz w:val="20"/>
                <w:szCs w:val="20"/>
              </w:rPr>
              <w:t>Composition du comité national de facilitation des échanges</w:t>
            </w:r>
          </w:p>
          <w:p w14:paraId="38274F66" w14:textId="77777777" w:rsidR="007B5828" w:rsidRDefault="007B5828">
            <w:pPr>
              <w:rPr>
                <w:color w:val="00B0F0"/>
                <w:sz w:val="20"/>
                <w:szCs w:val="20"/>
              </w:rPr>
            </w:pPr>
          </w:p>
          <w:p w14:paraId="38274F67" w14:textId="77777777" w:rsidR="007B5828" w:rsidRDefault="008E3F19">
            <w:pPr>
              <w:rPr>
                <w:color w:val="00B0F0"/>
                <w:sz w:val="20"/>
                <w:szCs w:val="20"/>
              </w:rPr>
            </w:pPr>
            <w:r>
              <w:rPr>
                <w:color w:val="00B0F0"/>
                <w:sz w:val="20"/>
                <w:szCs w:val="20"/>
              </w:rPr>
              <w:t xml:space="preserve">Réunions mensuelles du comité national de facilitation des échanges pour examiner les </w:t>
            </w:r>
            <w:r>
              <w:rPr>
                <w:color w:val="00B0F0"/>
                <w:sz w:val="20"/>
                <w:szCs w:val="20"/>
              </w:rPr>
              <w:t>questions relatives à la facilitation des échanges.</w:t>
            </w:r>
          </w:p>
          <w:p w14:paraId="38274F68" w14:textId="77777777" w:rsidR="007B5828" w:rsidRDefault="007B5828">
            <w:pPr>
              <w:rPr>
                <w:color w:val="00B0F0"/>
                <w:sz w:val="20"/>
                <w:szCs w:val="20"/>
              </w:rPr>
            </w:pPr>
          </w:p>
          <w:p w14:paraId="38274F69" w14:textId="77777777" w:rsidR="007B5828" w:rsidRDefault="008E3F19">
            <w:pPr>
              <w:rPr>
                <w:color w:val="00B0F0"/>
                <w:sz w:val="20"/>
                <w:szCs w:val="20"/>
              </w:rPr>
            </w:pPr>
            <w:r>
              <w:rPr>
                <w:color w:val="00B0F0"/>
                <w:sz w:val="20"/>
                <w:szCs w:val="20"/>
              </w:rPr>
              <w:t>Des émissions radiophoniques hebdomadaires et des réunions publiques périodiques sur les questions fiscales et douanières.</w:t>
            </w:r>
          </w:p>
          <w:p w14:paraId="38274F6A" w14:textId="77777777" w:rsidR="007B5828" w:rsidRDefault="007B5828">
            <w:pPr>
              <w:rPr>
                <w:color w:val="00B0F0"/>
                <w:sz w:val="20"/>
                <w:szCs w:val="20"/>
              </w:rPr>
            </w:pPr>
          </w:p>
          <w:p w14:paraId="38274F6B" w14:textId="77777777" w:rsidR="007B5828" w:rsidRDefault="008E3F19">
            <w:pPr>
              <w:rPr>
                <w:sz w:val="20"/>
                <w:szCs w:val="20"/>
              </w:rPr>
            </w:pPr>
            <w:r>
              <w:rPr>
                <w:color w:val="00B0F0"/>
                <w:sz w:val="20"/>
                <w:szCs w:val="20"/>
              </w:rPr>
              <w:t>Formation spéciale des agents de dédouanement et des transitaires sur les systè</w:t>
            </w:r>
            <w:r>
              <w:rPr>
                <w:color w:val="00B0F0"/>
                <w:sz w:val="20"/>
                <w:szCs w:val="20"/>
              </w:rPr>
              <w:t>mes douaniers, les tarifs, les procédures et les processus.</w:t>
            </w:r>
          </w:p>
          <w:p w14:paraId="38274F6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4F6E" w14:textId="77777777" w:rsidR="007B5828" w:rsidRDefault="007B5828">
      <w:pPr>
        <w:rPr>
          <w:rFonts w:ascii="Times New Roman" w:eastAsia="Times New Roman" w:hAnsi="Times New Roman" w:cs="Times New Roman"/>
          <w:sz w:val="20"/>
          <w:szCs w:val="20"/>
        </w:rPr>
        <w:sectPr w:rsidR="007B5828">
          <w:headerReference w:type="default" r:id="rId82"/>
          <w:pgSz w:w="18150" w:h="13040" w:orient="landscape"/>
          <w:pgMar w:top="1720" w:right="880" w:bottom="1620" w:left="520" w:header="0" w:footer="1421" w:gutter="0"/>
          <w:pgNumType w:start="38"/>
          <w:cols w:space="720"/>
        </w:sectPr>
      </w:pPr>
    </w:p>
    <w:p w14:paraId="38274F6F" w14:textId="77777777" w:rsidR="007B5828" w:rsidRDefault="007B5828">
      <w:pPr>
        <w:pBdr>
          <w:top w:val="nil"/>
          <w:left w:val="nil"/>
          <w:bottom w:val="nil"/>
          <w:right w:val="nil"/>
          <w:between w:val="nil"/>
        </w:pBdr>
        <w:rPr>
          <w:rFonts w:ascii="Times New Roman" w:eastAsia="Times New Roman" w:hAnsi="Times New Roman" w:cs="Times New Roman"/>
          <w:color w:val="000000"/>
          <w:sz w:val="9"/>
          <w:szCs w:val="9"/>
        </w:rPr>
      </w:pPr>
    </w:p>
    <w:p w14:paraId="38274F70" w14:textId="77777777" w:rsidR="007B5828" w:rsidRDefault="008E3F19">
      <w:pPr>
        <w:spacing w:before="114"/>
        <w:ind w:left="2316"/>
        <w:rPr>
          <w:b/>
        </w:rPr>
      </w:pPr>
      <w:r>
        <w:rPr>
          <w:rFonts w:ascii="Tahoma" w:eastAsia="Tahoma" w:hAnsi="Tahoma" w:cs="Tahoma"/>
          <w:color w:val="231F20"/>
          <w:sz w:val="24"/>
          <w:szCs w:val="24"/>
        </w:rPr>
        <w:t xml:space="preserve">OBJECTIF OPÉRATIONNEL 2 : </w:t>
      </w:r>
      <w:r>
        <w:rPr>
          <w:b/>
          <w:color w:val="636466"/>
        </w:rPr>
        <w:t>Renforcer les partenariats stratégiques avec le secteur privé</w:t>
      </w:r>
    </w:p>
    <w:p w14:paraId="38274F71" w14:textId="77777777" w:rsidR="007B5828" w:rsidRDefault="007B5828">
      <w:pPr>
        <w:spacing w:before="5" w:after="1"/>
        <w:rPr>
          <w:b/>
          <w:sz w:val="13"/>
          <w:szCs w:val="13"/>
        </w:rPr>
      </w:pPr>
    </w:p>
    <w:tbl>
      <w:tblPr>
        <w:tblStyle w:val="afe"/>
        <w:tblW w:w="15533" w:type="dxa"/>
        <w:tblInd w:w="1184"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401"/>
        <w:gridCol w:w="331"/>
        <w:gridCol w:w="306"/>
        <w:gridCol w:w="324"/>
        <w:gridCol w:w="312"/>
        <w:gridCol w:w="279"/>
        <w:gridCol w:w="2894"/>
        <w:gridCol w:w="299"/>
        <w:gridCol w:w="335"/>
        <w:gridCol w:w="324"/>
        <w:gridCol w:w="314"/>
        <w:gridCol w:w="719"/>
        <w:gridCol w:w="1106"/>
        <w:gridCol w:w="1022"/>
        <w:gridCol w:w="1983"/>
      </w:tblGrid>
      <w:tr w:rsidR="007B5828" w14:paraId="38274F7A" w14:textId="77777777" w:rsidTr="00250D41">
        <w:trPr>
          <w:trHeight w:val="433"/>
        </w:trPr>
        <w:tc>
          <w:tcPr>
            <w:tcW w:w="2584" w:type="dxa"/>
            <w:vMerge w:val="restart"/>
            <w:tcBorders>
              <w:right w:val="single" w:sz="24" w:space="0" w:color="A1D5B2"/>
            </w:tcBorders>
            <w:shd w:val="clear" w:color="auto" w:fill="EAF5EC"/>
          </w:tcPr>
          <w:p w14:paraId="38274F72" w14:textId="77777777" w:rsidR="007B5828" w:rsidRDefault="007B5828">
            <w:pPr>
              <w:pBdr>
                <w:top w:val="nil"/>
                <w:left w:val="nil"/>
                <w:bottom w:val="nil"/>
                <w:right w:val="nil"/>
                <w:between w:val="nil"/>
              </w:pBdr>
              <w:rPr>
                <w:b/>
                <w:color w:val="000000"/>
                <w:sz w:val="34"/>
                <w:szCs w:val="34"/>
              </w:rPr>
            </w:pPr>
          </w:p>
          <w:p w14:paraId="38274F73" w14:textId="77777777" w:rsidR="007B5828" w:rsidRDefault="008E3F19">
            <w:pPr>
              <w:pBdr>
                <w:top w:val="nil"/>
                <w:left w:val="nil"/>
                <w:bottom w:val="nil"/>
                <w:right w:val="nil"/>
                <w:between w:val="nil"/>
              </w:pBdr>
              <w:spacing w:before="214"/>
              <w:ind w:left="752"/>
              <w:rPr>
                <w:b/>
                <w:color w:val="000000"/>
                <w:sz w:val="24"/>
                <w:szCs w:val="24"/>
              </w:rPr>
            </w:pPr>
            <w:r>
              <w:rPr>
                <w:b/>
                <w:color w:val="231F20"/>
                <w:sz w:val="24"/>
                <w:szCs w:val="24"/>
              </w:rPr>
              <w:t>ACTIONS</w:t>
            </w:r>
          </w:p>
        </w:tc>
        <w:tc>
          <w:tcPr>
            <w:tcW w:w="3953" w:type="dxa"/>
            <w:gridSpan w:val="6"/>
            <w:tcBorders>
              <w:left w:val="single" w:sz="24" w:space="0" w:color="A1D5B2"/>
              <w:right w:val="single" w:sz="8" w:space="0" w:color="A1D5B2"/>
            </w:tcBorders>
            <w:shd w:val="clear" w:color="auto" w:fill="EAF5EC"/>
          </w:tcPr>
          <w:p w14:paraId="38274F74" w14:textId="77777777" w:rsidR="007B5828" w:rsidRDefault="008E3F19">
            <w:pPr>
              <w:pBdr>
                <w:top w:val="nil"/>
                <w:left w:val="nil"/>
                <w:bottom w:val="nil"/>
                <w:right w:val="nil"/>
                <w:between w:val="nil"/>
              </w:pBdr>
              <w:spacing w:before="29"/>
              <w:ind w:left="909"/>
              <w:rPr>
                <w:b/>
                <w:color w:val="000000"/>
                <w:sz w:val="24"/>
                <w:szCs w:val="24"/>
              </w:rPr>
            </w:pPr>
            <w:r>
              <w:rPr>
                <w:b/>
                <w:color w:val="231F20"/>
                <w:sz w:val="24"/>
                <w:szCs w:val="24"/>
              </w:rPr>
              <w:t>MISE EN ŒUVRE</w:t>
            </w:r>
          </w:p>
        </w:tc>
        <w:tc>
          <w:tcPr>
            <w:tcW w:w="4885" w:type="dxa"/>
            <w:gridSpan w:val="6"/>
            <w:tcBorders>
              <w:left w:val="single" w:sz="8" w:space="0" w:color="A1D5B2"/>
              <w:right w:val="single" w:sz="34" w:space="0" w:color="A1D5B2"/>
            </w:tcBorders>
            <w:shd w:val="clear" w:color="auto" w:fill="EAF5EC"/>
          </w:tcPr>
          <w:p w14:paraId="38274F75" w14:textId="77777777" w:rsidR="007B5828" w:rsidRDefault="008E3F19">
            <w:pPr>
              <w:pBdr>
                <w:top w:val="nil"/>
                <w:left w:val="nil"/>
                <w:bottom w:val="nil"/>
                <w:right w:val="nil"/>
                <w:between w:val="nil"/>
              </w:pBdr>
              <w:spacing w:before="29"/>
              <w:ind w:left="1680" w:right="1622"/>
              <w:jc w:val="center"/>
              <w:rPr>
                <w:b/>
                <w:color w:val="000000"/>
                <w:sz w:val="24"/>
                <w:szCs w:val="24"/>
              </w:rPr>
            </w:pPr>
            <w:r>
              <w:rPr>
                <w:b/>
                <w:color w:val="231F20"/>
                <w:sz w:val="24"/>
                <w:szCs w:val="24"/>
              </w:rPr>
              <w:t>RÉSULTATS</w:t>
            </w:r>
          </w:p>
        </w:tc>
        <w:tc>
          <w:tcPr>
            <w:tcW w:w="2128" w:type="dxa"/>
            <w:gridSpan w:val="2"/>
            <w:tcBorders>
              <w:left w:val="single" w:sz="34" w:space="0" w:color="A1D5B2"/>
              <w:right w:val="single" w:sz="12" w:space="0" w:color="A1D5B2"/>
            </w:tcBorders>
            <w:shd w:val="clear" w:color="auto" w:fill="EAF5EC"/>
          </w:tcPr>
          <w:p w14:paraId="38274F76" w14:textId="77777777" w:rsidR="007B5828" w:rsidRDefault="008E3F19">
            <w:pPr>
              <w:pBdr>
                <w:top w:val="nil"/>
                <w:left w:val="nil"/>
                <w:bottom w:val="nil"/>
                <w:right w:val="nil"/>
                <w:between w:val="nil"/>
              </w:pBdr>
              <w:spacing w:before="29"/>
              <w:ind w:left="236"/>
              <w:rPr>
                <w:b/>
                <w:color w:val="000000"/>
                <w:sz w:val="24"/>
                <w:szCs w:val="24"/>
              </w:rPr>
            </w:pPr>
            <w:r>
              <w:rPr>
                <w:b/>
                <w:color w:val="231F20"/>
                <w:sz w:val="24"/>
                <w:szCs w:val="24"/>
              </w:rPr>
              <w:t>CONTRAINTES</w:t>
            </w:r>
          </w:p>
        </w:tc>
        <w:tc>
          <w:tcPr>
            <w:tcW w:w="1983" w:type="dxa"/>
            <w:vMerge w:val="restart"/>
            <w:tcBorders>
              <w:left w:val="single" w:sz="12" w:space="0" w:color="A1D5B2"/>
            </w:tcBorders>
            <w:shd w:val="clear" w:color="auto" w:fill="EAF5EC"/>
          </w:tcPr>
          <w:p w14:paraId="38274F77" w14:textId="77777777" w:rsidR="007B5828" w:rsidRDefault="007B5828">
            <w:pPr>
              <w:pBdr>
                <w:top w:val="nil"/>
                <w:left w:val="nil"/>
                <w:bottom w:val="nil"/>
                <w:right w:val="nil"/>
                <w:between w:val="nil"/>
              </w:pBdr>
              <w:rPr>
                <w:b/>
                <w:color w:val="000000"/>
                <w:sz w:val="34"/>
                <w:szCs w:val="34"/>
              </w:rPr>
            </w:pPr>
          </w:p>
          <w:p w14:paraId="38274F78" w14:textId="77777777" w:rsidR="007B5828" w:rsidRDefault="008E3F19">
            <w:pPr>
              <w:pBdr>
                <w:top w:val="nil"/>
                <w:left w:val="nil"/>
                <w:bottom w:val="nil"/>
                <w:right w:val="nil"/>
                <w:between w:val="nil"/>
              </w:pBdr>
              <w:spacing w:before="214" w:line="249" w:lineRule="auto"/>
              <w:ind w:left="159" w:right="144" w:firstLine="82"/>
              <w:rPr>
                <w:b/>
                <w:color w:val="231F20"/>
                <w:sz w:val="24"/>
                <w:szCs w:val="24"/>
              </w:rPr>
            </w:pPr>
            <w:r>
              <w:rPr>
                <w:b/>
                <w:color w:val="231F20"/>
                <w:sz w:val="24"/>
                <w:szCs w:val="24"/>
              </w:rPr>
              <w:t>PRATIQUES NATIONALES</w:t>
            </w:r>
          </w:p>
          <w:p w14:paraId="38274F79" w14:textId="77777777" w:rsidR="007B5828" w:rsidRDefault="008E3F19">
            <w:pPr>
              <w:pBdr>
                <w:top w:val="nil"/>
                <w:left w:val="nil"/>
                <w:bottom w:val="nil"/>
                <w:right w:val="nil"/>
                <w:between w:val="nil"/>
              </w:pBdr>
              <w:spacing w:before="214" w:line="249" w:lineRule="auto"/>
              <w:ind w:left="159" w:right="144" w:firstLine="82"/>
              <w:rPr>
                <w:b/>
                <w:color w:val="000000"/>
                <w:sz w:val="24"/>
                <w:szCs w:val="24"/>
              </w:rPr>
            </w:pPr>
            <w:r>
              <w:rPr>
                <w:b/>
                <w:color w:val="231F20"/>
                <w:sz w:val="24"/>
                <w:szCs w:val="24"/>
              </w:rPr>
              <w:t>(STATUT)</w:t>
            </w:r>
          </w:p>
        </w:tc>
      </w:tr>
      <w:tr w:rsidR="007B5828" w14:paraId="38274F83" w14:textId="77777777" w:rsidTr="00250D41">
        <w:trPr>
          <w:trHeight w:val="409"/>
        </w:trPr>
        <w:tc>
          <w:tcPr>
            <w:tcW w:w="2584" w:type="dxa"/>
            <w:vMerge/>
            <w:tcBorders>
              <w:right w:val="single" w:sz="24" w:space="0" w:color="A1D5B2"/>
            </w:tcBorders>
            <w:shd w:val="clear" w:color="auto" w:fill="EAF5EC"/>
          </w:tcPr>
          <w:p w14:paraId="38274F7B" w14:textId="77777777" w:rsidR="007B5828" w:rsidRDefault="007B5828">
            <w:pPr>
              <w:pBdr>
                <w:top w:val="nil"/>
                <w:left w:val="nil"/>
                <w:bottom w:val="nil"/>
                <w:right w:val="nil"/>
                <w:between w:val="nil"/>
              </w:pBdr>
              <w:spacing w:line="276" w:lineRule="auto"/>
              <w:rPr>
                <w:b/>
                <w:color w:val="000000"/>
                <w:sz w:val="24"/>
                <w:szCs w:val="24"/>
              </w:rPr>
            </w:pPr>
          </w:p>
        </w:tc>
        <w:tc>
          <w:tcPr>
            <w:tcW w:w="2401" w:type="dxa"/>
            <w:vMerge w:val="restart"/>
            <w:tcBorders>
              <w:left w:val="single" w:sz="24" w:space="0" w:color="A1D5B2"/>
            </w:tcBorders>
            <w:shd w:val="clear" w:color="auto" w:fill="EAF5EC"/>
          </w:tcPr>
          <w:p w14:paraId="38274F7C" w14:textId="77777777" w:rsidR="007B5828" w:rsidRDefault="008E3F19">
            <w:pPr>
              <w:pBdr>
                <w:top w:val="nil"/>
                <w:left w:val="nil"/>
                <w:bottom w:val="nil"/>
                <w:right w:val="nil"/>
                <w:between w:val="nil"/>
              </w:pBdr>
              <w:spacing w:before="29" w:line="249" w:lineRule="auto"/>
              <w:ind w:left="292" w:right="289"/>
              <w:jc w:val="center"/>
              <w:rPr>
                <w:b/>
                <w:color w:val="000000"/>
                <w:sz w:val="24"/>
                <w:szCs w:val="24"/>
              </w:rPr>
            </w:pPr>
            <w:r>
              <w:rPr>
                <w:b/>
                <w:color w:val="231F20"/>
                <w:sz w:val="24"/>
                <w:szCs w:val="24"/>
              </w:rPr>
              <w:t xml:space="preserve">Indicateurs de mise en </w:t>
            </w:r>
            <w:r>
              <w:rPr>
                <w:b/>
                <w:color w:val="231F20"/>
                <w:sz w:val="24"/>
                <w:szCs w:val="24"/>
              </w:rPr>
              <w:t>œuvre (résultats)</w:t>
            </w:r>
          </w:p>
        </w:tc>
        <w:tc>
          <w:tcPr>
            <w:tcW w:w="1552" w:type="dxa"/>
            <w:gridSpan w:val="5"/>
            <w:tcBorders>
              <w:right w:val="single" w:sz="8" w:space="0" w:color="A1D5B2"/>
            </w:tcBorders>
            <w:shd w:val="clear" w:color="auto" w:fill="EAF5EC"/>
          </w:tcPr>
          <w:p w14:paraId="38274F7D" w14:textId="77777777" w:rsidR="007B5828" w:rsidRDefault="008E3F19">
            <w:pPr>
              <w:pBdr>
                <w:top w:val="nil"/>
                <w:left w:val="nil"/>
                <w:bottom w:val="nil"/>
                <w:right w:val="nil"/>
                <w:between w:val="nil"/>
              </w:pBdr>
              <w:spacing w:before="29"/>
              <w:ind w:left="483"/>
              <w:rPr>
                <w:b/>
                <w:color w:val="000000"/>
                <w:sz w:val="24"/>
                <w:szCs w:val="24"/>
              </w:rPr>
            </w:pPr>
            <w:r>
              <w:rPr>
                <w:b/>
                <w:color w:val="231F20"/>
                <w:sz w:val="24"/>
                <w:szCs w:val="24"/>
              </w:rPr>
              <w:t>Niveau</w:t>
            </w:r>
          </w:p>
        </w:tc>
        <w:tc>
          <w:tcPr>
            <w:tcW w:w="2894" w:type="dxa"/>
            <w:vMerge w:val="restart"/>
            <w:tcBorders>
              <w:left w:val="single" w:sz="8" w:space="0" w:color="A1D5B2"/>
            </w:tcBorders>
            <w:shd w:val="clear" w:color="auto" w:fill="EAF5EC"/>
          </w:tcPr>
          <w:p w14:paraId="38274F7E" w14:textId="77777777" w:rsidR="007B5828" w:rsidRDefault="008E3F19">
            <w:pPr>
              <w:pBdr>
                <w:top w:val="nil"/>
                <w:left w:val="nil"/>
                <w:bottom w:val="nil"/>
                <w:right w:val="nil"/>
                <w:between w:val="nil"/>
              </w:pBdr>
              <w:spacing w:before="29" w:line="249" w:lineRule="auto"/>
              <w:ind w:left="886" w:right="328"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91" w:type="dxa"/>
            <w:gridSpan w:val="5"/>
            <w:tcBorders>
              <w:right w:val="single" w:sz="34" w:space="0" w:color="A1D5B2"/>
            </w:tcBorders>
            <w:shd w:val="clear" w:color="auto" w:fill="EAF5EC"/>
          </w:tcPr>
          <w:p w14:paraId="38274F7F" w14:textId="77777777" w:rsidR="007B5828" w:rsidRDefault="008E3F19">
            <w:pPr>
              <w:pBdr>
                <w:top w:val="nil"/>
                <w:left w:val="nil"/>
                <w:bottom w:val="nil"/>
                <w:right w:val="nil"/>
                <w:between w:val="nil"/>
              </w:pBdr>
              <w:spacing w:before="29"/>
              <w:ind w:left="491"/>
              <w:rPr>
                <w:b/>
                <w:color w:val="000000"/>
                <w:sz w:val="24"/>
                <w:szCs w:val="24"/>
              </w:rPr>
            </w:pPr>
            <w:r>
              <w:rPr>
                <w:b/>
                <w:color w:val="231F20"/>
                <w:sz w:val="24"/>
                <w:szCs w:val="24"/>
              </w:rPr>
              <w:t>Niveau</w:t>
            </w:r>
          </w:p>
        </w:tc>
        <w:tc>
          <w:tcPr>
            <w:tcW w:w="1106" w:type="dxa"/>
            <w:vMerge w:val="restart"/>
            <w:tcBorders>
              <w:left w:val="single" w:sz="34" w:space="0" w:color="A1D5B2"/>
            </w:tcBorders>
            <w:shd w:val="clear" w:color="auto" w:fill="EAF5EC"/>
          </w:tcPr>
          <w:p w14:paraId="38274F80" w14:textId="77777777" w:rsidR="007B5828" w:rsidRDefault="008E3F19">
            <w:pPr>
              <w:pBdr>
                <w:top w:val="nil"/>
                <w:left w:val="nil"/>
                <w:bottom w:val="nil"/>
                <w:right w:val="nil"/>
                <w:between w:val="nil"/>
              </w:pBdr>
              <w:spacing w:before="38"/>
              <w:ind w:left="144"/>
              <w:rPr>
                <w:b/>
                <w:color w:val="000000"/>
                <w:sz w:val="20"/>
                <w:szCs w:val="20"/>
              </w:rPr>
            </w:pPr>
            <w:r>
              <w:rPr>
                <w:b/>
                <w:color w:val="231F20"/>
                <w:sz w:val="20"/>
                <w:szCs w:val="20"/>
              </w:rPr>
              <w:t>Interne</w:t>
            </w:r>
          </w:p>
        </w:tc>
        <w:tc>
          <w:tcPr>
            <w:tcW w:w="1022" w:type="dxa"/>
            <w:vMerge w:val="restart"/>
            <w:tcBorders>
              <w:right w:val="single" w:sz="12" w:space="0" w:color="A1D5B2"/>
            </w:tcBorders>
            <w:shd w:val="clear" w:color="auto" w:fill="EAF5EC"/>
          </w:tcPr>
          <w:p w14:paraId="38274F81" w14:textId="77777777" w:rsidR="007B5828" w:rsidRDefault="008E3F19">
            <w:pPr>
              <w:pBdr>
                <w:top w:val="nil"/>
                <w:left w:val="nil"/>
                <w:bottom w:val="nil"/>
                <w:right w:val="nil"/>
                <w:between w:val="nil"/>
              </w:pBdr>
              <w:spacing w:before="38"/>
              <w:ind w:left="123"/>
              <w:rPr>
                <w:b/>
                <w:color w:val="000000"/>
                <w:sz w:val="20"/>
                <w:szCs w:val="20"/>
              </w:rPr>
            </w:pPr>
            <w:r>
              <w:rPr>
                <w:b/>
                <w:color w:val="231F20"/>
                <w:sz w:val="20"/>
                <w:szCs w:val="20"/>
              </w:rPr>
              <w:t>Externe</w:t>
            </w:r>
          </w:p>
        </w:tc>
        <w:tc>
          <w:tcPr>
            <w:tcW w:w="1983" w:type="dxa"/>
            <w:vMerge/>
            <w:tcBorders>
              <w:left w:val="single" w:sz="12" w:space="0" w:color="A1D5B2"/>
            </w:tcBorders>
            <w:shd w:val="clear" w:color="auto" w:fill="EAF5EC"/>
          </w:tcPr>
          <w:p w14:paraId="38274F82"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FB2" w14:textId="77777777" w:rsidTr="00250D41">
        <w:trPr>
          <w:trHeight w:val="1005"/>
        </w:trPr>
        <w:tc>
          <w:tcPr>
            <w:tcW w:w="2584" w:type="dxa"/>
            <w:vMerge/>
            <w:tcBorders>
              <w:right w:val="single" w:sz="24" w:space="0" w:color="A1D5B2"/>
            </w:tcBorders>
            <w:shd w:val="clear" w:color="auto" w:fill="EAF5EC"/>
          </w:tcPr>
          <w:p w14:paraId="38274F84" w14:textId="77777777" w:rsidR="007B5828" w:rsidRDefault="007B5828">
            <w:pPr>
              <w:pBdr>
                <w:top w:val="nil"/>
                <w:left w:val="nil"/>
                <w:bottom w:val="nil"/>
                <w:right w:val="nil"/>
                <w:between w:val="nil"/>
              </w:pBdr>
              <w:spacing w:line="276" w:lineRule="auto"/>
              <w:rPr>
                <w:b/>
                <w:color w:val="000000"/>
                <w:sz w:val="20"/>
                <w:szCs w:val="20"/>
              </w:rPr>
            </w:pPr>
          </w:p>
        </w:tc>
        <w:tc>
          <w:tcPr>
            <w:tcW w:w="2401" w:type="dxa"/>
            <w:vMerge/>
            <w:tcBorders>
              <w:left w:val="single" w:sz="24" w:space="0" w:color="A1D5B2"/>
            </w:tcBorders>
            <w:shd w:val="clear" w:color="auto" w:fill="EAF5EC"/>
          </w:tcPr>
          <w:p w14:paraId="38274F85"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F86"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4F87"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4F88"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4F89"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06" w:type="dxa"/>
            <w:shd w:val="clear" w:color="auto" w:fill="EAF5EC"/>
          </w:tcPr>
          <w:p w14:paraId="38274F8A"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8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8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F8D"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F8E"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8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90"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F91"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2" w:type="dxa"/>
            <w:shd w:val="clear" w:color="auto" w:fill="EAF5EC"/>
          </w:tcPr>
          <w:p w14:paraId="38274F92"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9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9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F95"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279" w:type="dxa"/>
            <w:tcBorders>
              <w:right w:val="single" w:sz="8" w:space="0" w:color="A1D5B2"/>
            </w:tcBorders>
            <w:shd w:val="clear" w:color="auto" w:fill="EAF5EC"/>
          </w:tcPr>
          <w:p w14:paraId="38274F96"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4F97"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4F98"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4F99"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894" w:type="dxa"/>
            <w:vMerge/>
            <w:tcBorders>
              <w:left w:val="single" w:sz="8" w:space="0" w:color="A1D5B2"/>
            </w:tcBorders>
            <w:shd w:val="clear" w:color="auto" w:fill="EAF5EC"/>
          </w:tcPr>
          <w:p w14:paraId="38274F9A"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F9B"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ED1C24"/>
                <w:sz w:val="20"/>
                <w:szCs w:val="20"/>
              </w:rPr>
              <w:t>2</w:t>
            </w:r>
          </w:p>
          <w:p w14:paraId="38274F9C"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4F9D"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4F9E"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5" w:type="dxa"/>
            <w:shd w:val="clear" w:color="auto" w:fill="EAF5EC"/>
          </w:tcPr>
          <w:p w14:paraId="38274F9F"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FA0"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FA1"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4FA2"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9</w:t>
            </w:r>
          </w:p>
        </w:tc>
        <w:tc>
          <w:tcPr>
            <w:tcW w:w="324" w:type="dxa"/>
            <w:shd w:val="clear" w:color="auto" w:fill="EAF5EC"/>
          </w:tcPr>
          <w:p w14:paraId="38274FA3"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FA4"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FA5"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FA6"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0</w:t>
            </w:r>
          </w:p>
        </w:tc>
        <w:tc>
          <w:tcPr>
            <w:tcW w:w="314" w:type="dxa"/>
            <w:shd w:val="clear" w:color="auto" w:fill="EAF5EC"/>
          </w:tcPr>
          <w:p w14:paraId="38274FA7"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4FA8"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4FA9"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4FAA"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1</w:t>
            </w:r>
          </w:p>
        </w:tc>
        <w:tc>
          <w:tcPr>
            <w:tcW w:w="719" w:type="dxa"/>
            <w:tcBorders>
              <w:right w:val="single" w:sz="34" w:space="0" w:color="A1D5B2"/>
            </w:tcBorders>
            <w:shd w:val="clear" w:color="auto" w:fill="EAF5EC"/>
          </w:tcPr>
          <w:p w14:paraId="38274FAB" w14:textId="77777777" w:rsidR="007B5828" w:rsidRDefault="008E3F19">
            <w:pPr>
              <w:pBdr>
                <w:top w:val="nil"/>
                <w:left w:val="nil"/>
                <w:bottom w:val="nil"/>
                <w:right w:val="nil"/>
                <w:between w:val="nil"/>
              </w:pBdr>
              <w:spacing w:before="38" w:line="219" w:lineRule="auto"/>
              <w:ind w:left="86"/>
              <w:rPr>
                <w:b/>
                <w:color w:val="000000"/>
                <w:sz w:val="20"/>
                <w:szCs w:val="20"/>
              </w:rPr>
            </w:pPr>
            <w:r>
              <w:rPr>
                <w:b/>
                <w:color w:val="231F20"/>
                <w:sz w:val="20"/>
                <w:szCs w:val="20"/>
              </w:rPr>
              <w:t>2</w:t>
            </w:r>
          </w:p>
          <w:p w14:paraId="38274FAC"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4FAD"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4FAE"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2</w:t>
            </w:r>
          </w:p>
        </w:tc>
        <w:tc>
          <w:tcPr>
            <w:tcW w:w="1106" w:type="dxa"/>
            <w:vMerge/>
            <w:tcBorders>
              <w:left w:val="single" w:sz="34" w:space="0" w:color="A1D5B2"/>
            </w:tcBorders>
            <w:shd w:val="clear" w:color="auto" w:fill="EAF5EC"/>
          </w:tcPr>
          <w:p w14:paraId="38274FAF" w14:textId="77777777" w:rsidR="007B5828" w:rsidRDefault="007B5828">
            <w:pPr>
              <w:pBdr>
                <w:top w:val="nil"/>
                <w:left w:val="nil"/>
                <w:bottom w:val="nil"/>
                <w:right w:val="nil"/>
                <w:between w:val="nil"/>
              </w:pBdr>
              <w:spacing w:line="276" w:lineRule="auto"/>
              <w:rPr>
                <w:b/>
                <w:color w:val="000000"/>
                <w:sz w:val="20"/>
                <w:szCs w:val="20"/>
              </w:rPr>
            </w:pPr>
          </w:p>
        </w:tc>
        <w:tc>
          <w:tcPr>
            <w:tcW w:w="1022" w:type="dxa"/>
            <w:vMerge/>
            <w:tcBorders>
              <w:right w:val="single" w:sz="12" w:space="0" w:color="A1D5B2"/>
            </w:tcBorders>
            <w:shd w:val="clear" w:color="auto" w:fill="EAF5EC"/>
          </w:tcPr>
          <w:p w14:paraId="38274FB0" w14:textId="77777777" w:rsidR="007B5828" w:rsidRDefault="007B5828">
            <w:pPr>
              <w:pBdr>
                <w:top w:val="nil"/>
                <w:left w:val="nil"/>
                <w:bottom w:val="nil"/>
                <w:right w:val="nil"/>
                <w:between w:val="nil"/>
              </w:pBdr>
              <w:spacing w:line="276" w:lineRule="auto"/>
              <w:rPr>
                <w:b/>
                <w:color w:val="000000"/>
                <w:sz w:val="20"/>
                <w:szCs w:val="20"/>
              </w:rPr>
            </w:pPr>
          </w:p>
        </w:tc>
        <w:tc>
          <w:tcPr>
            <w:tcW w:w="1983" w:type="dxa"/>
            <w:vMerge/>
            <w:tcBorders>
              <w:left w:val="single" w:sz="12" w:space="0" w:color="A1D5B2"/>
            </w:tcBorders>
            <w:shd w:val="clear" w:color="auto" w:fill="EAF5EC"/>
          </w:tcPr>
          <w:p w14:paraId="38274FB1"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4FC6" w14:textId="77777777" w:rsidTr="00250D41">
        <w:trPr>
          <w:trHeight w:val="5197"/>
        </w:trPr>
        <w:tc>
          <w:tcPr>
            <w:tcW w:w="2584" w:type="dxa"/>
            <w:tcBorders>
              <w:right w:val="single" w:sz="24" w:space="0" w:color="A1D5B2"/>
            </w:tcBorders>
          </w:tcPr>
          <w:p w14:paraId="38274FB3" w14:textId="77777777" w:rsidR="007B5828" w:rsidRDefault="008E3F19">
            <w:pPr>
              <w:pBdr>
                <w:top w:val="nil"/>
                <w:left w:val="nil"/>
                <w:bottom w:val="nil"/>
                <w:right w:val="nil"/>
                <w:between w:val="nil"/>
              </w:pBdr>
              <w:spacing w:before="34" w:line="249" w:lineRule="auto"/>
              <w:ind w:left="89" w:right="67"/>
              <w:rPr>
                <w:color w:val="000000"/>
              </w:rPr>
            </w:pPr>
            <w:r>
              <w:rPr>
                <w:b/>
                <w:color w:val="636466"/>
              </w:rPr>
              <w:t xml:space="preserve">IV.2.2. </w:t>
            </w:r>
            <w:r>
              <w:rPr>
                <w:color w:val="636466"/>
              </w:rPr>
              <w:t>Mettre en place des mécanismes permettant aux utilisateurs et aux autres parties intéressées de formuler, dans des délais appropriés, des avis et des commentaires sur l'introduction ou la</w:t>
            </w:r>
            <w:r>
              <w:rPr>
                <w:color w:val="636466"/>
              </w:rPr>
              <w:t xml:space="preserve"> modification des lois et règlements d'application générale relatifs aux procédures et régimes douaniers avant leur entrée en vigueur.</w:t>
            </w:r>
          </w:p>
          <w:p w14:paraId="38274FB4" w14:textId="77777777" w:rsidR="007B5828" w:rsidRDefault="008E3F19">
            <w:pPr>
              <w:pBdr>
                <w:top w:val="nil"/>
                <w:left w:val="nil"/>
                <w:bottom w:val="nil"/>
                <w:right w:val="nil"/>
                <w:between w:val="nil"/>
              </w:pBdr>
              <w:spacing w:before="13"/>
              <w:ind w:left="90"/>
              <w:rPr>
                <w:b/>
                <w:color w:val="000000"/>
              </w:rPr>
            </w:pPr>
            <w:r>
              <w:rPr>
                <w:b/>
                <w:color w:val="636466"/>
              </w:rPr>
              <w:t>(Réf. : TFA Art 2, 1)</w:t>
            </w:r>
          </w:p>
        </w:tc>
        <w:tc>
          <w:tcPr>
            <w:tcW w:w="2401" w:type="dxa"/>
            <w:tcBorders>
              <w:left w:val="single" w:sz="24" w:space="0" w:color="A1D5B2"/>
            </w:tcBorders>
          </w:tcPr>
          <w:p w14:paraId="38274FB5" w14:textId="77777777" w:rsidR="007B5828" w:rsidRDefault="008E3F19">
            <w:pPr>
              <w:pBdr>
                <w:top w:val="nil"/>
                <w:left w:val="nil"/>
                <w:bottom w:val="nil"/>
                <w:right w:val="nil"/>
                <w:between w:val="nil"/>
              </w:pBdr>
              <w:spacing w:before="34" w:line="249" w:lineRule="auto"/>
              <w:ind w:left="71" w:right="122"/>
              <w:rPr>
                <w:color w:val="000000"/>
              </w:rPr>
            </w:pPr>
            <w:r>
              <w:rPr>
                <w:color w:val="636466"/>
              </w:rPr>
              <w:t xml:space="preserve">L'administration a mis en place des mécanismes permettant aux </w:t>
            </w:r>
            <w:r>
              <w:rPr>
                <w:color w:val="636466"/>
              </w:rPr>
              <w:t>clients/utilisateurs et aux autres parties prenantes de fournir en temps utile des contributions et des commentaires appropriés sur l'introduction ou la modification de lois et de règlements.</w:t>
            </w:r>
          </w:p>
        </w:tc>
        <w:tc>
          <w:tcPr>
            <w:tcW w:w="331" w:type="dxa"/>
          </w:tcPr>
          <w:p w14:paraId="38274FB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4FB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FB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4FB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79" w:type="dxa"/>
            <w:tcBorders>
              <w:right w:val="single" w:sz="8" w:space="0" w:color="A1D5B2"/>
            </w:tcBorders>
          </w:tcPr>
          <w:p w14:paraId="38274FB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4" w:type="dxa"/>
            <w:tcBorders>
              <w:left w:val="single" w:sz="8" w:space="0" w:color="A1D5B2"/>
            </w:tcBorders>
          </w:tcPr>
          <w:p w14:paraId="38274FBB" w14:textId="77777777" w:rsidR="007B5828" w:rsidRDefault="008E3F19">
            <w:pPr>
              <w:pBdr>
                <w:top w:val="nil"/>
                <w:left w:val="nil"/>
                <w:bottom w:val="nil"/>
                <w:right w:val="nil"/>
                <w:between w:val="nil"/>
              </w:pBdr>
              <w:spacing w:before="34" w:line="249" w:lineRule="auto"/>
              <w:ind w:left="118" w:right="87"/>
              <w:rPr>
                <w:color w:val="000000"/>
              </w:rPr>
            </w:pPr>
            <w:r>
              <w:rPr>
                <w:color w:val="636466"/>
              </w:rPr>
              <w:t xml:space="preserve">Au moins 60 % des lois et règlements concernant les </w:t>
            </w:r>
            <w:r>
              <w:rPr>
                <w:color w:val="636466"/>
              </w:rPr>
              <w:t>clients/utilisateurs, relatifs aux procédures et régimes douaniers promulgués au cours de l'année par l'administration, ont été soumis aux parties intéressées pour qu'elles y apportent leurs commentaires avant leur entrée en vigueur.</w:t>
            </w:r>
          </w:p>
        </w:tc>
        <w:tc>
          <w:tcPr>
            <w:tcW w:w="299" w:type="dxa"/>
          </w:tcPr>
          <w:p w14:paraId="38274FB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4FB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4FB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4FB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19" w:type="dxa"/>
            <w:tcBorders>
              <w:right w:val="single" w:sz="34" w:space="0" w:color="A1D5B2"/>
            </w:tcBorders>
          </w:tcPr>
          <w:p w14:paraId="38274FC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6" w:type="dxa"/>
            <w:tcBorders>
              <w:left w:val="single" w:sz="34" w:space="0" w:color="A1D5B2"/>
            </w:tcBorders>
          </w:tcPr>
          <w:p w14:paraId="38274FC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2" w:type="dxa"/>
            <w:tcBorders>
              <w:right w:val="single" w:sz="12" w:space="0" w:color="A1D5B2"/>
            </w:tcBorders>
          </w:tcPr>
          <w:p w14:paraId="38274FC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3" w:type="dxa"/>
            <w:tcBorders>
              <w:left w:val="single" w:sz="12" w:space="0" w:color="A1D5B2"/>
            </w:tcBorders>
          </w:tcPr>
          <w:p w14:paraId="38274FC3" w14:textId="77777777" w:rsidR="007B5828" w:rsidRDefault="008E3F19">
            <w:pPr>
              <w:rPr>
                <w:color w:val="00B0F0"/>
                <w:sz w:val="20"/>
                <w:szCs w:val="20"/>
              </w:rPr>
            </w:pPr>
            <w:r>
              <w:rPr>
                <w:color w:val="00B0F0"/>
                <w:sz w:val="20"/>
                <w:szCs w:val="20"/>
              </w:rPr>
              <w:t>Validation nat</w:t>
            </w:r>
            <w:r>
              <w:rPr>
                <w:color w:val="00B0F0"/>
                <w:sz w:val="20"/>
                <w:szCs w:val="20"/>
              </w:rPr>
              <w:t>ionale des lois, règlements et amendements relatifs aux procédures et régimes douaniers avant ratification.</w:t>
            </w:r>
          </w:p>
          <w:p w14:paraId="38274FC4" w14:textId="77777777" w:rsidR="007B5828" w:rsidRDefault="007B5828">
            <w:pPr>
              <w:spacing w:line="259" w:lineRule="auto"/>
              <w:rPr>
                <w:color w:val="00B0F0"/>
              </w:rPr>
            </w:pPr>
          </w:p>
          <w:p w14:paraId="38274FC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rPr>
              <w:t>Communiqués de presse et avis publics sur les modifications, les lois, les règlements, les procédures et les régimes dans les médias imprimés et él</w:t>
            </w:r>
            <w:r>
              <w:rPr>
                <w:color w:val="00B0F0"/>
              </w:rPr>
              <w:t>ectroniques.</w:t>
            </w:r>
          </w:p>
        </w:tc>
      </w:tr>
    </w:tbl>
    <w:p w14:paraId="38274FC7" w14:textId="77777777" w:rsidR="007B5828" w:rsidRDefault="007B5828">
      <w:pPr>
        <w:rPr>
          <w:rFonts w:ascii="Times New Roman" w:eastAsia="Times New Roman" w:hAnsi="Times New Roman" w:cs="Times New Roman"/>
          <w:sz w:val="20"/>
          <w:szCs w:val="20"/>
        </w:rPr>
        <w:sectPr w:rsidR="007B5828">
          <w:headerReference w:type="default" r:id="rId83"/>
          <w:pgSz w:w="18150" w:h="13040" w:orient="landscape"/>
          <w:pgMar w:top="1720" w:right="880" w:bottom="1620" w:left="520" w:header="0" w:footer="1421" w:gutter="0"/>
          <w:pgNumType w:start="39"/>
          <w:cols w:space="720"/>
        </w:sectPr>
      </w:pPr>
    </w:p>
    <w:p w14:paraId="38274FC8" w14:textId="77777777" w:rsidR="007B5828" w:rsidRDefault="008E3F19">
      <w:pPr>
        <w:spacing w:before="39"/>
        <w:ind w:left="1758"/>
        <w:rPr>
          <w:b/>
        </w:rPr>
      </w:pPr>
      <w:r>
        <w:rPr>
          <w:noProof/>
        </w:rPr>
        <mc:AlternateContent>
          <mc:Choice Requires="wpg">
            <w:drawing>
              <wp:anchor distT="0" distB="0" distL="0" distR="0" simplePos="0" relativeHeight="251684864" behindDoc="1" locked="0" layoutInCell="1" hidden="0" allowOverlap="1" wp14:anchorId="38275B33" wp14:editId="38275B34">
                <wp:simplePos x="0" y="0"/>
                <wp:positionH relativeFrom="page">
                  <wp:posOffset>0</wp:posOffset>
                </wp:positionH>
                <wp:positionV relativeFrom="page">
                  <wp:posOffset>7200265</wp:posOffset>
                </wp:positionV>
                <wp:extent cx="11520170" cy="875030"/>
                <wp:effectExtent l="0" t="0" r="0" b="0"/>
                <wp:wrapNone/>
                <wp:docPr id="1450" name="Group 1450"/>
                <wp:cNvGraphicFramePr/>
                <a:graphic xmlns:a="http://schemas.openxmlformats.org/drawingml/2006/main">
                  <a:graphicData uri="http://schemas.microsoft.com/office/word/2010/wordprocessingGroup">
                    <wpg:wgp>
                      <wpg:cNvGrpSpPr/>
                      <wpg:grpSpPr>
                        <a:xfrm>
                          <a:off x="0" y="0"/>
                          <a:ext cx="11520170" cy="875030"/>
                          <a:chOff x="0" y="3341850"/>
                          <a:chExt cx="10692000" cy="875050"/>
                        </a:xfrm>
                      </wpg:grpSpPr>
                      <wpg:grpSp>
                        <wpg:cNvPr id="163299299" name="Group 163299299"/>
                        <wpg:cNvGrpSpPr/>
                        <wpg:grpSpPr>
                          <a:xfrm>
                            <a:off x="0" y="3341850"/>
                            <a:ext cx="10692000" cy="875030"/>
                            <a:chOff x="0" y="11338"/>
                            <a:chExt cx="18142" cy="1378"/>
                          </a:xfrm>
                        </wpg:grpSpPr>
                        <wps:wsp>
                          <wps:cNvPr id="2125032714" name="Rectangle 2125032714"/>
                          <wps:cNvSpPr/>
                          <wps:spPr>
                            <a:xfrm>
                              <a:off x="0" y="11339"/>
                              <a:ext cx="18125" cy="1375"/>
                            </a:xfrm>
                            <a:prstGeom prst="rect">
                              <a:avLst/>
                            </a:prstGeom>
                            <a:noFill/>
                            <a:ln>
                              <a:noFill/>
                            </a:ln>
                          </wps:spPr>
                          <wps:txbx>
                            <w:txbxContent>
                              <w:p w14:paraId="38275D72" w14:textId="77777777" w:rsidR="007B5828" w:rsidRDefault="007B5828">
                                <w:pPr>
                                  <w:textDirection w:val="btLr"/>
                                </w:pPr>
                              </w:p>
                            </w:txbxContent>
                          </wps:txbx>
                          <wps:bodyPr spcFirstLastPara="1" wrap="square" lIns="91425" tIns="91425" rIns="91425" bIns="91425" anchor="ctr" anchorCtr="0">
                            <a:noAutofit/>
                          </wps:bodyPr>
                        </wps:wsp>
                        <wps:wsp>
                          <wps:cNvPr id="1676009606" name="Rectangle 1676009606"/>
                          <wps:cNvSpPr/>
                          <wps:spPr>
                            <a:xfrm>
                              <a:off x="290" y="11338"/>
                              <a:ext cx="17568" cy="1378"/>
                            </a:xfrm>
                            <a:prstGeom prst="rect">
                              <a:avLst/>
                            </a:prstGeom>
                            <a:solidFill>
                              <a:srgbClr val="EAF5EC"/>
                            </a:solidFill>
                            <a:ln>
                              <a:noFill/>
                            </a:ln>
                          </wps:spPr>
                          <wps:txbx>
                            <w:txbxContent>
                              <w:p w14:paraId="38275D73" w14:textId="77777777" w:rsidR="007B5828" w:rsidRDefault="007B5828">
                                <w:pPr>
                                  <w:textDirection w:val="btLr"/>
                                </w:pPr>
                              </w:p>
                            </w:txbxContent>
                          </wps:txbx>
                          <wps:bodyPr spcFirstLastPara="1" wrap="square" lIns="91425" tIns="91425" rIns="91425" bIns="91425" anchor="ctr" anchorCtr="0">
                            <a:noAutofit/>
                          </wps:bodyPr>
                        </wps:wsp>
                        <wps:wsp>
                          <wps:cNvPr id="433301626" name="Freeform: Shape 433301626"/>
                          <wps:cNvSpPr/>
                          <wps:spPr>
                            <a:xfrm>
                              <a:off x="0" y="12472"/>
                              <a:ext cx="18142" cy="2"/>
                            </a:xfrm>
                            <a:custGeom>
                              <a:avLst/>
                              <a:gdLst/>
                              <a:ahLst/>
                              <a:cxnLst/>
                              <a:rect l="l" t="t" r="r" b="b"/>
                              <a:pathLst>
                                <a:path w="18142" h="120000" extrusionOk="0">
                                  <a:moveTo>
                                    <a:pt x="283" y="0"/>
                                  </a:moveTo>
                                  <a:lnTo>
                                    <a:pt x="0" y="0"/>
                                  </a:lnTo>
                                  <a:moveTo>
                                    <a:pt x="17858" y="0"/>
                                  </a:moveTo>
                                  <a:lnTo>
                                    <a:pt x="181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0</wp:posOffset>
                </wp:positionH>
                <wp:positionV relativeFrom="page">
                  <wp:posOffset>7200265</wp:posOffset>
                </wp:positionV>
                <wp:extent cx="11520170" cy="875030"/>
                <wp:effectExtent b="0" l="0" r="0" t="0"/>
                <wp:wrapNone/>
                <wp:docPr id="1450" name="image208.png"/>
                <a:graphic>
                  <a:graphicData uri="http://schemas.openxmlformats.org/drawingml/2006/picture">
                    <pic:pic>
                      <pic:nvPicPr>
                        <pic:cNvPr id="0" name="image208.png"/>
                        <pic:cNvPicPr preferRelativeResize="0"/>
                      </pic:nvPicPr>
                      <pic:blipFill>
                        <a:blip r:embed="rId84"/>
                        <a:srcRect/>
                        <a:stretch>
                          <a:fillRect/>
                        </a:stretch>
                      </pic:blipFill>
                      <pic:spPr>
                        <a:xfrm>
                          <a:off x="0" y="0"/>
                          <a:ext cx="11520170" cy="875030"/>
                        </a:xfrm>
                        <a:prstGeom prst="rect"/>
                        <a:ln/>
                      </pic:spPr>
                    </pic:pic>
                  </a:graphicData>
                </a:graphic>
              </wp:anchor>
            </w:drawing>
          </mc:Fallback>
        </mc:AlternateContent>
      </w:r>
      <w:r>
        <w:rPr>
          <w:noProof/>
        </w:rPr>
        <mc:AlternateContent>
          <mc:Choice Requires="wpg">
            <w:drawing>
              <wp:anchor distT="0" distB="0" distL="0" distR="0" simplePos="0" relativeHeight="251685888" behindDoc="1" locked="0" layoutInCell="1" hidden="0" allowOverlap="1" wp14:anchorId="38275B35" wp14:editId="38275B36">
                <wp:simplePos x="0" y="0"/>
                <wp:positionH relativeFrom="page">
                  <wp:posOffset>910273</wp:posOffset>
                </wp:positionH>
                <wp:positionV relativeFrom="page">
                  <wp:posOffset>6613207</wp:posOffset>
                </wp:positionV>
                <wp:extent cx="9513570" cy="666115"/>
                <wp:effectExtent l="0" t="0" r="0" b="0"/>
                <wp:wrapNone/>
                <wp:docPr id="1331" name="Freeform: Shape 1331"/>
                <wp:cNvGraphicFramePr/>
                <a:graphic xmlns:a="http://schemas.openxmlformats.org/drawingml/2006/main">
                  <a:graphicData uri="http://schemas.microsoft.com/office/word/2010/wordprocessingShape">
                    <wps:wsp>
                      <wps:cNvSpPr/>
                      <wps:spPr>
                        <a:xfrm>
                          <a:off x="593978" y="3451705"/>
                          <a:ext cx="9504045" cy="656590"/>
                        </a:xfrm>
                        <a:custGeom>
                          <a:avLst/>
                          <a:gdLst/>
                          <a:ahLst/>
                          <a:cxnLst/>
                          <a:rect l="l" t="t" r="r" b="b"/>
                          <a:pathLst>
                            <a:path w="14967" h="1034" extrusionOk="0">
                              <a:moveTo>
                                <a:pt x="2610" y="1029"/>
                              </a:moveTo>
                              <a:lnTo>
                                <a:pt x="2608" y="24"/>
                              </a:lnTo>
                              <a:lnTo>
                                <a:pt x="0" y="29"/>
                              </a:lnTo>
                              <a:lnTo>
                                <a:pt x="2" y="1034"/>
                              </a:lnTo>
                              <a:lnTo>
                                <a:pt x="2610" y="1029"/>
                              </a:lnTo>
                              <a:moveTo>
                                <a:pt x="5282" y="1024"/>
                              </a:moveTo>
                              <a:lnTo>
                                <a:pt x="5280" y="19"/>
                              </a:lnTo>
                              <a:lnTo>
                                <a:pt x="4947" y="19"/>
                              </a:lnTo>
                              <a:lnTo>
                                <a:pt x="2608" y="24"/>
                              </a:lnTo>
                              <a:lnTo>
                                <a:pt x="2610" y="1029"/>
                              </a:lnTo>
                              <a:lnTo>
                                <a:pt x="4949" y="1024"/>
                              </a:lnTo>
                              <a:lnTo>
                                <a:pt x="5282" y="1024"/>
                              </a:lnTo>
                              <a:moveTo>
                                <a:pt x="5589" y="1023"/>
                              </a:moveTo>
                              <a:lnTo>
                                <a:pt x="5588" y="18"/>
                              </a:lnTo>
                              <a:lnTo>
                                <a:pt x="5280" y="19"/>
                              </a:lnTo>
                              <a:lnTo>
                                <a:pt x="5282" y="1024"/>
                              </a:lnTo>
                              <a:lnTo>
                                <a:pt x="5589" y="1023"/>
                              </a:lnTo>
                              <a:moveTo>
                                <a:pt x="14967" y="1005"/>
                              </a:moveTo>
                              <a:lnTo>
                                <a:pt x="14965" y="0"/>
                              </a:lnTo>
                              <a:lnTo>
                                <a:pt x="13211" y="4"/>
                              </a:lnTo>
                              <a:lnTo>
                                <a:pt x="13209" y="4"/>
                              </a:lnTo>
                              <a:lnTo>
                                <a:pt x="12155" y="4"/>
                              </a:lnTo>
                              <a:lnTo>
                                <a:pt x="12155" y="6"/>
                              </a:lnTo>
                              <a:lnTo>
                                <a:pt x="11026" y="8"/>
                              </a:lnTo>
                              <a:lnTo>
                                <a:pt x="10694" y="8"/>
                              </a:lnTo>
                              <a:lnTo>
                                <a:pt x="10694" y="9"/>
                              </a:lnTo>
                              <a:lnTo>
                                <a:pt x="10379" y="9"/>
                              </a:lnTo>
                              <a:lnTo>
                                <a:pt x="10054" y="9"/>
                              </a:lnTo>
                              <a:lnTo>
                                <a:pt x="10054" y="10"/>
                              </a:lnTo>
                              <a:lnTo>
                                <a:pt x="9718" y="10"/>
                              </a:lnTo>
                              <a:lnTo>
                                <a:pt x="9417" y="11"/>
                              </a:lnTo>
                              <a:lnTo>
                                <a:pt x="6539" y="16"/>
                              </a:lnTo>
                              <a:lnTo>
                                <a:pt x="6537" y="16"/>
                              </a:lnTo>
                              <a:lnTo>
                                <a:pt x="6226" y="16"/>
                              </a:lnTo>
                              <a:lnTo>
                                <a:pt x="6226" y="17"/>
                              </a:lnTo>
                              <a:lnTo>
                                <a:pt x="5913" y="18"/>
                              </a:lnTo>
                              <a:lnTo>
                                <a:pt x="5588" y="18"/>
                              </a:lnTo>
                              <a:lnTo>
                                <a:pt x="5589" y="1023"/>
                              </a:lnTo>
                              <a:lnTo>
                                <a:pt x="5915" y="1022"/>
                              </a:lnTo>
                              <a:lnTo>
                                <a:pt x="6228" y="1022"/>
                              </a:lnTo>
                              <a:lnTo>
                                <a:pt x="6539" y="1022"/>
                              </a:lnTo>
                              <a:lnTo>
                                <a:pt x="6539" y="1021"/>
                              </a:lnTo>
                              <a:lnTo>
                                <a:pt x="9419" y="1016"/>
                              </a:lnTo>
                              <a:lnTo>
                                <a:pt x="9719" y="1015"/>
                              </a:lnTo>
                              <a:lnTo>
                                <a:pt x="10056" y="1015"/>
                              </a:lnTo>
                              <a:lnTo>
                                <a:pt x="10381" y="1015"/>
                              </a:lnTo>
                              <a:lnTo>
                                <a:pt x="10381" y="1014"/>
                              </a:lnTo>
                              <a:lnTo>
                                <a:pt x="10696" y="1014"/>
                              </a:lnTo>
                              <a:lnTo>
                                <a:pt x="10696" y="1013"/>
                              </a:lnTo>
                              <a:lnTo>
                                <a:pt x="11028" y="1013"/>
                              </a:lnTo>
                              <a:lnTo>
                                <a:pt x="11028" y="1002"/>
                              </a:lnTo>
                              <a:lnTo>
                                <a:pt x="11028" y="1013"/>
                              </a:lnTo>
                              <a:lnTo>
                                <a:pt x="12157" y="1011"/>
                              </a:lnTo>
                              <a:lnTo>
                                <a:pt x="13211" y="1011"/>
                              </a:lnTo>
                              <a:lnTo>
                                <a:pt x="13211" y="1009"/>
                              </a:lnTo>
                              <a:lnTo>
                                <a:pt x="14967" y="1005"/>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910273</wp:posOffset>
                </wp:positionH>
                <wp:positionV relativeFrom="page">
                  <wp:posOffset>6613207</wp:posOffset>
                </wp:positionV>
                <wp:extent cx="9513570" cy="666115"/>
                <wp:effectExtent b="0" l="0" r="0" t="0"/>
                <wp:wrapNone/>
                <wp:docPr id="1331" name="image89.png"/>
                <a:graphic>
                  <a:graphicData uri="http://schemas.openxmlformats.org/drawingml/2006/picture">
                    <pic:pic>
                      <pic:nvPicPr>
                        <pic:cNvPr id="0" name="image89.png"/>
                        <pic:cNvPicPr preferRelativeResize="0"/>
                      </pic:nvPicPr>
                      <pic:blipFill>
                        <a:blip r:embed="rId85"/>
                        <a:srcRect/>
                        <a:stretch>
                          <a:fillRect/>
                        </a:stretch>
                      </pic:blipFill>
                      <pic:spPr>
                        <a:xfrm>
                          <a:off x="0" y="0"/>
                          <a:ext cx="9513570" cy="666115"/>
                        </a:xfrm>
                        <a:prstGeom prst="rect"/>
                        <a:ln/>
                      </pic:spPr>
                    </pic:pic>
                  </a:graphicData>
                </a:graphic>
              </wp:anchor>
            </w:drawing>
          </mc:Fallback>
        </mc:AlternateContent>
      </w:r>
      <w:r>
        <w:rPr>
          <w:rFonts w:ascii="Tahoma" w:eastAsia="Tahoma" w:hAnsi="Tahoma" w:cs="Tahoma"/>
          <w:color w:val="231F20"/>
          <w:sz w:val="24"/>
          <w:szCs w:val="24"/>
        </w:rPr>
        <w:t xml:space="preserve">OBJECTIF OPÉRATIONNEL 2 : </w:t>
      </w:r>
      <w:r>
        <w:rPr>
          <w:b/>
          <w:color w:val="636466"/>
        </w:rPr>
        <w:t xml:space="preserve">Renforcer les partenariats </w:t>
      </w:r>
      <w:r>
        <w:rPr>
          <w:b/>
          <w:color w:val="636466"/>
        </w:rPr>
        <w:t>stratégiques avec le secteur privé</w:t>
      </w:r>
    </w:p>
    <w:p w14:paraId="38274FC9" w14:textId="77777777" w:rsidR="007B5828" w:rsidRDefault="007B5828">
      <w:pPr>
        <w:spacing w:before="7" w:after="1"/>
        <w:rPr>
          <w:b/>
          <w:sz w:val="10"/>
          <w:szCs w:val="10"/>
        </w:rPr>
      </w:pPr>
    </w:p>
    <w:tbl>
      <w:tblPr>
        <w:tblStyle w:val="aff"/>
        <w:tblW w:w="15531" w:type="dxa"/>
        <w:tblInd w:w="947"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84"/>
        <w:gridCol w:w="2401"/>
        <w:gridCol w:w="331"/>
        <w:gridCol w:w="306"/>
        <w:gridCol w:w="324"/>
        <w:gridCol w:w="312"/>
        <w:gridCol w:w="289"/>
        <w:gridCol w:w="2884"/>
        <w:gridCol w:w="299"/>
        <w:gridCol w:w="335"/>
        <w:gridCol w:w="324"/>
        <w:gridCol w:w="314"/>
        <w:gridCol w:w="673"/>
        <w:gridCol w:w="1108"/>
        <w:gridCol w:w="1021"/>
        <w:gridCol w:w="2026"/>
      </w:tblGrid>
      <w:tr w:rsidR="007B5828" w14:paraId="38274FD2" w14:textId="77777777" w:rsidTr="00EA5B00">
        <w:trPr>
          <w:trHeight w:val="433"/>
        </w:trPr>
        <w:tc>
          <w:tcPr>
            <w:tcW w:w="2584" w:type="dxa"/>
            <w:vMerge w:val="restart"/>
            <w:tcBorders>
              <w:right w:val="single" w:sz="24" w:space="0" w:color="A1D5B2"/>
            </w:tcBorders>
            <w:shd w:val="clear" w:color="auto" w:fill="EAF5EC"/>
          </w:tcPr>
          <w:p w14:paraId="38274FCA" w14:textId="77777777" w:rsidR="007B5828" w:rsidRDefault="007B5828">
            <w:pPr>
              <w:pBdr>
                <w:top w:val="nil"/>
                <w:left w:val="nil"/>
                <w:bottom w:val="nil"/>
                <w:right w:val="nil"/>
                <w:between w:val="nil"/>
              </w:pBdr>
              <w:rPr>
                <w:b/>
                <w:color w:val="000000"/>
                <w:sz w:val="34"/>
                <w:szCs w:val="34"/>
              </w:rPr>
            </w:pPr>
          </w:p>
          <w:p w14:paraId="38274FCB" w14:textId="77777777" w:rsidR="007B5828" w:rsidRDefault="008E3F19">
            <w:pPr>
              <w:pBdr>
                <w:top w:val="nil"/>
                <w:left w:val="nil"/>
                <w:bottom w:val="nil"/>
                <w:right w:val="nil"/>
                <w:between w:val="nil"/>
              </w:pBdr>
              <w:spacing w:before="214"/>
              <w:ind w:left="754"/>
              <w:rPr>
                <w:b/>
                <w:color w:val="000000"/>
                <w:sz w:val="24"/>
                <w:szCs w:val="24"/>
              </w:rPr>
            </w:pPr>
            <w:r>
              <w:rPr>
                <w:b/>
                <w:color w:val="231F20"/>
                <w:sz w:val="24"/>
                <w:szCs w:val="24"/>
              </w:rPr>
              <w:t>ACTIONS</w:t>
            </w:r>
          </w:p>
        </w:tc>
        <w:tc>
          <w:tcPr>
            <w:tcW w:w="3963" w:type="dxa"/>
            <w:gridSpan w:val="6"/>
            <w:tcBorders>
              <w:left w:val="single" w:sz="24" w:space="0" w:color="A1D5B2"/>
              <w:right w:val="single" w:sz="9" w:space="0" w:color="A1D5B2"/>
            </w:tcBorders>
            <w:shd w:val="clear" w:color="auto" w:fill="EAF5EC"/>
          </w:tcPr>
          <w:p w14:paraId="38274FCC" w14:textId="77777777" w:rsidR="007B5828" w:rsidRDefault="008E3F19">
            <w:pPr>
              <w:pBdr>
                <w:top w:val="nil"/>
                <w:left w:val="nil"/>
                <w:bottom w:val="nil"/>
                <w:right w:val="nil"/>
                <w:between w:val="nil"/>
              </w:pBdr>
              <w:spacing w:before="29"/>
              <w:ind w:left="911"/>
              <w:rPr>
                <w:b/>
                <w:color w:val="000000"/>
                <w:sz w:val="24"/>
                <w:szCs w:val="24"/>
              </w:rPr>
            </w:pPr>
            <w:r>
              <w:rPr>
                <w:b/>
                <w:color w:val="231F20"/>
                <w:sz w:val="24"/>
                <w:szCs w:val="24"/>
              </w:rPr>
              <w:t>MISE EN ŒUVRE</w:t>
            </w:r>
          </w:p>
        </w:tc>
        <w:tc>
          <w:tcPr>
            <w:tcW w:w="4829" w:type="dxa"/>
            <w:gridSpan w:val="6"/>
            <w:tcBorders>
              <w:left w:val="single" w:sz="9" w:space="0" w:color="A1D5B2"/>
              <w:right w:val="single" w:sz="34" w:space="0" w:color="A1D5B2"/>
            </w:tcBorders>
            <w:shd w:val="clear" w:color="auto" w:fill="EAF5EC"/>
          </w:tcPr>
          <w:p w14:paraId="38274FCD" w14:textId="77777777" w:rsidR="007B5828" w:rsidRDefault="008E3F19">
            <w:pPr>
              <w:pBdr>
                <w:top w:val="nil"/>
                <w:left w:val="nil"/>
                <w:bottom w:val="nil"/>
                <w:right w:val="nil"/>
                <w:between w:val="nil"/>
              </w:pBdr>
              <w:spacing w:before="29"/>
              <w:ind w:left="1648" w:right="1616"/>
              <w:jc w:val="center"/>
              <w:rPr>
                <w:b/>
                <w:color w:val="000000"/>
                <w:sz w:val="24"/>
                <w:szCs w:val="24"/>
              </w:rPr>
            </w:pPr>
            <w:r>
              <w:rPr>
                <w:b/>
                <w:color w:val="231F20"/>
                <w:sz w:val="24"/>
                <w:szCs w:val="24"/>
              </w:rPr>
              <w:t>RÉSULTATS</w:t>
            </w:r>
          </w:p>
        </w:tc>
        <w:tc>
          <w:tcPr>
            <w:tcW w:w="2129" w:type="dxa"/>
            <w:gridSpan w:val="2"/>
            <w:tcBorders>
              <w:left w:val="single" w:sz="34" w:space="0" w:color="A1D5B2"/>
              <w:right w:val="single" w:sz="12" w:space="0" w:color="A1D5B2"/>
            </w:tcBorders>
            <w:shd w:val="clear" w:color="auto" w:fill="EAF5EC"/>
          </w:tcPr>
          <w:p w14:paraId="38274FCE" w14:textId="77777777" w:rsidR="007B5828" w:rsidRDefault="008E3F19">
            <w:pPr>
              <w:pBdr>
                <w:top w:val="nil"/>
                <w:left w:val="nil"/>
                <w:bottom w:val="nil"/>
                <w:right w:val="nil"/>
                <w:between w:val="nil"/>
              </w:pBdr>
              <w:spacing w:before="29"/>
              <w:ind w:left="242"/>
              <w:rPr>
                <w:b/>
                <w:color w:val="000000"/>
                <w:sz w:val="24"/>
                <w:szCs w:val="24"/>
              </w:rPr>
            </w:pPr>
            <w:r>
              <w:rPr>
                <w:b/>
                <w:color w:val="231F20"/>
                <w:sz w:val="24"/>
                <w:szCs w:val="24"/>
              </w:rPr>
              <w:t>CONTRAINTES</w:t>
            </w:r>
          </w:p>
        </w:tc>
        <w:tc>
          <w:tcPr>
            <w:tcW w:w="2026" w:type="dxa"/>
            <w:vMerge w:val="restart"/>
            <w:tcBorders>
              <w:left w:val="single" w:sz="12" w:space="0" w:color="A1D5B2"/>
            </w:tcBorders>
            <w:shd w:val="clear" w:color="auto" w:fill="EAF5EC"/>
          </w:tcPr>
          <w:p w14:paraId="38274FCF" w14:textId="77777777" w:rsidR="007B5828" w:rsidRDefault="007B5828">
            <w:pPr>
              <w:pBdr>
                <w:top w:val="nil"/>
                <w:left w:val="nil"/>
                <w:bottom w:val="nil"/>
                <w:right w:val="nil"/>
                <w:between w:val="nil"/>
              </w:pBdr>
              <w:rPr>
                <w:b/>
                <w:color w:val="000000"/>
                <w:sz w:val="34"/>
                <w:szCs w:val="34"/>
              </w:rPr>
            </w:pPr>
          </w:p>
          <w:p w14:paraId="38274FD0" w14:textId="77777777" w:rsidR="007B5828" w:rsidRDefault="008E3F19">
            <w:pPr>
              <w:pBdr>
                <w:top w:val="nil"/>
                <w:left w:val="nil"/>
                <w:bottom w:val="nil"/>
                <w:right w:val="nil"/>
                <w:between w:val="nil"/>
              </w:pBdr>
              <w:spacing w:before="214" w:line="249" w:lineRule="auto"/>
              <w:ind w:left="163" w:right="139" w:firstLine="82"/>
              <w:rPr>
                <w:b/>
                <w:color w:val="231F20"/>
                <w:sz w:val="24"/>
                <w:szCs w:val="24"/>
              </w:rPr>
            </w:pPr>
            <w:r>
              <w:rPr>
                <w:b/>
                <w:color w:val="231F20"/>
                <w:sz w:val="24"/>
                <w:szCs w:val="24"/>
              </w:rPr>
              <w:t>PRATIQUES NATIONALES</w:t>
            </w:r>
          </w:p>
          <w:p w14:paraId="38274FD1" w14:textId="77777777" w:rsidR="007B5828" w:rsidRDefault="008E3F19">
            <w:pPr>
              <w:pBdr>
                <w:top w:val="nil"/>
                <w:left w:val="nil"/>
                <w:bottom w:val="nil"/>
                <w:right w:val="nil"/>
                <w:between w:val="nil"/>
              </w:pBdr>
              <w:spacing w:before="214" w:line="249" w:lineRule="auto"/>
              <w:ind w:left="163" w:right="139" w:firstLine="82"/>
              <w:rPr>
                <w:b/>
                <w:color w:val="000000"/>
                <w:sz w:val="24"/>
                <w:szCs w:val="24"/>
              </w:rPr>
            </w:pPr>
            <w:r>
              <w:rPr>
                <w:b/>
                <w:color w:val="231F20"/>
                <w:sz w:val="24"/>
                <w:szCs w:val="24"/>
              </w:rPr>
              <w:t>(STATUT)</w:t>
            </w:r>
          </w:p>
        </w:tc>
      </w:tr>
      <w:tr w:rsidR="007B5828" w14:paraId="38274FDB" w14:textId="77777777" w:rsidTr="00EA5B00">
        <w:trPr>
          <w:trHeight w:val="409"/>
        </w:trPr>
        <w:tc>
          <w:tcPr>
            <w:tcW w:w="2584" w:type="dxa"/>
            <w:vMerge/>
            <w:tcBorders>
              <w:right w:val="single" w:sz="24" w:space="0" w:color="A1D5B2"/>
            </w:tcBorders>
            <w:shd w:val="clear" w:color="auto" w:fill="EAF5EC"/>
          </w:tcPr>
          <w:p w14:paraId="38274FD3" w14:textId="77777777" w:rsidR="007B5828" w:rsidRDefault="007B5828">
            <w:pPr>
              <w:pBdr>
                <w:top w:val="nil"/>
                <w:left w:val="nil"/>
                <w:bottom w:val="nil"/>
                <w:right w:val="nil"/>
                <w:between w:val="nil"/>
              </w:pBdr>
              <w:spacing w:line="276" w:lineRule="auto"/>
              <w:rPr>
                <w:b/>
                <w:color w:val="000000"/>
                <w:sz w:val="24"/>
                <w:szCs w:val="24"/>
              </w:rPr>
            </w:pPr>
          </w:p>
        </w:tc>
        <w:tc>
          <w:tcPr>
            <w:tcW w:w="2401" w:type="dxa"/>
            <w:vMerge w:val="restart"/>
            <w:tcBorders>
              <w:left w:val="single" w:sz="24" w:space="0" w:color="A1D5B2"/>
            </w:tcBorders>
            <w:shd w:val="clear" w:color="auto" w:fill="EAF5EC"/>
          </w:tcPr>
          <w:p w14:paraId="38274FD4" w14:textId="77777777" w:rsidR="007B5828" w:rsidRDefault="008E3F19">
            <w:pPr>
              <w:pBdr>
                <w:top w:val="nil"/>
                <w:left w:val="nil"/>
                <w:bottom w:val="nil"/>
                <w:right w:val="nil"/>
                <w:between w:val="nil"/>
              </w:pBdr>
              <w:spacing w:before="29" w:line="249" w:lineRule="auto"/>
              <w:ind w:left="294" w:right="287"/>
              <w:jc w:val="center"/>
              <w:rPr>
                <w:b/>
                <w:color w:val="000000"/>
                <w:sz w:val="24"/>
                <w:szCs w:val="24"/>
              </w:rPr>
            </w:pPr>
            <w:r>
              <w:rPr>
                <w:b/>
                <w:color w:val="231F20"/>
                <w:sz w:val="24"/>
                <w:szCs w:val="24"/>
              </w:rPr>
              <w:t>Indicateurs de mise en œuvre (résultats)</w:t>
            </w:r>
          </w:p>
        </w:tc>
        <w:tc>
          <w:tcPr>
            <w:tcW w:w="1562" w:type="dxa"/>
            <w:gridSpan w:val="5"/>
            <w:tcBorders>
              <w:right w:val="single" w:sz="9" w:space="0" w:color="A1D5B2"/>
            </w:tcBorders>
            <w:shd w:val="clear" w:color="auto" w:fill="EAF5EC"/>
          </w:tcPr>
          <w:p w14:paraId="38274FD5" w14:textId="77777777" w:rsidR="007B5828" w:rsidRDefault="008E3F19">
            <w:pPr>
              <w:pBdr>
                <w:top w:val="nil"/>
                <w:left w:val="nil"/>
                <w:bottom w:val="nil"/>
                <w:right w:val="nil"/>
                <w:between w:val="nil"/>
              </w:pBdr>
              <w:spacing w:before="29"/>
              <w:ind w:left="485"/>
              <w:rPr>
                <w:b/>
                <w:color w:val="000000"/>
                <w:sz w:val="24"/>
                <w:szCs w:val="24"/>
              </w:rPr>
            </w:pPr>
            <w:r>
              <w:rPr>
                <w:b/>
                <w:color w:val="231F20"/>
                <w:sz w:val="24"/>
                <w:szCs w:val="24"/>
              </w:rPr>
              <w:t>Niveau</w:t>
            </w:r>
          </w:p>
        </w:tc>
        <w:tc>
          <w:tcPr>
            <w:tcW w:w="2884" w:type="dxa"/>
            <w:vMerge w:val="restart"/>
            <w:tcBorders>
              <w:left w:val="single" w:sz="9" w:space="0" w:color="A1D5B2"/>
            </w:tcBorders>
            <w:shd w:val="clear" w:color="auto" w:fill="EAF5EC"/>
          </w:tcPr>
          <w:p w14:paraId="38274FD6" w14:textId="77777777" w:rsidR="007B5828" w:rsidRDefault="008E3F19">
            <w:pPr>
              <w:pBdr>
                <w:top w:val="nil"/>
                <w:left w:val="nil"/>
                <w:bottom w:val="nil"/>
                <w:right w:val="nil"/>
                <w:between w:val="nil"/>
              </w:pBdr>
              <w:spacing w:before="29" w:line="249" w:lineRule="auto"/>
              <w:ind w:left="854" w:right="326"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45" w:type="dxa"/>
            <w:gridSpan w:val="5"/>
            <w:tcBorders>
              <w:right w:val="single" w:sz="34" w:space="0" w:color="A1D5B2"/>
            </w:tcBorders>
            <w:shd w:val="clear" w:color="auto" w:fill="EAF5EC"/>
          </w:tcPr>
          <w:p w14:paraId="38274FD7" w14:textId="77777777" w:rsidR="007B5828" w:rsidRDefault="008E3F19">
            <w:pPr>
              <w:pBdr>
                <w:top w:val="nil"/>
                <w:left w:val="nil"/>
                <w:bottom w:val="nil"/>
                <w:right w:val="nil"/>
                <w:between w:val="nil"/>
              </w:pBdr>
              <w:spacing w:before="29"/>
              <w:ind w:left="493"/>
              <w:rPr>
                <w:b/>
                <w:color w:val="000000"/>
                <w:sz w:val="24"/>
                <w:szCs w:val="24"/>
              </w:rPr>
            </w:pPr>
            <w:r>
              <w:rPr>
                <w:b/>
                <w:color w:val="231F20"/>
                <w:sz w:val="24"/>
                <w:szCs w:val="24"/>
              </w:rPr>
              <w:t>Niveau</w:t>
            </w:r>
          </w:p>
        </w:tc>
        <w:tc>
          <w:tcPr>
            <w:tcW w:w="1108" w:type="dxa"/>
            <w:vMerge w:val="restart"/>
            <w:tcBorders>
              <w:left w:val="single" w:sz="34" w:space="0" w:color="A1D5B2"/>
            </w:tcBorders>
            <w:shd w:val="clear" w:color="auto" w:fill="EAF5EC"/>
          </w:tcPr>
          <w:p w14:paraId="38274FD8" w14:textId="77777777" w:rsidR="007B5828" w:rsidRDefault="008E3F19">
            <w:pPr>
              <w:pBdr>
                <w:top w:val="nil"/>
                <w:left w:val="nil"/>
                <w:bottom w:val="nil"/>
                <w:right w:val="nil"/>
                <w:between w:val="nil"/>
              </w:pBdr>
              <w:spacing w:before="38"/>
              <w:ind w:left="150"/>
              <w:rPr>
                <w:b/>
                <w:color w:val="000000"/>
                <w:sz w:val="20"/>
                <w:szCs w:val="20"/>
              </w:rPr>
            </w:pPr>
            <w:r>
              <w:rPr>
                <w:b/>
                <w:color w:val="231F20"/>
                <w:sz w:val="20"/>
                <w:szCs w:val="20"/>
              </w:rPr>
              <w:t>Interne</w:t>
            </w:r>
          </w:p>
        </w:tc>
        <w:tc>
          <w:tcPr>
            <w:tcW w:w="1021" w:type="dxa"/>
            <w:vMerge w:val="restart"/>
            <w:tcBorders>
              <w:right w:val="single" w:sz="12" w:space="0" w:color="A1D5B2"/>
            </w:tcBorders>
            <w:shd w:val="clear" w:color="auto" w:fill="EAF5EC"/>
          </w:tcPr>
          <w:p w14:paraId="38274FD9" w14:textId="77777777" w:rsidR="007B5828" w:rsidRDefault="008E3F19">
            <w:pPr>
              <w:pBdr>
                <w:top w:val="nil"/>
                <w:left w:val="nil"/>
                <w:bottom w:val="nil"/>
                <w:right w:val="nil"/>
                <w:between w:val="nil"/>
              </w:pBdr>
              <w:spacing w:before="38"/>
              <w:ind w:left="126"/>
              <w:rPr>
                <w:b/>
                <w:color w:val="000000"/>
                <w:sz w:val="20"/>
                <w:szCs w:val="20"/>
              </w:rPr>
            </w:pPr>
            <w:r>
              <w:rPr>
                <w:b/>
                <w:color w:val="231F20"/>
                <w:sz w:val="20"/>
                <w:szCs w:val="20"/>
              </w:rPr>
              <w:t>Externe</w:t>
            </w:r>
          </w:p>
        </w:tc>
        <w:tc>
          <w:tcPr>
            <w:tcW w:w="2026" w:type="dxa"/>
            <w:vMerge/>
            <w:tcBorders>
              <w:left w:val="single" w:sz="12" w:space="0" w:color="A1D5B2"/>
            </w:tcBorders>
            <w:shd w:val="clear" w:color="auto" w:fill="EAF5EC"/>
          </w:tcPr>
          <w:p w14:paraId="38274FDA"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00A" w14:textId="77777777" w:rsidTr="00EA5B00">
        <w:trPr>
          <w:trHeight w:val="1005"/>
        </w:trPr>
        <w:tc>
          <w:tcPr>
            <w:tcW w:w="2584" w:type="dxa"/>
            <w:vMerge/>
            <w:tcBorders>
              <w:right w:val="single" w:sz="24" w:space="0" w:color="A1D5B2"/>
            </w:tcBorders>
            <w:shd w:val="clear" w:color="auto" w:fill="EAF5EC"/>
          </w:tcPr>
          <w:p w14:paraId="38274FDC" w14:textId="77777777" w:rsidR="007B5828" w:rsidRDefault="007B5828">
            <w:pPr>
              <w:pBdr>
                <w:top w:val="nil"/>
                <w:left w:val="nil"/>
                <w:bottom w:val="nil"/>
                <w:right w:val="nil"/>
                <w:between w:val="nil"/>
              </w:pBdr>
              <w:spacing w:line="276" w:lineRule="auto"/>
              <w:rPr>
                <w:b/>
                <w:color w:val="000000"/>
                <w:sz w:val="20"/>
                <w:szCs w:val="20"/>
              </w:rPr>
            </w:pPr>
          </w:p>
        </w:tc>
        <w:tc>
          <w:tcPr>
            <w:tcW w:w="2401" w:type="dxa"/>
            <w:vMerge/>
            <w:tcBorders>
              <w:left w:val="single" w:sz="24" w:space="0" w:color="A1D5B2"/>
            </w:tcBorders>
            <w:shd w:val="clear" w:color="auto" w:fill="EAF5EC"/>
          </w:tcPr>
          <w:p w14:paraId="38274FDD" w14:textId="77777777" w:rsidR="007B5828" w:rsidRDefault="007B5828">
            <w:pPr>
              <w:pBdr>
                <w:top w:val="nil"/>
                <w:left w:val="nil"/>
                <w:bottom w:val="nil"/>
                <w:right w:val="nil"/>
                <w:between w:val="nil"/>
              </w:pBdr>
              <w:spacing w:line="276" w:lineRule="auto"/>
              <w:rPr>
                <w:b/>
                <w:color w:val="000000"/>
                <w:sz w:val="20"/>
                <w:szCs w:val="20"/>
              </w:rPr>
            </w:pPr>
          </w:p>
        </w:tc>
        <w:tc>
          <w:tcPr>
            <w:tcW w:w="331" w:type="dxa"/>
            <w:shd w:val="clear" w:color="auto" w:fill="EAF5EC"/>
          </w:tcPr>
          <w:p w14:paraId="38274FDE"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ED1C24"/>
                <w:sz w:val="20"/>
                <w:szCs w:val="20"/>
              </w:rPr>
              <w:t>2</w:t>
            </w:r>
          </w:p>
          <w:p w14:paraId="38274FDF"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0</w:t>
            </w:r>
          </w:p>
          <w:p w14:paraId="38274FE0"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1</w:t>
            </w:r>
          </w:p>
          <w:p w14:paraId="38274FE1" w14:textId="77777777" w:rsidR="007B5828" w:rsidRDefault="008E3F19">
            <w:pPr>
              <w:pBdr>
                <w:top w:val="nil"/>
                <w:left w:val="nil"/>
                <w:bottom w:val="nil"/>
                <w:right w:val="nil"/>
                <w:between w:val="nil"/>
              </w:pBdr>
              <w:spacing w:line="219" w:lineRule="auto"/>
              <w:ind w:left="91"/>
              <w:rPr>
                <w:b/>
                <w:color w:val="000000"/>
                <w:sz w:val="20"/>
                <w:szCs w:val="20"/>
              </w:rPr>
            </w:pPr>
            <w:r>
              <w:rPr>
                <w:b/>
                <w:color w:val="ED1C24"/>
                <w:sz w:val="20"/>
                <w:szCs w:val="20"/>
              </w:rPr>
              <w:t>8</w:t>
            </w:r>
          </w:p>
        </w:tc>
        <w:tc>
          <w:tcPr>
            <w:tcW w:w="306" w:type="dxa"/>
            <w:shd w:val="clear" w:color="auto" w:fill="EAF5EC"/>
          </w:tcPr>
          <w:p w14:paraId="38274FE2"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FE3"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FE4"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4FE5"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4" w:type="dxa"/>
            <w:shd w:val="clear" w:color="auto" w:fill="EAF5EC"/>
          </w:tcPr>
          <w:p w14:paraId="38274FE6"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4FE7"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4FE8"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2</w:t>
            </w:r>
          </w:p>
          <w:p w14:paraId="38274FE9"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0</w:t>
            </w:r>
          </w:p>
        </w:tc>
        <w:tc>
          <w:tcPr>
            <w:tcW w:w="312" w:type="dxa"/>
            <w:shd w:val="clear" w:color="auto" w:fill="EAF5EC"/>
          </w:tcPr>
          <w:p w14:paraId="38274FEA"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FEB"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FEC"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4FED"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1</w:t>
            </w:r>
          </w:p>
        </w:tc>
        <w:tc>
          <w:tcPr>
            <w:tcW w:w="289" w:type="dxa"/>
            <w:tcBorders>
              <w:right w:val="single" w:sz="9" w:space="0" w:color="A1D5B2"/>
            </w:tcBorders>
            <w:shd w:val="clear" w:color="auto" w:fill="EAF5EC"/>
          </w:tcPr>
          <w:p w14:paraId="38274FEE"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4FEF"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4FF0"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4FF1"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2</w:t>
            </w:r>
          </w:p>
        </w:tc>
        <w:tc>
          <w:tcPr>
            <w:tcW w:w="2884" w:type="dxa"/>
            <w:vMerge/>
            <w:tcBorders>
              <w:left w:val="single" w:sz="9" w:space="0" w:color="A1D5B2"/>
            </w:tcBorders>
            <w:shd w:val="clear" w:color="auto" w:fill="EAF5EC"/>
          </w:tcPr>
          <w:p w14:paraId="38274FF2" w14:textId="77777777" w:rsidR="007B5828" w:rsidRDefault="007B5828">
            <w:pPr>
              <w:pBdr>
                <w:top w:val="nil"/>
                <w:left w:val="nil"/>
                <w:bottom w:val="nil"/>
                <w:right w:val="nil"/>
                <w:between w:val="nil"/>
              </w:pBdr>
              <w:spacing w:line="276" w:lineRule="auto"/>
              <w:rPr>
                <w:b/>
                <w:color w:val="000000"/>
                <w:sz w:val="20"/>
                <w:szCs w:val="20"/>
              </w:rPr>
            </w:pPr>
          </w:p>
        </w:tc>
        <w:tc>
          <w:tcPr>
            <w:tcW w:w="299" w:type="dxa"/>
            <w:shd w:val="clear" w:color="auto" w:fill="EAF5EC"/>
          </w:tcPr>
          <w:p w14:paraId="38274FF3"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4FF4"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4FF5"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4FF6"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35" w:type="dxa"/>
            <w:shd w:val="clear" w:color="auto" w:fill="EAF5EC"/>
          </w:tcPr>
          <w:p w14:paraId="38274FF7"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F8"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F9"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4FFA"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4" w:type="dxa"/>
            <w:shd w:val="clear" w:color="auto" w:fill="EAF5EC"/>
          </w:tcPr>
          <w:p w14:paraId="38274FFB"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4FF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4FF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4FFE"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4" w:type="dxa"/>
            <w:shd w:val="clear" w:color="auto" w:fill="EAF5EC"/>
          </w:tcPr>
          <w:p w14:paraId="38274FFF" w14:textId="77777777" w:rsidR="007B5828" w:rsidRDefault="008E3F19">
            <w:pPr>
              <w:pBdr>
                <w:top w:val="nil"/>
                <w:left w:val="nil"/>
                <w:bottom w:val="nil"/>
                <w:right w:val="nil"/>
                <w:between w:val="nil"/>
              </w:pBdr>
              <w:spacing w:before="38" w:line="219" w:lineRule="auto"/>
              <w:ind w:left="88"/>
              <w:rPr>
                <w:b/>
                <w:color w:val="000000"/>
                <w:sz w:val="20"/>
                <w:szCs w:val="20"/>
              </w:rPr>
            </w:pPr>
            <w:r>
              <w:rPr>
                <w:b/>
                <w:color w:val="231F20"/>
                <w:sz w:val="20"/>
                <w:szCs w:val="20"/>
              </w:rPr>
              <w:t>2</w:t>
            </w:r>
          </w:p>
          <w:p w14:paraId="38275000"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5001"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5002"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1</w:t>
            </w:r>
          </w:p>
        </w:tc>
        <w:tc>
          <w:tcPr>
            <w:tcW w:w="673" w:type="dxa"/>
            <w:tcBorders>
              <w:right w:val="single" w:sz="34" w:space="0" w:color="A1D5B2"/>
            </w:tcBorders>
            <w:shd w:val="clear" w:color="auto" w:fill="EAF5EC"/>
          </w:tcPr>
          <w:p w14:paraId="38275003" w14:textId="77777777" w:rsidR="007B5828" w:rsidRDefault="008E3F19">
            <w:pPr>
              <w:pBdr>
                <w:top w:val="nil"/>
                <w:left w:val="nil"/>
                <w:bottom w:val="nil"/>
                <w:right w:val="nil"/>
                <w:between w:val="nil"/>
              </w:pBdr>
              <w:spacing w:before="38" w:line="219" w:lineRule="auto"/>
              <w:ind w:left="87"/>
              <w:rPr>
                <w:b/>
                <w:color w:val="000000"/>
                <w:sz w:val="20"/>
                <w:szCs w:val="20"/>
              </w:rPr>
            </w:pPr>
            <w:r>
              <w:rPr>
                <w:b/>
                <w:color w:val="231F20"/>
                <w:sz w:val="20"/>
                <w:szCs w:val="20"/>
              </w:rPr>
              <w:t>2</w:t>
            </w:r>
          </w:p>
          <w:p w14:paraId="38275004"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5005"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5006" w14:textId="77777777" w:rsidR="007B5828" w:rsidRDefault="008E3F19">
            <w:pPr>
              <w:pBdr>
                <w:top w:val="nil"/>
                <w:left w:val="nil"/>
                <w:bottom w:val="nil"/>
                <w:right w:val="nil"/>
                <w:between w:val="nil"/>
              </w:pBdr>
              <w:spacing w:line="219" w:lineRule="auto"/>
              <w:ind w:left="87"/>
              <w:rPr>
                <w:b/>
                <w:color w:val="000000"/>
                <w:sz w:val="20"/>
                <w:szCs w:val="20"/>
              </w:rPr>
            </w:pPr>
            <w:r>
              <w:rPr>
                <w:b/>
                <w:color w:val="231F20"/>
                <w:sz w:val="20"/>
                <w:szCs w:val="20"/>
              </w:rPr>
              <w:t>2</w:t>
            </w:r>
          </w:p>
        </w:tc>
        <w:tc>
          <w:tcPr>
            <w:tcW w:w="1108" w:type="dxa"/>
            <w:vMerge/>
            <w:tcBorders>
              <w:left w:val="single" w:sz="34" w:space="0" w:color="A1D5B2"/>
            </w:tcBorders>
            <w:shd w:val="clear" w:color="auto" w:fill="EAF5EC"/>
          </w:tcPr>
          <w:p w14:paraId="38275007" w14:textId="77777777" w:rsidR="007B5828" w:rsidRDefault="007B5828">
            <w:pPr>
              <w:pBdr>
                <w:top w:val="nil"/>
                <w:left w:val="nil"/>
                <w:bottom w:val="nil"/>
                <w:right w:val="nil"/>
                <w:between w:val="nil"/>
              </w:pBdr>
              <w:spacing w:line="276" w:lineRule="auto"/>
              <w:rPr>
                <w:b/>
                <w:color w:val="000000"/>
                <w:sz w:val="20"/>
                <w:szCs w:val="20"/>
              </w:rPr>
            </w:pPr>
          </w:p>
        </w:tc>
        <w:tc>
          <w:tcPr>
            <w:tcW w:w="1021" w:type="dxa"/>
            <w:vMerge/>
            <w:tcBorders>
              <w:right w:val="single" w:sz="12" w:space="0" w:color="A1D5B2"/>
            </w:tcBorders>
            <w:shd w:val="clear" w:color="auto" w:fill="EAF5EC"/>
          </w:tcPr>
          <w:p w14:paraId="38275008" w14:textId="77777777" w:rsidR="007B5828" w:rsidRDefault="007B5828">
            <w:pPr>
              <w:pBdr>
                <w:top w:val="nil"/>
                <w:left w:val="nil"/>
                <w:bottom w:val="nil"/>
                <w:right w:val="nil"/>
                <w:between w:val="nil"/>
              </w:pBdr>
              <w:spacing w:line="276" w:lineRule="auto"/>
              <w:rPr>
                <w:b/>
                <w:color w:val="000000"/>
                <w:sz w:val="20"/>
                <w:szCs w:val="20"/>
              </w:rPr>
            </w:pPr>
          </w:p>
        </w:tc>
        <w:tc>
          <w:tcPr>
            <w:tcW w:w="2026" w:type="dxa"/>
            <w:vMerge/>
            <w:tcBorders>
              <w:left w:val="single" w:sz="12" w:space="0" w:color="A1D5B2"/>
            </w:tcBorders>
            <w:shd w:val="clear" w:color="auto" w:fill="EAF5EC"/>
          </w:tcPr>
          <w:p w14:paraId="3827500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01C" w14:textId="77777777" w:rsidTr="00EA5B00">
        <w:trPr>
          <w:trHeight w:val="2776"/>
        </w:trPr>
        <w:tc>
          <w:tcPr>
            <w:tcW w:w="2584" w:type="dxa"/>
            <w:tcBorders>
              <w:right w:val="single" w:sz="24" w:space="0" w:color="A1D5B2"/>
            </w:tcBorders>
          </w:tcPr>
          <w:p w14:paraId="3827500B" w14:textId="77777777" w:rsidR="007B5828" w:rsidRDefault="008E3F19">
            <w:pPr>
              <w:pBdr>
                <w:top w:val="nil"/>
                <w:left w:val="nil"/>
                <w:bottom w:val="nil"/>
                <w:right w:val="nil"/>
                <w:between w:val="nil"/>
              </w:pBdr>
              <w:spacing w:before="34" w:line="249" w:lineRule="auto"/>
              <w:ind w:left="91" w:right="36"/>
              <w:rPr>
                <w:color w:val="000000"/>
              </w:rPr>
            </w:pPr>
            <w:r>
              <w:rPr>
                <w:b/>
                <w:color w:val="636466"/>
              </w:rPr>
              <w:t xml:space="preserve">IV.2.3. </w:t>
            </w:r>
            <w:r>
              <w:rPr>
                <w:color w:val="636466"/>
              </w:rPr>
              <w:t>Mettre en place un mécanisme permettant à l'administration douanière de recevoir et de traiter de manière équitable les recours formés par les clients/utilisateurs contre les décisions re</w:t>
            </w:r>
            <w:r>
              <w:rPr>
                <w:color w:val="636466"/>
              </w:rPr>
              <w:t>ndues par ses services.</w:t>
            </w:r>
          </w:p>
          <w:p w14:paraId="3827500C" w14:textId="77777777" w:rsidR="007B5828" w:rsidRDefault="008E3F19">
            <w:pPr>
              <w:pBdr>
                <w:top w:val="nil"/>
                <w:left w:val="nil"/>
                <w:bottom w:val="nil"/>
                <w:right w:val="nil"/>
                <w:between w:val="nil"/>
              </w:pBdr>
              <w:spacing w:before="8"/>
              <w:ind w:left="152"/>
              <w:rPr>
                <w:b/>
                <w:color w:val="000000"/>
              </w:rPr>
            </w:pPr>
            <w:r>
              <w:rPr>
                <w:b/>
                <w:color w:val="636466"/>
              </w:rPr>
              <w:t>(Réf. : TFA Art 4, 1))</w:t>
            </w:r>
          </w:p>
        </w:tc>
        <w:tc>
          <w:tcPr>
            <w:tcW w:w="2401" w:type="dxa"/>
            <w:tcBorders>
              <w:left w:val="single" w:sz="24" w:space="0" w:color="A1D5B2"/>
            </w:tcBorders>
          </w:tcPr>
          <w:p w14:paraId="3827500D" w14:textId="77777777" w:rsidR="007B5828" w:rsidRDefault="008E3F19">
            <w:pPr>
              <w:pBdr>
                <w:top w:val="nil"/>
                <w:left w:val="nil"/>
                <w:bottom w:val="nil"/>
                <w:right w:val="nil"/>
                <w:between w:val="nil"/>
              </w:pBdr>
              <w:spacing w:before="34" w:line="249" w:lineRule="auto"/>
              <w:ind w:left="73" w:right="122"/>
              <w:rPr>
                <w:color w:val="000000"/>
              </w:rPr>
            </w:pPr>
            <w:r>
              <w:rPr>
                <w:color w:val="636466"/>
              </w:rPr>
              <w:t>L'administration a mis en place une structure ou un mécanisme de recours permettant à tous les clients/utilisateurs de contester les décisions prises par les douanes.</w:t>
            </w:r>
          </w:p>
        </w:tc>
        <w:tc>
          <w:tcPr>
            <w:tcW w:w="331" w:type="dxa"/>
          </w:tcPr>
          <w:p w14:paraId="3827500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 w:type="dxa"/>
          </w:tcPr>
          <w:p w14:paraId="382750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501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Pr>
          <w:p w14:paraId="382750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right w:val="single" w:sz="9" w:space="0" w:color="A1D5B2"/>
            </w:tcBorders>
          </w:tcPr>
          <w:p w14:paraId="382750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9" w:space="0" w:color="A1D5B2"/>
            </w:tcBorders>
          </w:tcPr>
          <w:p w14:paraId="38275013" w14:textId="77777777" w:rsidR="007B5828" w:rsidRDefault="008E3F19">
            <w:pPr>
              <w:pBdr>
                <w:top w:val="nil"/>
                <w:left w:val="nil"/>
                <w:bottom w:val="nil"/>
                <w:right w:val="nil"/>
                <w:between w:val="nil"/>
              </w:pBdr>
              <w:spacing w:before="34" w:line="249" w:lineRule="auto"/>
              <w:ind w:left="86" w:right="92"/>
              <w:rPr>
                <w:color w:val="000000"/>
              </w:rPr>
            </w:pPr>
            <w:r>
              <w:rPr>
                <w:color w:val="636466"/>
              </w:rPr>
              <w:t xml:space="preserve">Au moins 60 % des </w:t>
            </w:r>
            <w:r>
              <w:rPr>
                <w:color w:val="636466"/>
              </w:rPr>
              <w:t>clients/usagers ou de leurs associations sont satisfaits du mécanisme de recours et de la qualité des décisions prises par l'administration.</w:t>
            </w:r>
          </w:p>
        </w:tc>
        <w:tc>
          <w:tcPr>
            <w:tcW w:w="299" w:type="dxa"/>
          </w:tcPr>
          <w:p w14:paraId="3827501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5" w:type="dxa"/>
          </w:tcPr>
          <w:p w14:paraId="382750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Pr>
          <w:p w14:paraId="3827501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Pr>
          <w:p w14:paraId="382750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3" w:type="dxa"/>
            <w:tcBorders>
              <w:right w:val="single" w:sz="34" w:space="0" w:color="A1D5B2"/>
            </w:tcBorders>
          </w:tcPr>
          <w:p w14:paraId="3827501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8" w:type="dxa"/>
            <w:tcBorders>
              <w:left w:val="single" w:sz="34" w:space="0" w:color="A1D5B2"/>
            </w:tcBorders>
          </w:tcPr>
          <w:p w14:paraId="3827501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right w:val="single" w:sz="12" w:space="0" w:color="A1D5B2"/>
            </w:tcBorders>
          </w:tcPr>
          <w:p w14:paraId="3827501A"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Un nouveau président du tribunal doit être nommé. Les clients n'utilisent pas le système de recours.</w:t>
            </w:r>
          </w:p>
        </w:tc>
        <w:tc>
          <w:tcPr>
            <w:tcW w:w="2026" w:type="dxa"/>
            <w:tcBorders>
              <w:left w:val="single" w:sz="12" w:space="0" w:color="A1D5B2"/>
            </w:tcBorders>
          </w:tcPr>
          <w:p w14:paraId="3827501B"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 xml:space="preserve">Le </w:t>
            </w:r>
            <w:r>
              <w:rPr>
                <w:rFonts w:ascii="Times New Roman" w:eastAsia="Times New Roman" w:hAnsi="Times New Roman" w:cs="Times New Roman"/>
                <w:color w:val="00B0F0"/>
                <w:sz w:val="20"/>
                <w:szCs w:val="20"/>
              </w:rPr>
              <w:t>tribunal des impôts et des douanes a été créé en 2012</w:t>
            </w:r>
          </w:p>
        </w:tc>
      </w:tr>
      <w:tr w:rsidR="007B5828" w14:paraId="38275034" w14:textId="77777777" w:rsidTr="00EA5B00">
        <w:trPr>
          <w:trHeight w:val="3510"/>
        </w:trPr>
        <w:tc>
          <w:tcPr>
            <w:tcW w:w="2584" w:type="dxa"/>
            <w:tcBorders>
              <w:bottom w:val="single" w:sz="24" w:space="0" w:color="BCBEC0"/>
              <w:right w:val="single" w:sz="24" w:space="0" w:color="A1D5B2"/>
            </w:tcBorders>
          </w:tcPr>
          <w:p w14:paraId="3827501D" w14:textId="77777777" w:rsidR="007B5828" w:rsidRDefault="008E3F19">
            <w:pPr>
              <w:pBdr>
                <w:top w:val="nil"/>
                <w:left w:val="nil"/>
                <w:bottom w:val="nil"/>
                <w:right w:val="nil"/>
                <w:between w:val="nil"/>
              </w:pBdr>
              <w:spacing w:before="34" w:line="249" w:lineRule="auto"/>
              <w:ind w:left="91"/>
              <w:rPr>
                <w:color w:val="000000"/>
              </w:rPr>
            </w:pPr>
            <w:r>
              <w:rPr>
                <w:b/>
                <w:color w:val="636466"/>
              </w:rPr>
              <w:t xml:space="preserve">IV.2.4. </w:t>
            </w:r>
            <w:r>
              <w:rPr>
                <w:color w:val="636466"/>
              </w:rPr>
              <w:t>Établir des cadres pour</w:t>
            </w:r>
          </w:p>
          <w:p w14:paraId="3827501E" w14:textId="77777777" w:rsidR="007B5828" w:rsidRDefault="008E3F19">
            <w:pPr>
              <w:pBdr>
                <w:top w:val="nil"/>
                <w:left w:val="nil"/>
                <w:bottom w:val="nil"/>
                <w:right w:val="nil"/>
                <w:between w:val="nil"/>
              </w:pBdr>
              <w:spacing w:before="1" w:line="249" w:lineRule="auto"/>
              <w:ind w:left="91" w:right="73"/>
              <w:rPr>
                <w:color w:val="000000"/>
              </w:rPr>
            </w:pPr>
            <w:proofErr w:type="gramStart"/>
            <w:r>
              <w:rPr>
                <w:color w:val="636466"/>
              </w:rPr>
              <w:t>valoriser</w:t>
            </w:r>
            <w:proofErr w:type="gramEnd"/>
            <w:r>
              <w:rPr>
                <w:color w:val="636466"/>
              </w:rPr>
              <w:t xml:space="preserve"> et motiver les clients/utilisateurs et les autres partenaires de l'administration douanière.</w:t>
            </w:r>
          </w:p>
        </w:tc>
        <w:tc>
          <w:tcPr>
            <w:tcW w:w="2401" w:type="dxa"/>
            <w:tcBorders>
              <w:left w:val="single" w:sz="24" w:space="0" w:color="A1D5B2"/>
              <w:bottom w:val="single" w:sz="24" w:space="0" w:color="BCBEC0"/>
            </w:tcBorders>
          </w:tcPr>
          <w:p w14:paraId="3827501F" w14:textId="77777777" w:rsidR="007B5828" w:rsidRDefault="008E3F19">
            <w:pPr>
              <w:pBdr>
                <w:top w:val="nil"/>
                <w:left w:val="nil"/>
                <w:bottom w:val="nil"/>
                <w:right w:val="nil"/>
                <w:between w:val="nil"/>
              </w:pBdr>
              <w:spacing w:before="34" w:line="249" w:lineRule="auto"/>
              <w:ind w:left="73" w:right="189"/>
              <w:rPr>
                <w:color w:val="000000"/>
              </w:rPr>
            </w:pPr>
            <w:r>
              <w:rPr>
                <w:color w:val="636466"/>
              </w:rPr>
              <w:t>L'administration dispose d'un cadre formel pour identifier et récompenser les clients/utilisateurs et autres partenaires méritants.</w:t>
            </w:r>
          </w:p>
        </w:tc>
        <w:tc>
          <w:tcPr>
            <w:tcW w:w="331" w:type="dxa"/>
            <w:tcBorders>
              <w:bottom w:val="single" w:sz="24" w:space="0" w:color="BCBEC0"/>
            </w:tcBorders>
          </w:tcPr>
          <w:p w14:paraId="3827502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6" w:type="dxa"/>
            <w:tcBorders>
              <w:bottom w:val="single" w:sz="24" w:space="0" w:color="BCBEC0"/>
            </w:tcBorders>
          </w:tcPr>
          <w:p w14:paraId="3827502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Borders>
              <w:bottom w:val="single" w:sz="24" w:space="0" w:color="BCBEC0"/>
            </w:tcBorders>
          </w:tcPr>
          <w:p w14:paraId="3827502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Borders>
              <w:bottom w:val="single" w:sz="24" w:space="0" w:color="BCBEC0"/>
            </w:tcBorders>
          </w:tcPr>
          <w:p w14:paraId="3827502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bottom w:val="single" w:sz="24" w:space="0" w:color="BCBEC0"/>
              <w:right w:val="single" w:sz="9" w:space="0" w:color="A1D5B2"/>
            </w:tcBorders>
          </w:tcPr>
          <w:p w14:paraId="3827502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left w:val="single" w:sz="9" w:space="0" w:color="A1D5B2"/>
              <w:bottom w:val="single" w:sz="24" w:space="0" w:color="BCBEC0"/>
            </w:tcBorders>
          </w:tcPr>
          <w:p w14:paraId="38275025" w14:textId="77777777" w:rsidR="007B5828" w:rsidRDefault="008E3F19">
            <w:pPr>
              <w:pBdr>
                <w:top w:val="nil"/>
                <w:left w:val="nil"/>
                <w:bottom w:val="nil"/>
                <w:right w:val="nil"/>
                <w:between w:val="nil"/>
              </w:pBdr>
              <w:spacing w:before="34" w:line="249" w:lineRule="auto"/>
              <w:ind w:left="86" w:right="73"/>
              <w:rPr>
                <w:color w:val="000000"/>
              </w:rPr>
            </w:pPr>
            <w:r>
              <w:rPr>
                <w:color w:val="636466"/>
              </w:rPr>
              <w:t>Au moins une fois par an, l'administration douanière reconnaît et récompense officiellement le mérite des parties prenantes (importateurs, exportateurs, manutentionnaires, destinataires, transporteurs, transitaires et autres acteurs de la chaîne logistique</w:t>
            </w:r>
            <w:r>
              <w:rPr>
                <w:color w:val="636466"/>
              </w:rPr>
              <w:t xml:space="preserve"> nationale) qui se sont distinguées par des actes et </w:t>
            </w:r>
            <w:proofErr w:type="gramStart"/>
            <w:r>
              <w:rPr>
                <w:color w:val="636466"/>
              </w:rPr>
              <w:t>une conformité exemplaires</w:t>
            </w:r>
            <w:proofErr w:type="gramEnd"/>
            <w:r>
              <w:rPr>
                <w:color w:val="636466"/>
              </w:rPr>
              <w:t>.</w:t>
            </w:r>
          </w:p>
        </w:tc>
        <w:tc>
          <w:tcPr>
            <w:tcW w:w="299" w:type="dxa"/>
            <w:tcBorders>
              <w:bottom w:val="single" w:sz="24" w:space="0" w:color="BCBEC0"/>
            </w:tcBorders>
          </w:tcPr>
          <w:p w14:paraId="3827502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5" w:type="dxa"/>
            <w:tcBorders>
              <w:bottom w:val="single" w:sz="24" w:space="0" w:color="BCBEC0"/>
            </w:tcBorders>
          </w:tcPr>
          <w:p w14:paraId="3827502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Borders>
              <w:bottom w:val="single" w:sz="24" w:space="0" w:color="BCBEC0"/>
            </w:tcBorders>
          </w:tcPr>
          <w:p w14:paraId="3827502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Borders>
              <w:bottom w:val="single" w:sz="24" w:space="0" w:color="BCBEC0"/>
            </w:tcBorders>
          </w:tcPr>
          <w:p w14:paraId="3827502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3" w:type="dxa"/>
            <w:tcBorders>
              <w:bottom w:val="single" w:sz="24" w:space="0" w:color="BCBEC0"/>
              <w:right w:val="single" w:sz="34" w:space="0" w:color="A1D5B2"/>
            </w:tcBorders>
          </w:tcPr>
          <w:p w14:paraId="3827502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8" w:type="dxa"/>
            <w:tcBorders>
              <w:left w:val="single" w:sz="34" w:space="0" w:color="A1D5B2"/>
              <w:bottom w:val="single" w:sz="24" w:space="0" w:color="BCBEC0"/>
            </w:tcBorders>
          </w:tcPr>
          <w:p w14:paraId="382750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bottom w:val="single" w:sz="24" w:space="0" w:color="BCBEC0"/>
              <w:right w:val="single" w:sz="12" w:space="0" w:color="A1D5B2"/>
            </w:tcBorders>
          </w:tcPr>
          <w:p w14:paraId="3827502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6" w:type="dxa"/>
            <w:tcBorders>
              <w:left w:val="single" w:sz="12" w:space="0" w:color="A1D5B2"/>
              <w:bottom w:val="single" w:sz="24" w:space="0" w:color="BCBEC0"/>
            </w:tcBorders>
          </w:tcPr>
          <w:p w14:paraId="3827502D" w14:textId="77777777" w:rsidR="007B5828" w:rsidRDefault="008E3F19">
            <w:pPr>
              <w:rPr>
                <w:color w:val="00B0F0"/>
                <w:sz w:val="20"/>
                <w:szCs w:val="20"/>
              </w:rPr>
            </w:pPr>
            <w:r>
              <w:rPr>
                <w:color w:val="00B0F0"/>
                <w:sz w:val="20"/>
                <w:szCs w:val="20"/>
              </w:rPr>
              <w:t xml:space="preserve">Organiser des réunions avec le comité des agents de dédouanement et des transitaires </w:t>
            </w:r>
          </w:p>
          <w:p w14:paraId="3827502E" w14:textId="77777777" w:rsidR="007B5828" w:rsidRDefault="007B5828">
            <w:pPr>
              <w:rPr>
                <w:color w:val="00B0F0"/>
                <w:sz w:val="20"/>
                <w:szCs w:val="20"/>
              </w:rPr>
            </w:pPr>
          </w:p>
          <w:p w14:paraId="3827502F" w14:textId="77777777" w:rsidR="007B5828" w:rsidRDefault="008E3F19">
            <w:pPr>
              <w:rPr>
                <w:color w:val="00B0F0"/>
                <w:sz w:val="20"/>
                <w:szCs w:val="20"/>
              </w:rPr>
            </w:pPr>
            <w:r>
              <w:rPr>
                <w:color w:val="00B0F0"/>
                <w:sz w:val="20"/>
                <w:szCs w:val="20"/>
              </w:rPr>
              <w:t>Certification des agents de compensation et des transitaires</w:t>
            </w:r>
          </w:p>
          <w:p w14:paraId="38275030" w14:textId="77777777" w:rsidR="007B5828" w:rsidRDefault="007B5828">
            <w:pPr>
              <w:rPr>
                <w:color w:val="00B0F0"/>
                <w:sz w:val="20"/>
                <w:szCs w:val="20"/>
              </w:rPr>
            </w:pPr>
          </w:p>
          <w:p w14:paraId="38275031" w14:textId="77777777" w:rsidR="007B5828" w:rsidRDefault="008E3F19">
            <w:pPr>
              <w:rPr>
                <w:color w:val="00B0F0"/>
                <w:sz w:val="20"/>
                <w:szCs w:val="20"/>
              </w:rPr>
            </w:pPr>
            <w:r>
              <w:rPr>
                <w:color w:val="00B0F0"/>
                <w:sz w:val="20"/>
                <w:szCs w:val="20"/>
              </w:rPr>
              <w:t xml:space="preserve">Cérémonie </w:t>
            </w:r>
            <w:r>
              <w:rPr>
                <w:color w:val="00B0F0"/>
                <w:sz w:val="20"/>
                <w:szCs w:val="20"/>
              </w:rPr>
              <w:t>annuelle de remise de prix et de reconnaissance aux contribuables</w:t>
            </w:r>
          </w:p>
          <w:p w14:paraId="38275032" w14:textId="77777777" w:rsidR="007B5828" w:rsidRDefault="007B5828">
            <w:pPr>
              <w:rPr>
                <w:color w:val="00B0F0"/>
                <w:sz w:val="20"/>
                <w:szCs w:val="20"/>
              </w:rPr>
            </w:pPr>
          </w:p>
          <w:p w14:paraId="3827503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Améliorer et entretenir le centre DTI</w:t>
            </w:r>
          </w:p>
        </w:tc>
      </w:tr>
      <w:tr w:rsidR="007B5828" w14:paraId="38275045" w14:textId="77777777" w:rsidTr="00EA5B00">
        <w:trPr>
          <w:trHeight w:val="924"/>
        </w:trPr>
        <w:tc>
          <w:tcPr>
            <w:tcW w:w="2584" w:type="dxa"/>
            <w:tcBorders>
              <w:top w:val="single" w:sz="24" w:space="0" w:color="BCBEC0"/>
              <w:left w:val="single" w:sz="12" w:space="0" w:color="BCBEC0"/>
              <w:bottom w:val="single" w:sz="24" w:space="0" w:color="BCBEC0"/>
              <w:right w:val="single" w:sz="24" w:space="0" w:color="A1D5B2"/>
            </w:tcBorders>
          </w:tcPr>
          <w:p w14:paraId="38275035" w14:textId="77777777" w:rsidR="007B5828" w:rsidRDefault="008E3F19">
            <w:pPr>
              <w:pBdr>
                <w:top w:val="nil"/>
                <w:left w:val="nil"/>
                <w:bottom w:val="nil"/>
                <w:right w:val="nil"/>
                <w:between w:val="nil"/>
              </w:pBdr>
              <w:spacing w:before="32" w:line="249" w:lineRule="auto"/>
              <w:ind w:left="88" w:right="686"/>
              <w:rPr>
                <w:b/>
                <w:color w:val="000000"/>
                <w:sz w:val="20"/>
                <w:szCs w:val="20"/>
              </w:rPr>
            </w:pPr>
            <w:r>
              <w:rPr>
                <w:b/>
                <w:color w:val="231F20"/>
                <w:sz w:val="20"/>
                <w:szCs w:val="20"/>
              </w:rPr>
              <w:t>Moyenne / Objectif opérationnel 2 Remarques</w:t>
            </w:r>
          </w:p>
        </w:tc>
        <w:tc>
          <w:tcPr>
            <w:tcW w:w="2401" w:type="dxa"/>
            <w:tcBorders>
              <w:top w:val="single" w:sz="24" w:space="0" w:color="BCBEC0"/>
              <w:left w:val="single" w:sz="24" w:space="0" w:color="A1D5B2"/>
              <w:bottom w:val="single" w:sz="24" w:space="0" w:color="BCBEC0"/>
              <w:right w:val="single" w:sz="12" w:space="0" w:color="BCBEC0"/>
            </w:tcBorders>
          </w:tcPr>
          <w:p w14:paraId="3827503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1" w:type="dxa"/>
            <w:tcBorders>
              <w:top w:val="single" w:sz="24" w:space="0" w:color="BCBEC0"/>
              <w:left w:val="single" w:sz="12" w:space="0" w:color="BCBEC0"/>
              <w:bottom w:val="single" w:sz="24" w:space="0" w:color="BCBEC0"/>
              <w:right w:val="single" w:sz="12" w:space="0" w:color="BCBEC0"/>
            </w:tcBorders>
          </w:tcPr>
          <w:p w14:paraId="3827503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p>
        </w:tc>
        <w:tc>
          <w:tcPr>
            <w:tcW w:w="306" w:type="dxa"/>
            <w:tcBorders>
              <w:top w:val="single" w:sz="24" w:space="0" w:color="BCBEC0"/>
              <w:left w:val="single" w:sz="12" w:space="0" w:color="BCBEC0"/>
              <w:bottom w:val="single" w:sz="24" w:space="0" w:color="BCBEC0"/>
              <w:right w:val="single" w:sz="12" w:space="0" w:color="BCBEC0"/>
            </w:tcBorders>
          </w:tcPr>
          <w:p w14:paraId="3827503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Borders>
              <w:top w:val="single" w:sz="24" w:space="0" w:color="BCBEC0"/>
              <w:left w:val="single" w:sz="12" w:space="0" w:color="BCBEC0"/>
              <w:bottom w:val="single" w:sz="24" w:space="0" w:color="BCBEC0"/>
              <w:right w:val="single" w:sz="12" w:space="0" w:color="BCBEC0"/>
            </w:tcBorders>
          </w:tcPr>
          <w:p w14:paraId="3827503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2" w:type="dxa"/>
            <w:tcBorders>
              <w:top w:val="single" w:sz="24" w:space="0" w:color="BCBEC0"/>
              <w:left w:val="single" w:sz="12" w:space="0" w:color="BCBEC0"/>
              <w:bottom w:val="single" w:sz="24" w:space="0" w:color="BCBEC0"/>
              <w:right w:val="single" w:sz="12" w:space="0" w:color="BCBEC0"/>
            </w:tcBorders>
          </w:tcPr>
          <w:p w14:paraId="3827503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 w:type="dxa"/>
            <w:tcBorders>
              <w:top w:val="single" w:sz="24" w:space="0" w:color="BCBEC0"/>
              <w:left w:val="single" w:sz="12" w:space="0" w:color="BCBEC0"/>
              <w:bottom w:val="single" w:sz="24" w:space="0" w:color="BCBEC0"/>
              <w:right w:val="single" w:sz="9" w:space="0" w:color="A1D5B2"/>
            </w:tcBorders>
          </w:tcPr>
          <w:p w14:paraId="3827503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84" w:type="dxa"/>
            <w:tcBorders>
              <w:top w:val="single" w:sz="24" w:space="0" w:color="BCBEC0"/>
              <w:left w:val="single" w:sz="9" w:space="0" w:color="A1D5B2"/>
              <w:bottom w:val="single" w:sz="24" w:space="0" w:color="BCBEC0"/>
              <w:right w:val="single" w:sz="12" w:space="0" w:color="BCBEC0"/>
            </w:tcBorders>
          </w:tcPr>
          <w:p w14:paraId="3827503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9" w:type="dxa"/>
            <w:tcBorders>
              <w:top w:val="single" w:sz="24" w:space="0" w:color="BCBEC0"/>
              <w:left w:val="single" w:sz="12" w:space="0" w:color="BCBEC0"/>
              <w:bottom w:val="single" w:sz="24" w:space="0" w:color="BCBEC0"/>
              <w:right w:val="single" w:sz="12" w:space="0" w:color="BCBEC0"/>
            </w:tcBorders>
          </w:tcPr>
          <w:p w14:paraId="3827503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5" w:type="dxa"/>
            <w:tcBorders>
              <w:top w:val="single" w:sz="24" w:space="0" w:color="BCBEC0"/>
              <w:left w:val="single" w:sz="12" w:space="0" w:color="BCBEC0"/>
              <w:bottom w:val="single" w:sz="24" w:space="0" w:color="BCBEC0"/>
              <w:right w:val="single" w:sz="12" w:space="0" w:color="BCBEC0"/>
            </w:tcBorders>
          </w:tcPr>
          <w:p w14:paraId="3827503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4" w:type="dxa"/>
            <w:tcBorders>
              <w:top w:val="single" w:sz="24" w:space="0" w:color="BCBEC0"/>
              <w:left w:val="single" w:sz="12" w:space="0" w:color="BCBEC0"/>
              <w:bottom w:val="single" w:sz="24" w:space="0" w:color="BCBEC0"/>
              <w:right w:val="single" w:sz="12" w:space="0" w:color="BCBEC0"/>
            </w:tcBorders>
          </w:tcPr>
          <w:p w14:paraId="3827503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4" w:type="dxa"/>
            <w:tcBorders>
              <w:top w:val="single" w:sz="24" w:space="0" w:color="BCBEC0"/>
              <w:left w:val="single" w:sz="12" w:space="0" w:color="BCBEC0"/>
              <w:bottom w:val="single" w:sz="24" w:space="0" w:color="BCBEC0"/>
              <w:right w:val="single" w:sz="12" w:space="0" w:color="BCBEC0"/>
            </w:tcBorders>
          </w:tcPr>
          <w:p w14:paraId="3827504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3" w:type="dxa"/>
            <w:tcBorders>
              <w:top w:val="single" w:sz="24" w:space="0" w:color="BCBEC0"/>
              <w:left w:val="single" w:sz="12" w:space="0" w:color="BCBEC0"/>
              <w:bottom w:val="single" w:sz="24" w:space="0" w:color="BCBEC0"/>
              <w:right w:val="single" w:sz="34" w:space="0" w:color="A1D5B2"/>
            </w:tcBorders>
          </w:tcPr>
          <w:p w14:paraId="3827504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08" w:type="dxa"/>
            <w:tcBorders>
              <w:top w:val="single" w:sz="24" w:space="0" w:color="BCBEC0"/>
              <w:left w:val="single" w:sz="34" w:space="0" w:color="A1D5B2"/>
              <w:bottom w:val="single" w:sz="24" w:space="0" w:color="BCBEC0"/>
              <w:right w:val="single" w:sz="12" w:space="0" w:color="BCBEC0"/>
            </w:tcBorders>
          </w:tcPr>
          <w:p w14:paraId="3827504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1" w:type="dxa"/>
            <w:tcBorders>
              <w:top w:val="single" w:sz="24" w:space="0" w:color="BCBEC0"/>
              <w:left w:val="single" w:sz="12" w:space="0" w:color="BCBEC0"/>
              <w:bottom w:val="single" w:sz="24" w:space="0" w:color="BCBEC0"/>
              <w:right w:val="single" w:sz="12" w:space="0" w:color="A1D5B2"/>
            </w:tcBorders>
          </w:tcPr>
          <w:p w14:paraId="3827504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6" w:type="dxa"/>
            <w:tcBorders>
              <w:top w:val="single" w:sz="24" w:space="0" w:color="BCBEC0"/>
              <w:left w:val="single" w:sz="12" w:space="0" w:color="A1D5B2"/>
              <w:bottom w:val="single" w:sz="24" w:space="0" w:color="BCBEC0"/>
              <w:right w:val="single" w:sz="18" w:space="0" w:color="BCBEC0"/>
            </w:tcBorders>
          </w:tcPr>
          <w:p w14:paraId="3827504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046" w14:textId="77777777" w:rsidR="007B5828" w:rsidRDefault="007B5828">
      <w:pPr>
        <w:rPr>
          <w:rFonts w:ascii="Times New Roman" w:eastAsia="Times New Roman" w:hAnsi="Times New Roman" w:cs="Times New Roman"/>
          <w:sz w:val="20"/>
          <w:szCs w:val="20"/>
        </w:rPr>
        <w:sectPr w:rsidR="007B5828">
          <w:footerReference w:type="default" r:id="rId86"/>
          <w:pgSz w:w="18150" w:h="13040" w:orient="landscape"/>
          <w:pgMar w:top="1720" w:right="880" w:bottom="1580" w:left="520" w:header="0" w:footer="1384" w:gutter="0"/>
          <w:cols w:space="720"/>
        </w:sectPr>
      </w:pPr>
    </w:p>
    <w:p w14:paraId="38275047" w14:textId="77777777" w:rsidR="007B5828" w:rsidRDefault="008E3F19">
      <w:pPr>
        <w:spacing w:before="25" w:line="249" w:lineRule="auto"/>
        <w:ind w:left="4576" w:right="3315" w:hanging="2588"/>
        <w:rPr>
          <w:b/>
        </w:rPr>
      </w:pPr>
      <w:r>
        <w:rPr>
          <w:noProof/>
        </w:rPr>
        <mc:AlternateContent>
          <mc:Choice Requires="wpg">
            <w:drawing>
              <wp:anchor distT="0" distB="0" distL="0" distR="0" simplePos="0" relativeHeight="251686912" behindDoc="1" locked="0" layoutInCell="1" hidden="0" allowOverlap="1" wp14:anchorId="38275B37" wp14:editId="38275B38">
                <wp:simplePos x="0" y="0"/>
                <wp:positionH relativeFrom="page">
                  <wp:posOffset>1009333</wp:posOffset>
                </wp:positionH>
                <wp:positionV relativeFrom="page">
                  <wp:posOffset>5439728</wp:posOffset>
                </wp:positionV>
                <wp:extent cx="1631950" cy="1784985"/>
                <wp:effectExtent l="0" t="0" r="0" b="0"/>
                <wp:wrapNone/>
                <wp:docPr id="1385" name="Rectangle 1385"/>
                <wp:cNvGraphicFramePr/>
                <a:graphic xmlns:a="http://schemas.openxmlformats.org/drawingml/2006/main">
                  <a:graphicData uri="http://schemas.microsoft.com/office/word/2010/wordprocessingShape">
                    <wps:wsp>
                      <wps:cNvSpPr/>
                      <wps:spPr>
                        <a:xfrm>
                          <a:off x="4534788" y="2892270"/>
                          <a:ext cx="1622425" cy="1775460"/>
                        </a:xfrm>
                        <a:prstGeom prst="rect">
                          <a:avLst/>
                        </a:prstGeom>
                        <a:solidFill>
                          <a:srgbClr val="FFFFFF"/>
                        </a:solidFill>
                        <a:ln>
                          <a:noFill/>
                        </a:ln>
                      </wps:spPr>
                      <wps:txbx>
                        <w:txbxContent>
                          <w:p w14:paraId="38275D74"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1009333</wp:posOffset>
                </wp:positionH>
                <wp:positionV relativeFrom="page">
                  <wp:posOffset>5439728</wp:posOffset>
                </wp:positionV>
                <wp:extent cx="1631950" cy="1784985"/>
                <wp:effectExtent b="0" l="0" r="0" t="0"/>
                <wp:wrapNone/>
                <wp:docPr id="1385" name="image143.png"/>
                <a:graphic>
                  <a:graphicData uri="http://schemas.openxmlformats.org/drawingml/2006/picture">
                    <pic:pic>
                      <pic:nvPicPr>
                        <pic:cNvPr id="0" name="image143.png"/>
                        <pic:cNvPicPr preferRelativeResize="0"/>
                      </pic:nvPicPr>
                      <pic:blipFill>
                        <a:blip r:embed="rId87"/>
                        <a:srcRect/>
                        <a:stretch>
                          <a:fillRect/>
                        </a:stretch>
                      </pic:blipFill>
                      <pic:spPr>
                        <a:xfrm>
                          <a:off x="0" y="0"/>
                          <a:ext cx="1631950" cy="1784985"/>
                        </a:xfrm>
                        <a:prstGeom prst="rect"/>
                        <a:ln/>
                      </pic:spPr>
                    </pic:pic>
                  </a:graphicData>
                </a:graphic>
              </wp:anchor>
            </w:drawing>
          </mc:Fallback>
        </mc:AlternateContent>
      </w:r>
      <w:r>
        <w:rPr>
          <w:noProof/>
        </w:rPr>
        <mc:AlternateContent>
          <mc:Choice Requires="wpg">
            <w:drawing>
              <wp:anchor distT="0" distB="0" distL="0" distR="0" simplePos="0" relativeHeight="251687936" behindDoc="1" locked="0" layoutInCell="1" hidden="0" allowOverlap="1" wp14:anchorId="38275B39" wp14:editId="38275B3A">
                <wp:simplePos x="0" y="0"/>
                <wp:positionH relativeFrom="page">
                  <wp:posOffset>5281613</wp:posOffset>
                </wp:positionH>
                <wp:positionV relativeFrom="page">
                  <wp:posOffset>5439728</wp:posOffset>
                </wp:positionV>
                <wp:extent cx="5412740" cy="1784985"/>
                <wp:effectExtent l="0" t="0" r="0" b="0"/>
                <wp:wrapNone/>
                <wp:docPr id="1496" name="Rectangle 1496"/>
                <wp:cNvGraphicFramePr/>
                <a:graphic xmlns:a="http://schemas.openxmlformats.org/drawingml/2006/main">
                  <a:graphicData uri="http://schemas.microsoft.com/office/word/2010/wordprocessingShape">
                    <wps:wsp>
                      <wps:cNvSpPr/>
                      <wps:spPr>
                        <a:xfrm>
                          <a:off x="2644393" y="2892270"/>
                          <a:ext cx="5403215" cy="1775460"/>
                        </a:xfrm>
                        <a:prstGeom prst="rect">
                          <a:avLst/>
                        </a:prstGeom>
                        <a:solidFill>
                          <a:srgbClr val="FFFFFF"/>
                        </a:solidFill>
                        <a:ln>
                          <a:noFill/>
                        </a:ln>
                      </wps:spPr>
                      <wps:txbx>
                        <w:txbxContent>
                          <w:p w14:paraId="38275D75"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5281613</wp:posOffset>
                </wp:positionH>
                <wp:positionV relativeFrom="page">
                  <wp:posOffset>5439728</wp:posOffset>
                </wp:positionV>
                <wp:extent cx="5412740" cy="1784985"/>
                <wp:effectExtent b="0" l="0" r="0" t="0"/>
                <wp:wrapNone/>
                <wp:docPr id="1496" name="image256.png"/>
                <a:graphic>
                  <a:graphicData uri="http://schemas.openxmlformats.org/drawingml/2006/picture">
                    <pic:pic>
                      <pic:nvPicPr>
                        <pic:cNvPr id="0" name="image256.png"/>
                        <pic:cNvPicPr preferRelativeResize="0"/>
                      </pic:nvPicPr>
                      <pic:blipFill>
                        <a:blip r:embed="rId88"/>
                        <a:srcRect/>
                        <a:stretch>
                          <a:fillRect/>
                        </a:stretch>
                      </pic:blipFill>
                      <pic:spPr>
                        <a:xfrm>
                          <a:off x="0" y="0"/>
                          <a:ext cx="5412740" cy="1784985"/>
                        </a:xfrm>
                        <a:prstGeom prst="rect"/>
                        <a:ln/>
                      </pic:spPr>
                    </pic:pic>
                  </a:graphicData>
                </a:graphic>
              </wp:anchor>
            </w:drawing>
          </mc:Fallback>
        </mc:AlternateContent>
      </w:r>
      <w:r>
        <w:rPr>
          <w:rFonts w:ascii="Tahoma" w:eastAsia="Tahoma" w:hAnsi="Tahoma" w:cs="Tahoma"/>
          <w:color w:val="231F20"/>
          <w:sz w:val="24"/>
          <w:szCs w:val="24"/>
        </w:rPr>
        <w:t xml:space="preserve">OBJECTIF OPÉRATIONNEL 3 : </w:t>
      </w:r>
      <w:r>
        <w:rPr>
          <w:b/>
          <w:color w:val="636466"/>
        </w:rPr>
        <w:t>Renforcer la coopération stratégique avec d'autres agences gouvernementales nationales ayant des missions liées aux douanes</w:t>
      </w:r>
    </w:p>
    <w:p w14:paraId="38275048" w14:textId="77777777" w:rsidR="007B5828" w:rsidRDefault="008E3F19">
      <w:pPr>
        <w:spacing w:before="1"/>
        <w:rPr>
          <w:b/>
          <w:sz w:val="18"/>
          <w:szCs w:val="18"/>
        </w:rPr>
      </w:pPr>
      <w:r>
        <w:rPr>
          <w:noProof/>
        </w:rPr>
        <mc:AlternateContent>
          <mc:Choice Requires="wpg">
            <w:drawing>
              <wp:anchor distT="0" distB="0" distL="0" distR="0" simplePos="0" relativeHeight="251688960" behindDoc="1" locked="0" layoutInCell="1" hidden="0" allowOverlap="1" wp14:anchorId="38275B3B" wp14:editId="38275B3C">
                <wp:simplePos x="0" y="0"/>
                <wp:positionH relativeFrom="column">
                  <wp:posOffset>-139699</wp:posOffset>
                </wp:positionH>
                <wp:positionV relativeFrom="paragraph">
                  <wp:posOffset>5727700</wp:posOffset>
                </wp:positionV>
                <wp:extent cx="11165205" cy="884555"/>
                <wp:effectExtent l="0" t="0" r="0" b="0"/>
                <wp:wrapNone/>
                <wp:docPr id="1249" name="Rectangle 1249"/>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76"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5727700</wp:posOffset>
                </wp:positionV>
                <wp:extent cx="11165205" cy="884555"/>
                <wp:effectExtent b="0" l="0" r="0" t="0"/>
                <wp:wrapNone/>
                <wp:docPr id="1249" name="image6.png"/>
                <a:graphic>
                  <a:graphicData uri="http://schemas.openxmlformats.org/drawingml/2006/picture">
                    <pic:pic>
                      <pic:nvPicPr>
                        <pic:cNvPr id="0" name="image6.png"/>
                        <pic:cNvPicPr preferRelativeResize="0"/>
                      </pic:nvPicPr>
                      <pic:blipFill>
                        <a:blip r:embed="rId89"/>
                        <a:srcRect/>
                        <a:stretch>
                          <a:fillRect/>
                        </a:stretch>
                      </pic:blipFill>
                      <pic:spPr>
                        <a:xfrm>
                          <a:off x="0" y="0"/>
                          <a:ext cx="11165205" cy="884555"/>
                        </a:xfrm>
                        <a:prstGeom prst="rect"/>
                        <a:ln/>
                      </pic:spPr>
                    </pic:pic>
                  </a:graphicData>
                </a:graphic>
              </wp:anchor>
            </w:drawing>
          </mc:Fallback>
        </mc:AlternateContent>
      </w:r>
    </w:p>
    <w:tbl>
      <w:tblPr>
        <w:tblStyle w:val="aff0"/>
        <w:tblW w:w="15915" w:type="dxa"/>
        <w:tblInd w:w="1097"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68"/>
        <w:gridCol w:w="2545"/>
        <w:gridCol w:w="336"/>
        <w:gridCol w:w="310"/>
        <w:gridCol w:w="328"/>
        <w:gridCol w:w="316"/>
        <w:gridCol w:w="303"/>
        <w:gridCol w:w="2918"/>
        <w:gridCol w:w="302"/>
        <w:gridCol w:w="339"/>
        <w:gridCol w:w="328"/>
        <w:gridCol w:w="317"/>
        <w:gridCol w:w="599"/>
        <w:gridCol w:w="1170"/>
        <w:gridCol w:w="1045"/>
        <w:gridCol w:w="2191"/>
      </w:tblGrid>
      <w:tr w:rsidR="007B5828" w14:paraId="38275051" w14:textId="77777777" w:rsidTr="00EA5B00">
        <w:trPr>
          <w:trHeight w:val="404"/>
        </w:trPr>
        <w:tc>
          <w:tcPr>
            <w:tcW w:w="2568" w:type="dxa"/>
            <w:vMerge w:val="restart"/>
            <w:tcBorders>
              <w:right w:val="single" w:sz="34" w:space="0" w:color="A1D5B2"/>
            </w:tcBorders>
            <w:shd w:val="clear" w:color="auto" w:fill="EAF5EC"/>
          </w:tcPr>
          <w:p w14:paraId="38275049" w14:textId="77777777" w:rsidR="007B5828" w:rsidRDefault="007B5828">
            <w:pPr>
              <w:pBdr>
                <w:top w:val="nil"/>
                <w:left w:val="nil"/>
                <w:bottom w:val="nil"/>
                <w:right w:val="nil"/>
                <w:between w:val="nil"/>
              </w:pBdr>
              <w:rPr>
                <w:b/>
                <w:color w:val="000000"/>
                <w:sz w:val="34"/>
                <w:szCs w:val="34"/>
              </w:rPr>
            </w:pPr>
          </w:p>
          <w:p w14:paraId="3827504A" w14:textId="77777777" w:rsidR="007B5828" w:rsidRDefault="008E3F19">
            <w:pPr>
              <w:pBdr>
                <w:top w:val="nil"/>
                <w:left w:val="nil"/>
                <w:bottom w:val="nil"/>
                <w:right w:val="nil"/>
                <w:between w:val="nil"/>
              </w:pBdr>
              <w:spacing w:before="214"/>
              <w:ind w:left="732"/>
              <w:rPr>
                <w:b/>
                <w:color w:val="000000"/>
                <w:sz w:val="24"/>
                <w:szCs w:val="24"/>
              </w:rPr>
            </w:pPr>
            <w:r>
              <w:rPr>
                <w:b/>
                <w:color w:val="231F20"/>
                <w:sz w:val="24"/>
                <w:szCs w:val="24"/>
              </w:rPr>
              <w:t>ACTIONS</w:t>
            </w:r>
          </w:p>
        </w:tc>
        <w:tc>
          <w:tcPr>
            <w:tcW w:w="4138" w:type="dxa"/>
            <w:gridSpan w:val="6"/>
            <w:tcBorders>
              <w:left w:val="single" w:sz="34" w:space="0" w:color="A1D5B2"/>
              <w:right w:val="single" w:sz="18" w:space="0" w:color="A1D5B2"/>
            </w:tcBorders>
            <w:shd w:val="clear" w:color="auto" w:fill="EAF5EC"/>
          </w:tcPr>
          <w:p w14:paraId="3827504B" w14:textId="77777777" w:rsidR="007B5828" w:rsidRDefault="008E3F19">
            <w:pPr>
              <w:pBdr>
                <w:top w:val="nil"/>
                <w:left w:val="nil"/>
                <w:bottom w:val="nil"/>
                <w:right w:val="nil"/>
                <w:between w:val="nil"/>
              </w:pBdr>
              <w:spacing w:before="29"/>
              <w:ind w:left="968"/>
              <w:rPr>
                <w:b/>
                <w:color w:val="000000"/>
                <w:sz w:val="24"/>
                <w:szCs w:val="24"/>
              </w:rPr>
            </w:pPr>
            <w:r>
              <w:rPr>
                <w:b/>
                <w:color w:val="231F20"/>
                <w:sz w:val="24"/>
                <w:szCs w:val="24"/>
              </w:rPr>
              <w:t xml:space="preserve">MISE EN </w:t>
            </w:r>
            <w:r>
              <w:rPr>
                <w:b/>
                <w:color w:val="231F20"/>
                <w:sz w:val="24"/>
                <w:szCs w:val="24"/>
              </w:rPr>
              <w:t>ŒUVRE</w:t>
            </w:r>
          </w:p>
        </w:tc>
        <w:tc>
          <w:tcPr>
            <w:tcW w:w="4803" w:type="dxa"/>
            <w:gridSpan w:val="6"/>
            <w:tcBorders>
              <w:left w:val="single" w:sz="18" w:space="0" w:color="A1D5B2"/>
              <w:right w:val="single" w:sz="8" w:space="0" w:color="A1D5B2"/>
            </w:tcBorders>
            <w:shd w:val="clear" w:color="auto" w:fill="EAF5EC"/>
          </w:tcPr>
          <w:p w14:paraId="3827504C" w14:textId="77777777" w:rsidR="007B5828" w:rsidRDefault="008E3F19">
            <w:pPr>
              <w:pBdr>
                <w:top w:val="nil"/>
                <w:left w:val="nil"/>
                <w:bottom w:val="nil"/>
                <w:right w:val="nil"/>
                <w:between w:val="nil"/>
              </w:pBdr>
              <w:spacing w:before="29"/>
              <w:ind w:left="1685" w:right="1630"/>
              <w:jc w:val="center"/>
              <w:rPr>
                <w:b/>
                <w:color w:val="000000"/>
                <w:sz w:val="24"/>
                <w:szCs w:val="24"/>
              </w:rPr>
            </w:pPr>
            <w:r>
              <w:rPr>
                <w:b/>
                <w:color w:val="231F20"/>
                <w:sz w:val="24"/>
                <w:szCs w:val="24"/>
              </w:rPr>
              <w:t>RÉSULTATS</w:t>
            </w:r>
          </w:p>
        </w:tc>
        <w:tc>
          <w:tcPr>
            <w:tcW w:w="2215" w:type="dxa"/>
            <w:gridSpan w:val="2"/>
            <w:tcBorders>
              <w:left w:val="single" w:sz="8" w:space="0" w:color="A1D5B2"/>
              <w:right w:val="single" w:sz="24" w:space="0" w:color="A1D5B2"/>
            </w:tcBorders>
            <w:shd w:val="clear" w:color="auto" w:fill="EAF5EC"/>
          </w:tcPr>
          <w:p w14:paraId="3827504D" w14:textId="77777777" w:rsidR="007B5828" w:rsidRDefault="008E3F19">
            <w:pPr>
              <w:pBdr>
                <w:top w:val="nil"/>
                <w:left w:val="nil"/>
                <w:bottom w:val="nil"/>
                <w:right w:val="nil"/>
                <w:between w:val="nil"/>
              </w:pBdr>
              <w:spacing w:before="29"/>
              <w:ind w:left="344"/>
              <w:rPr>
                <w:b/>
                <w:color w:val="000000"/>
                <w:sz w:val="24"/>
                <w:szCs w:val="24"/>
              </w:rPr>
            </w:pPr>
            <w:r>
              <w:rPr>
                <w:b/>
                <w:color w:val="231F20"/>
                <w:sz w:val="24"/>
                <w:szCs w:val="24"/>
              </w:rPr>
              <w:t>CONTRAINTES</w:t>
            </w:r>
          </w:p>
        </w:tc>
        <w:tc>
          <w:tcPr>
            <w:tcW w:w="2191" w:type="dxa"/>
            <w:vMerge w:val="restart"/>
            <w:tcBorders>
              <w:left w:val="single" w:sz="24" w:space="0" w:color="A1D5B2"/>
            </w:tcBorders>
            <w:shd w:val="clear" w:color="auto" w:fill="EAF5EC"/>
          </w:tcPr>
          <w:p w14:paraId="3827504E" w14:textId="77777777" w:rsidR="007B5828" w:rsidRDefault="007B5828">
            <w:pPr>
              <w:pBdr>
                <w:top w:val="nil"/>
                <w:left w:val="nil"/>
                <w:bottom w:val="nil"/>
                <w:right w:val="nil"/>
                <w:between w:val="nil"/>
              </w:pBdr>
              <w:rPr>
                <w:b/>
                <w:color w:val="000000"/>
                <w:sz w:val="34"/>
                <w:szCs w:val="34"/>
              </w:rPr>
            </w:pPr>
          </w:p>
          <w:p w14:paraId="3827504F" w14:textId="77777777" w:rsidR="007B5828" w:rsidRDefault="008E3F19">
            <w:pPr>
              <w:pBdr>
                <w:top w:val="nil"/>
                <w:left w:val="nil"/>
                <w:bottom w:val="nil"/>
                <w:right w:val="nil"/>
                <w:between w:val="nil"/>
              </w:pBdr>
              <w:spacing w:before="214" w:line="249" w:lineRule="auto"/>
              <w:ind w:left="192" w:right="142" w:firstLine="82"/>
              <w:rPr>
                <w:b/>
                <w:color w:val="231F20"/>
                <w:sz w:val="24"/>
                <w:szCs w:val="24"/>
              </w:rPr>
            </w:pPr>
            <w:r>
              <w:rPr>
                <w:b/>
                <w:color w:val="231F20"/>
                <w:sz w:val="24"/>
                <w:szCs w:val="24"/>
              </w:rPr>
              <w:t>PRATIQUES NATIONALES</w:t>
            </w:r>
          </w:p>
          <w:p w14:paraId="38275050" w14:textId="77777777" w:rsidR="007B5828" w:rsidRDefault="008E3F19">
            <w:pPr>
              <w:pBdr>
                <w:top w:val="nil"/>
                <w:left w:val="nil"/>
                <w:bottom w:val="nil"/>
                <w:right w:val="nil"/>
                <w:between w:val="nil"/>
              </w:pBdr>
              <w:spacing w:before="214" w:line="249" w:lineRule="auto"/>
              <w:ind w:left="192" w:right="142" w:firstLine="82"/>
              <w:rPr>
                <w:b/>
                <w:color w:val="000000"/>
                <w:sz w:val="24"/>
                <w:szCs w:val="24"/>
              </w:rPr>
            </w:pPr>
            <w:r>
              <w:rPr>
                <w:b/>
                <w:color w:val="231F20"/>
                <w:sz w:val="24"/>
                <w:szCs w:val="24"/>
              </w:rPr>
              <w:t>(STATUT)</w:t>
            </w:r>
          </w:p>
        </w:tc>
      </w:tr>
      <w:tr w:rsidR="007B5828" w14:paraId="3827505A" w14:textId="77777777" w:rsidTr="00EA5B00">
        <w:trPr>
          <w:trHeight w:val="430"/>
        </w:trPr>
        <w:tc>
          <w:tcPr>
            <w:tcW w:w="2568" w:type="dxa"/>
            <w:vMerge/>
            <w:tcBorders>
              <w:right w:val="single" w:sz="34" w:space="0" w:color="A1D5B2"/>
            </w:tcBorders>
            <w:shd w:val="clear" w:color="auto" w:fill="EAF5EC"/>
          </w:tcPr>
          <w:p w14:paraId="38275052" w14:textId="77777777" w:rsidR="007B5828" w:rsidRDefault="007B5828">
            <w:pPr>
              <w:pBdr>
                <w:top w:val="nil"/>
                <w:left w:val="nil"/>
                <w:bottom w:val="nil"/>
                <w:right w:val="nil"/>
                <w:between w:val="nil"/>
              </w:pBdr>
              <w:spacing w:line="276" w:lineRule="auto"/>
              <w:rPr>
                <w:b/>
                <w:color w:val="000000"/>
                <w:sz w:val="24"/>
                <w:szCs w:val="24"/>
              </w:rPr>
            </w:pPr>
          </w:p>
        </w:tc>
        <w:tc>
          <w:tcPr>
            <w:tcW w:w="2545" w:type="dxa"/>
            <w:vMerge w:val="restart"/>
            <w:tcBorders>
              <w:left w:val="single" w:sz="34" w:space="0" w:color="A1D5B2"/>
            </w:tcBorders>
            <w:shd w:val="clear" w:color="auto" w:fill="EAF5EC"/>
          </w:tcPr>
          <w:p w14:paraId="38275053" w14:textId="77777777" w:rsidR="007B5828" w:rsidRDefault="008E3F19">
            <w:pPr>
              <w:pBdr>
                <w:top w:val="nil"/>
                <w:left w:val="nil"/>
                <w:bottom w:val="nil"/>
                <w:right w:val="nil"/>
                <w:between w:val="nil"/>
              </w:pBdr>
              <w:spacing w:before="29" w:line="249" w:lineRule="auto"/>
              <w:ind w:left="341" w:right="375"/>
              <w:jc w:val="center"/>
              <w:rPr>
                <w:b/>
                <w:color w:val="000000"/>
                <w:sz w:val="24"/>
                <w:szCs w:val="24"/>
              </w:rPr>
            </w:pPr>
            <w:r>
              <w:rPr>
                <w:b/>
                <w:color w:val="231F20"/>
                <w:sz w:val="24"/>
                <w:szCs w:val="24"/>
              </w:rPr>
              <w:t>Indicateurs de mise en œuvre (résultats)</w:t>
            </w:r>
          </w:p>
        </w:tc>
        <w:tc>
          <w:tcPr>
            <w:tcW w:w="1593" w:type="dxa"/>
            <w:gridSpan w:val="5"/>
            <w:tcBorders>
              <w:right w:val="single" w:sz="18" w:space="0" w:color="A1D5B2"/>
            </w:tcBorders>
            <w:shd w:val="clear" w:color="auto" w:fill="EAF5EC"/>
          </w:tcPr>
          <w:p w14:paraId="38275054" w14:textId="77777777" w:rsidR="007B5828" w:rsidRDefault="008E3F19">
            <w:pPr>
              <w:pBdr>
                <w:top w:val="nil"/>
                <w:left w:val="nil"/>
                <w:bottom w:val="nil"/>
                <w:right w:val="nil"/>
                <w:between w:val="nil"/>
              </w:pBdr>
              <w:spacing w:before="29"/>
              <w:ind w:left="495"/>
              <w:rPr>
                <w:b/>
                <w:color w:val="000000"/>
                <w:sz w:val="24"/>
                <w:szCs w:val="24"/>
              </w:rPr>
            </w:pPr>
            <w:r>
              <w:rPr>
                <w:b/>
                <w:color w:val="231F20"/>
                <w:sz w:val="24"/>
                <w:szCs w:val="24"/>
              </w:rPr>
              <w:t>Niveau</w:t>
            </w:r>
          </w:p>
        </w:tc>
        <w:tc>
          <w:tcPr>
            <w:tcW w:w="2918" w:type="dxa"/>
            <w:vMerge w:val="restart"/>
            <w:tcBorders>
              <w:left w:val="single" w:sz="18" w:space="0" w:color="A1D5B2"/>
            </w:tcBorders>
            <w:shd w:val="clear" w:color="auto" w:fill="EAF5EC"/>
          </w:tcPr>
          <w:p w14:paraId="38275055" w14:textId="77777777" w:rsidR="007B5828" w:rsidRDefault="008E3F19">
            <w:pPr>
              <w:pBdr>
                <w:top w:val="nil"/>
                <w:left w:val="nil"/>
                <w:bottom w:val="nil"/>
                <w:right w:val="nil"/>
                <w:between w:val="nil"/>
              </w:pBdr>
              <w:spacing w:before="29" w:line="249" w:lineRule="auto"/>
              <w:ind w:left="879" w:right="346"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885" w:type="dxa"/>
            <w:gridSpan w:val="5"/>
            <w:tcBorders>
              <w:right w:val="single" w:sz="8" w:space="0" w:color="A1D5B2"/>
            </w:tcBorders>
            <w:shd w:val="clear" w:color="auto" w:fill="EAF5EC"/>
          </w:tcPr>
          <w:p w14:paraId="38275056" w14:textId="77777777" w:rsidR="007B5828" w:rsidRDefault="008E3F19">
            <w:pPr>
              <w:pBdr>
                <w:top w:val="nil"/>
                <w:left w:val="nil"/>
                <w:bottom w:val="nil"/>
                <w:right w:val="nil"/>
                <w:between w:val="nil"/>
              </w:pBdr>
              <w:spacing w:before="29"/>
              <w:ind w:left="507"/>
              <w:rPr>
                <w:b/>
                <w:color w:val="000000"/>
                <w:sz w:val="24"/>
                <w:szCs w:val="24"/>
              </w:rPr>
            </w:pPr>
            <w:r>
              <w:rPr>
                <w:b/>
                <w:color w:val="231F20"/>
                <w:sz w:val="24"/>
                <w:szCs w:val="24"/>
              </w:rPr>
              <w:t>Niveau</w:t>
            </w:r>
          </w:p>
        </w:tc>
        <w:tc>
          <w:tcPr>
            <w:tcW w:w="1170" w:type="dxa"/>
            <w:vMerge w:val="restart"/>
            <w:tcBorders>
              <w:left w:val="single" w:sz="8" w:space="0" w:color="A1D5B2"/>
            </w:tcBorders>
            <w:shd w:val="clear" w:color="auto" w:fill="EAF5EC"/>
          </w:tcPr>
          <w:p w14:paraId="38275057" w14:textId="77777777" w:rsidR="007B5828" w:rsidRDefault="008E3F19">
            <w:pPr>
              <w:pBdr>
                <w:top w:val="nil"/>
                <w:left w:val="nil"/>
                <w:bottom w:val="nil"/>
                <w:right w:val="nil"/>
                <w:between w:val="nil"/>
              </w:pBdr>
              <w:spacing w:before="38"/>
              <w:ind w:left="244"/>
              <w:rPr>
                <w:b/>
                <w:color w:val="000000"/>
                <w:sz w:val="20"/>
                <w:szCs w:val="20"/>
              </w:rPr>
            </w:pPr>
            <w:r>
              <w:rPr>
                <w:b/>
                <w:color w:val="231F20"/>
                <w:sz w:val="20"/>
                <w:szCs w:val="20"/>
              </w:rPr>
              <w:t>Interne</w:t>
            </w:r>
          </w:p>
        </w:tc>
        <w:tc>
          <w:tcPr>
            <w:tcW w:w="1045" w:type="dxa"/>
            <w:vMerge w:val="restart"/>
            <w:tcBorders>
              <w:right w:val="single" w:sz="24" w:space="0" w:color="A1D5B2"/>
            </w:tcBorders>
            <w:shd w:val="clear" w:color="auto" w:fill="EAF5EC"/>
          </w:tcPr>
          <w:p w14:paraId="38275058" w14:textId="77777777" w:rsidR="007B5828" w:rsidRDefault="008E3F19">
            <w:pPr>
              <w:pBdr>
                <w:top w:val="nil"/>
                <w:left w:val="nil"/>
                <w:bottom w:val="nil"/>
                <w:right w:val="nil"/>
                <w:between w:val="nil"/>
              </w:pBdr>
              <w:spacing w:before="38"/>
              <w:ind w:left="143"/>
              <w:rPr>
                <w:b/>
                <w:color w:val="000000"/>
                <w:sz w:val="20"/>
                <w:szCs w:val="20"/>
              </w:rPr>
            </w:pPr>
            <w:r>
              <w:rPr>
                <w:b/>
                <w:color w:val="231F20"/>
                <w:sz w:val="20"/>
                <w:szCs w:val="20"/>
              </w:rPr>
              <w:t>Externe</w:t>
            </w:r>
          </w:p>
        </w:tc>
        <w:tc>
          <w:tcPr>
            <w:tcW w:w="2191" w:type="dxa"/>
            <w:vMerge/>
            <w:tcBorders>
              <w:left w:val="single" w:sz="24" w:space="0" w:color="A1D5B2"/>
            </w:tcBorders>
            <w:shd w:val="clear" w:color="auto" w:fill="EAF5EC"/>
          </w:tcPr>
          <w:p w14:paraId="3827505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089" w14:textId="77777777" w:rsidTr="00EA5B00">
        <w:trPr>
          <w:trHeight w:val="1010"/>
        </w:trPr>
        <w:tc>
          <w:tcPr>
            <w:tcW w:w="2568" w:type="dxa"/>
            <w:vMerge/>
            <w:tcBorders>
              <w:right w:val="single" w:sz="34" w:space="0" w:color="A1D5B2"/>
            </w:tcBorders>
            <w:shd w:val="clear" w:color="auto" w:fill="EAF5EC"/>
          </w:tcPr>
          <w:p w14:paraId="3827505B" w14:textId="77777777" w:rsidR="007B5828" w:rsidRDefault="007B5828">
            <w:pPr>
              <w:pBdr>
                <w:top w:val="nil"/>
                <w:left w:val="nil"/>
                <w:bottom w:val="nil"/>
                <w:right w:val="nil"/>
                <w:between w:val="nil"/>
              </w:pBdr>
              <w:spacing w:line="276" w:lineRule="auto"/>
              <w:rPr>
                <w:b/>
                <w:color w:val="000000"/>
                <w:sz w:val="20"/>
                <w:szCs w:val="20"/>
              </w:rPr>
            </w:pPr>
          </w:p>
        </w:tc>
        <w:tc>
          <w:tcPr>
            <w:tcW w:w="2545" w:type="dxa"/>
            <w:vMerge/>
            <w:tcBorders>
              <w:left w:val="single" w:sz="34" w:space="0" w:color="A1D5B2"/>
            </w:tcBorders>
            <w:shd w:val="clear" w:color="auto" w:fill="EAF5EC"/>
          </w:tcPr>
          <w:p w14:paraId="3827505C" w14:textId="77777777" w:rsidR="007B5828" w:rsidRDefault="007B5828">
            <w:pPr>
              <w:pBdr>
                <w:top w:val="nil"/>
                <w:left w:val="nil"/>
                <w:bottom w:val="nil"/>
                <w:right w:val="nil"/>
                <w:between w:val="nil"/>
              </w:pBdr>
              <w:spacing w:line="276" w:lineRule="auto"/>
              <w:rPr>
                <w:b/>
                <w:color w:val="000000"/>
                <w:sz w:val="20"/>
                <w:szCs w:val="20"/>
              </w:rPr>
            </w:pPr>
          </w:p>
        </w:tc>
        <w:tc>
          <w:tcPr>
            <w:tcW w:w="336" w:type="dxa"/>
            <w:shd w:val="clear" w:color="auto" w:fill="EAF5EC"/>
          </w:tcPr>
          <w:p w14:paraId="3827505D"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505E"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505F"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5060"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10" w:type="dxa"/>
            <w:shd w:val="clear" w:color="auto" w:fill="EAF5EC"/>
          </w:tcPr>
          <w:p w14:paraId="38275061"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062"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063"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1</w:t>
            </w:r>
          </w:p>
          <w:p w14:paraId="38275064"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9</w:t>
            </w:r>
          </w:p>
        </w:tc>
        <w:tc>
          <w:tcPr>
            <w:tcW w:w="328" w:type="dxa"/>
            <w:shd w:val="clear" w:color="auto" w:fill="EAF5EC"/>
          </w:tcPr>
          <w:p w14:paraId="38275065"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066"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067"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068"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0</w:t>
            </w:r>
          </w:p>
        </w:tc>
        <w:tc>
          <w:tcPr>
            <w:tcW w:w="316" w:type="dxa"/>
            <w:shd w:val="clear" w:color="auto" w:fill="EAF5EC"/>
          </w:tcPr>
          <w:p w14:paraId="38275069"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06A"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06B"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06C"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1</w:t>
            </w:r>
          </w:p>
        </w:tc>
        <w:tc>
          <w:tcPr>
            <w:tcW w:w="303" w:type="dxa"/>
            <w:tcBorders>
              <w:right w:val="single" w:sz="18" w:space="0" w:color="A1D5B2"/>
            </w:tcBorders>
            <w:shd w:val="clear" w:color="auto" w:fill="EAF5EC"/>
          </w:tcPr>
          <w:p w14:paraId="3827506D"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506E"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506F"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2</w:t>
            </w:r>
          </w:p>
          <w:p w14:paraId="38275070"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2</w:t>
            </w:r>
          </w:p>
        </w:tc>
        <w:tc>
          <w:tcPr>
            <w:tcW w:w="2918" w:type="dxa"/>
            <w:vMerge/>
            <w:tcBorders>
              <w:left w:val="single" w:sz="18" w:space="0" w:color="A1D5B2"/>
            </w:tcBorders>
            <w:shd w:val="clear" w:color="auto" w:fill="EAF5EC"/>
          </w:tcPr>
          <w:p w14:paraId="38275071" w14:textId="77777777" w:rsidR="007B5828" w:rsidRDefault="007B5828">
            <w:pPr>
              <w:pBdr>
                <w:top w:val="nil"/>
                <w:left w:val="nil"/>
                <w:bottom w:val="nil"/>
                <w:right w:val="nil"/>
                <w:between w:val="nil"/>
              </w:pBdr>
              <w:spacing w:line="276" w:lineRule="auto"/>
              <w:rPr>
                <w:b/>
                <w:color w:val="000000"/>
                <w:sz w:val="20"/>
                <w:szCs w:val="20"/>
              </w:rPr>
            </w:pPr>
          </w:p>
        </w:tc>
        <w:tc>
          <w:tcPr>
            <w:tcW w:w="302" w:type="dxa"/>
            <w:shd w:val="clear" w:color="auto" w:fill="EAF5EC"/>
          </w:tcPr>
          <w:p w14:paraId="38275072"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ED1C24"/>
                <w:sz w:val="20"/>
                <w:szCs w:val="20"/>
              </w:rPr>
              <w:t>2</w:t>
            </w:r>
          </w:p>
          <w:p w14:paraId="38275073" w14:textId="77777777" w:rsidR="007B5828" w:rsidRDefault="008E3F19">
            <w:pPr>
              <w:pBdr>
                <w:top w:val="nil"/>
                <w:left w:val="nil"/>
                <w:bottom w:val="nil"/>
                <w:right w:val="nil"/>
                <w:between w:val="nil"/>
              </w:pBdr>
              <w:spacing w:line="208" w:lineRule="auto"/>
              <w:ind w:left="92"/>
              <w:rPr>
                <w:b/>
                <w:color w:val="000000"/>
                <w:sz w:val="20"/>
                <w:szCs w:val="20"/>
              </w:rPr>
            </w:pPr>
            <w:r>
              <w:rPr>
                <w:b/>
                <w:color w:val="ED1C24"/>
                <w:sz w:val="20"/>
                <w:szCs w:val="20"/>
              </w:rPr>
              <w:t>0</w:t>
            </w:r>
          </w:p>
          <w:p w14:paraId="38275074" w14:textId="77777777" w:rsidR="007B5828" w:rsidRDefault="008E3F19">
            <w:pPr>
              <w:pBdr>
                <w:top w:val="nil"/>
                <w:left w:val="nil"/>
                <w:bottom w:val="nil"/>
                <w:right w:val="nil"/>
                <w:between w:val="nil"/>
              </w:pBdr>
              <w:spacing w:line="208" w:lineRule="auto"/>
              <w:ind w:left="92"/>
              <w:rPr>
                <w:b/>
                <w:color w:val="000000"/>
                <w:sz w:val="20"/>
                <w:szCs w:val="20"/>
              </w:rPr>
            </w:pPr>
            <w:r>
              <w:rPr>
                <w:b/>
                <w:color w:val="ED1C24"/>
                <w:sz w:val="20"/>
                <w:szCs w:val="20"/>
              </w:rPr>
              <w:t>1</w:t>
            </w:r>
          </w:p>
          <w:p w14:paraId="38275075" w14:textId="77777777" w:rsidR="007B5828" w:rsidRDefault="008E3F19">
            <w:pPr>
              <w:pBdr>
                <w:top w:val="nil"/>
                <w:left w:val="nil"/>
                <w:bottom w:val="nil"/>
                <w:right w:val="nil"/>
                <w:between w:val="nil"/>
              </w:pBdr>
              <w:spacing w:line="219" w:lineRule="auto"/>
              <w:ind w:left="92"/>
              <w:rPr>
                <w:b/>
                <w:color w:val="000000"/>
                <w:sz w:val="20"/>
                <w:szCs w:val="20"/>
              </w:rPr>
            </w:pPr>
            <w:r>
              <w:rPr>
                <w:b/>
                <w:color w:val="ED1C24"/>
                <w:sz w:val="20"/>
                <w:szCs w:val="20"/>
              </w:rPr>
              <w:t>8</w:t>
            </w:r>
          </w:p>
        </w:tc>
        <w:tc>
          <w:tcPr>
            <w:tcW w:w="339" w:type="dxa"/>
            <w:shd w:val="clear" w:color="auto" w:fill="EAF5EC"/>
          </w:tcPr>
          <w:p w14:paraId="38275076"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077"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078"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1</w:t>
            </w:r>
          </w:p>
          <w:p w14:paraId="38275079"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9</w:t>
            </w:r>
          </w:p>
        </w:tc>
        <w:tc>
          <w:tcPr>
            <w:tcW w:w="328" w:type="dxa"/>
            <w:shd w:val="clear" w:color="auto" w:fill="EAF5EC"/>
          </w:tcPr>
          <w:p w14:paraId="3827507A"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07B"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07C"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07D"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0</w:t>
            </w:r>
          </w:p>
        </w:tc>
        <w:tc>
          <w:tcPr>
            <w:tcW w:w="317" w:type="dxa"/>
            <w:shd w:val="clear" w:color="auto" w:fill="EAF5EC"/>
          </w:tcPr>
          <w:p w14:paraId="3827507E"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07F"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080"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081"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599" w:type="dxa"/>
            <w:tcBorders>
              <w:right w:val="single" w:sz="8" w:space="0" w:color="A1D5B2"/>
            </w:tcBorders>
            <w:shd w:val="clear" w:color="auto" w:fill="EAF5EC"/>
          </w:tcPr>
          <w:p w14:paraId="38275082"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5083"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5084"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2</w:t>
            </w:r>
          </w:p>
          <w:p w14:paraId="38275085"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2</w:t>
            </w:r>
          </w:p>
        </w:tc>
        <w:tc>
          <w:tcPr>
            <w:tcW w:w="1170" w:type="dxa"/>
            <w:vMerge/>
            <w:tcBorders>
              <w:left w:val="single" w:sz="8" w:space="0" w:color="A1D5B2"/>
            </w:tcBorders>
            <w:shd w:val="clear" w:color="auto" w:fill="EAF5EC"/>
          </w:tcPr>
          <w:p w14:paraId="38275086" w14:textId="77777777" w:rsidR="007B5828" w:rsidRDefault="007B5828">
            <w:pPr>
              <w:pBdr>
                <w:top w:val="nil"/>
                <w:left w:val="nil"/>
                <w:bottom w:val="nil"/>
                <w:right w:val="nil"/>
                <w:between w:val="nil"/>
              </w:pBdr>
              <w:spacing w:line="276" w:lineRule="auto"/>
              <w:rPr>
                <w:b/>
                <w:color w:val="000000"/>
                <w:sz w:val="20"/>
                <w:szCs w:val="20"/>
              </w:rPr>
            </w:pPr>
          </w:p>
        </w:tc>
        <w:tc>
          <w:tcPr>
            <w:tcW w:w="1045" w:type="dxa"/>
            <w:vMerge/>
            <w:tcBorders>
              <w:right w:val="single" w:sz="24" w:space="0" w:color="A1D5B2"/>
            </w:tcBorders>
            <w:shd w:val="clear" w:color="auto" w:fill="EAF5EC"/>
          </w:tcPr>
          <w:p w14:paraId="38275087" w14:textId="77777777" w:rsidR="007B5828" w:rsidRDefault="007B5828">
            <w:pPr>
              <w:pBdr>
                <w:top w:val="nil"/>
                <w:left w:val="nil"/>
                <w:bottom w:val="nil"/>
                <w:right w:val="nil"/>
                <w:between w:val="nil"/>
              </w:pBdr>
              <w:spacing w:line="276" w:lineRule="auto"/>
              <w:rPr>
                <w:b/>
                <w:color w:val="000000"/>
                <w:sz w:val="20"/>
                <w:szCs w:val="20"/>
              </w:rPr>
            </w:pPr>
          </w:p>
        </w:tc>
        <w:tc>
          <w:tcPr>
            <w:tcW w:w="2191" w:type="dxa"/>
            <w:vMerge/>
            <w:tcBorders>
              <w:left w:val="single" w:sz="24" w:space="0" w:color="A1D5B2"/>
            </w:tcBorders>
            <w:shd w:val="clear" w:color="auto" w:fill="EAF5EC"/>
          </w:tcPr>
          <w:p w14:paraId="3827508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09E" w14:textId="77777777" w:rsidTr="00EA5B00">
        <w:trPr>
          <w:trHeight w:val="4111"/>
        </w:trPr>
        <w:tc>
          <w:tcPr>
            <w:tcW w:w="2568" w:type="dxa"/>
            <w:tcBorders>
              <w:right w:val="single" w:sz="34" w:space="0" w:color="A1D5B2"/>
            </w:tcBorders>
          </w:tcPr>
          <w:p w14:paraId="3827508A" w14:textId="77777777" w:rsidR="007B5828" w:rsidRDefault="008E3F19">
            <w:pPr>
              <w:pBdr>
                <w:top w:val="nil"/>
                <w:left w:val="nil"/>
                <w:bottom w:val="nil"/>
                <w:right w:val="nil"/>
                <w:between w:val="nil"/>
              </w:pBdr>
              <w:spacing w:before="34" w:line="249" w:lineRule="auto"/>
              <w:ind w:left="90" w:right="57"/>
              <w:rPr>
                <w:color w:val="000000"/>
              </w:rPr>
            </w:pPr>
            <w:r>
              <w:rPr>
                <w:b/>
                <w:color w:val="636466"/>
              </w:rPr>
              <w:t xml:space="preserve">IV.3.1. </w:t>
            </w:r>
            <w:r>
              <w:rPr>
                <w:color w:val="636466"/>
              </w:rPr>
              <w:t>Améliorer les mécanismes de consultation, d'échange d'informations et de collaboration avec d'autres agences gouvernementales nationales aux frontières dans le cadre de la gestion coordon</w:t>
            </w:r>
            <w:r>
              <w:rPr>
                <w:color w:val="636466"/>
              </w:rPr>
              <w:t xml:space="preserve">née des frontières (police, gendarmerie, immigration, forêts, </w:t>
            </w:r>
            <w:proofErr w:type="gramStart"/>
            <w:r>
              <w:rPr>
                <w:color w:val="636466"/>
              </w:rPr>
              <w:t>armée....</w:t>
            </w:r>
            <w:proofErr w:type="gramEnd"/>
            <w:r>
              <w:rPr>
                <w:color w:val="636466"/>
              </w:rPr>
              <w:t>).</w:t>
            </w:r>
          </w:p>
          <w:p w14:paraId="3827508B" w14:textId="77777777" w:rsidR="007B5828" w:rsidRDefault="008E3F19">
            <w:pPr>
              <w:pBdr>
                <w:top w:val="nil"/>
                <w:left w:val="nil"/>
                <w:bottom w:val="nil"/>
                <w:right w:val="nil"/>
                <w:between w:val="nil"/>
              </w:pBdr>
              <w:spacing w:before="10"/>
              <w:ind w:left="90"/>
              <w:rPr>
                <w:b/>
                <w:color w:val="000000"/>
              </w:rPr>
            </w:pPr>
            <w:r>
              <w:rPr>
                <w:b/>
                <w:color w:val="636466"/>
              </w:rPr>
              <w:t>(Réf. : TFA Art 8 1)</w:t>
            </w:r>
          </w:p>
        </w:tc>
        <w:tc>
          <w:tcPr>
            <w:tcW w:w="2545" w:type="dxa"/>
            <w:tcBorders>
              <w:left w:val="single" w:sz="34" w:space="0" w:color="A1D5B2"/>
            </w:tcBorders>
          </w:tcPr>
          <w:p w14:paraId="3827508C" w14:textId="77777777" w:rsidR="007B5828" w:rsidRDefault="008E3F19">
            <w:pPr>
              <w:pBdr>
                <w:top w:val="nil"/>
                <w:left w:val="nil"/>
                <w:bottom w:val="nil"/>
                <w:right w:val="nil"/>
                <w:between w:val="nil"/>
              </w:pBdr>
              <w:spacing w:before="34" w:line="249" w:lineRule="auto"/>
              <w:ind w:left="34" w:right="201" w:hanging="1"/>
              <w:rPr>
                <w:color w:val="000000"/>
              </w:rPr>
            </w:pPr>
            <w:r>
              <w:rPr>
                <w:color w:val="636466"/>
              </w:rPr>
              <w:t>Aux différentes frontières où elle est présente, l'administration des douanes coordonne ses procédures</w:t>
            </w:r>
          </w:p>
          <w:p w14:paraId="3827508D" w14:textId="77777777" w:rsidR="007B5828" w:rsidRDefault="008E3F19">
            <w:pPr>
              <w:pBdr>
                <w:top w:val="nil"/>
                <w:left w:val="nil"/>
                <w:bottom w:val="nil"/>
                <w:right w:val="nil"/>
                <w:between w:val="nil"/>
              </w:pBdr>
              <w:spacing w:before="4" w:line="249" w:lineRule="auto"/>
              <w:ind w:left="34" w:right="78"/>
              <w:rPr>
                <w:color w:val="000000"/>
              </w:rPr>
            </w:pPr>
            <w:proofErr w:type="gramStart"/>
            <w:r>
              <w:rPr>
                <w:color w:val="636466"/>
              </w:rPr>
              <w:t>et</w:t>
            </w:r>
            <w:proofErr w:type="gramEnd"/>
            <w:r>
              <w:rPr>
                <w:color w:val="636466"/>
              </w:rPr>
              <w:t xml:space="preserve"> échange des informations avec les autres administrations nationales de la défense et de la sécurité publiques, afin d'améliorer l'efficacité des contrôles et de faciliter les échanges.</w:t>
            </w:r>
          </w:p>
        </w:tc>
        <w:tc>
          <w:tcPr>
            <w:tcW w:w="336" w:type="dxa"/>
          </w:tcPr>
          <w:p w14:paraId="3827508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Pr>
          <w:p w14:paraId="3827508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09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09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09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093" w14:textId="77777777" w:rsidR="007B5828" w:rsidRDefault="008E3F19">
            <w:pPr>
              <w:pBdr>
                <w:top w:val="nil"/>
                <w:left w:val="nil"/>
                <w:bottom w:val="nil"/>
                <w:right w:val="nil"/>
                <w:between w:val="nil"/>
              </w:pBdr>
              <w:spacing w:before="34" w:line="249" w:lineRule="auto"/>
              <w:ind w:left="89" w:right="91"/>
              <w:rPr>
                <w:color w:val="000000"/>
              </w:rPr>
            </w:pPr>
            <w:r>
              <w:rPr>
                <w:color w:val="636466"/>
              </w:rPr>
              <w:t xml:space="preserve">L'administration douanière et les autres </w:t>
            </w:r>
            <w:r>
              <w:rPr>
                <w:color w:val="636466"/>
              </w:rPr>
              <w:t>administrations publiques nationales aux frontières se réunissent au moins une fois par trimestre pour coordonner leurs activités et échanger des informations dans le cadre de la lutte contre la fraude et la criminalité transfrontalière.</w:t>
            </w:r>
          </w:p>
        </w:tc>
        <w:tc>
          <w:tcPr>
            <w:tcW w:w="302" w:type="dxa"/>
          </w:tcPr>
          <w:p w14:paraId="3827509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9" w:type="dxa"/>
          </w:tcPr>
          <w:p w14:paraId="3827509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0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0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99" w:type="dxa"/>
            <w:tcBorders>
              <w:right w:val="single" w:sz="8" w:space="0" w:color="A1D5B2"/>
            </w:tcBorders>
          </w:tcPr>
          <w:p w14:paraId="382750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0" w:type="dxa"/>
            <w:tcBorders>
              <w:left w:val="single" w:sz="8" w:space="0" w:color="A1D5B2"/>
            </w:tcBorders>
          </w:tcPr>
          <w:p w14:paraId="3827509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24" w:space="0" w:color="A1D5B2"/>
            </w:tcBorders>
          </w:tcPr>
          <w:p w14:paraId="382750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91" w:type="dxa"/>
            <w:tcBorders>
              <w:left w:val="single" w:sz="24" w:space="0" w:color="A1D5B2"/>
            </w:tcBorders>
          </w:tcPr>
          <w:p w14:paraId="3827509B" w14:textId="77777777" w:rsidR="007B5828" w:rsidRDefault="008E3F19">
            <w:pPr>
              <w:rPr>
                <w:color w:val="00B0F0"/>
                <w:sz w:val="20"/>
                <w:szCs w:val="20"/>
              </w:rPr>
            </w:pPr>
            <w:r>
              <w:rPr>
                <w:color w:val="00B0F0"/>
                <w:sz w:val="20"/>
                <w:szCs w:val="20"/>
              </w:rPr>
              <w:t>Coordinati</w:t>
            </w:r>
            <w:r>
              <w:rPr>
                <w:color w:val="00B0F0"/>
                <w:sz w:val="20"/>
                <w:szCs w:val="20"/>
              </w:rPr>
              <w:t>on de la gestion conjointe des frontières avec les forces sœurs</w:t>
            </w:r>
          </w:p>
          <w:p w14:paraId="3827509C" w14:textId="77777777" w:rsidR="007B5828" w:rsidRDefault="007B5828">
            <w:pPr>
              <w:rPr>
                <w:color w:val="00B0F0"/>
                <w:sz w:val="20"/>
                <w:szCs w:val="20"/>
              </w:rPr>
            </w:pPr>
          </w:p>
          <w:p w14:paraId="382750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50B5" w14:textId="77777777" w:rsidTr="00EA5B00">
        <w:trPr>
          <w:trHeight w:val="2766"/>
        </w:trPr>
        <w:tc>
          <w:tcPr>
            <w:tcW w:w="2568" w:type="dxa"/>
            <w:tcBorders>
              <w:right w:val="single" w:sz="34" w:space="0" w:color="A1D5B2"/>
            </w:tcBorders>
          </w:tcPr>
          <w:p w14:paraId="3827509F" w14:textId="77777777" w:rsidR="007B5828" w:rsidRDefault="008E3F19">
            <w:pPr>
              <w:pBdr>
                <w:top w:val="nil"/>
                <w:left w:val="nil"/>
                <w:bottom w:val="nil"/>
                <w:right w:val="nil"/>
                <w:between w:val="nil"/>
              </w:pBdr>
              <w:spacing w:before="34" w:line="249" w:lineRule="auto"/>
              <w:ind w:left="90" w:right="155"/>
              <w:rPr>
                <w:color w:val="000000"/>
              </w:rPr>
            </w:pPr>
            <w:r>
              <w:rPr>
                <w:b/>
                <w:color w:val="636466"/>
              </w:rPr>
              <w:t xml:space="preserve">IV.3.2. </w:t>
            </w:r>
            <w:r>
              <w:rPr>
                <w:color w:val="636466"/>
              </w:rPr>
              <w:t xml:space="preserve">Améliorer les mécanismes de consultation et d'échange d'informations avec les administrations publiques nationales compétentes en matière de perception de l'impôt (ex : </w:t>
            </w:r>
            <w:r>
              <w:rPr>
                <w:color w:val="636466"/>
              </w:rPr>
              <w:t>administration fiscale, Trésor, finances).</w:t>
            </w:r>
          </w:p>
        </w:tc>
        <w:tc>
          <w:tcPr>
            <w:tcW w:w="2545" w:type="dxa"/>
            <w:tcBorders>
              <w:left w:val="single" w:sz="34" w:space="0" w:color="A1D5B2"/>
            </w:tcBorders>
          </w:tcPr>
          <w:p w14:paraId="382750A0" w14:textId="77777777" w:rsidR="007B5828" w:rsidRDefault="008E3F19">
            <w:pPr>
              <w:pBdr>
                <w:top w:val="nil"/>
                <w:left w:val="nil"/>
                <w:bottom w:val="nil"/>
                <w:right w:val="nil"/>
                <w:between w:val="nil"/>
              </w:pBdr>
              <w:spacing w:before="34" w:line="249" w:lineRule="auto"/>
              <w:ind w:left="34" w:right="115" w:hanging="1"/>
              <w:rPr>
                <w:color w:val="000000"/>
              </w:rPr>
            </w:pPr>
            <w:r>
              <w:rPr>
                <w:color w:val="636466"/>
              </w:rPr>
              <w:t xml:space="preserve">L'administration des douanes coordonne ses procédures et ses informations avec d'autres administrations publiques nationales dotées de pouvoirs fiscaux, afin de rendre les contrôles plus efficaces et de faciliter </w:t>
            </w:r>
            <w:r>
              <w:rPr>
                <w:color w:val="636466"/>
              </w:rPr>
              <w:t>les échanges.</w:t>
            </w:r>
          </w:p>
        </w:tc>
        <w:tc>
          <w:tcPr>
            <w:tcW w:w="336" w:type="dxa"/>
          </w:tcPr>
          <w:p w14:paraId="382750A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Pr>
          <w:p w14:paraId="382750A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0A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0A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0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0A6" w14:textId="77777777" w:rsidR="007B5828" w:rsidRDefault="008E3F19">
            <w:pPr>
              <w:pBdr>
                <w:top w:val="nil"/>
                <w:left w:val="nil"/>
                <w:bottom w:val="nil"/>
                <w:right w:val="nil"/>
                <w:between w:val="nil"/>
              </w:pBdr>
              <w:spacing w:before="34" w:line="249" w:lineRule="auto"/>
              <w:ind w:left="89" w:right="92"/>
              <w:rPr>
                <w:color w:val="000000"/>
              </w:rPr>
            </w:pPr>
            <w:r>
              <w:rPr>
                <w:color w:val="636466"/>
              </w:rPr>
              <w:t>L'administration douanière et les autres administrations fiscales nationales se réunissent au moins deux (2) fois par an pour coordonner leurs activités et échanger des informations dans le cadre de la lutte contre la fraude.</w:t>
            </w:r>
          </w:p>
        </w:tc>
        <w:tc>
          <w:tcPr>
            <w:tcW w:w="302" w:type="dxa"/>
          </w:tcPr>
          <w:p w14:paraId="382750A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9" w:type="dxa"/>
          </w:tcPr>
          <w:p w14:paraId="382750A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0A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0A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99" w:type="dxa"/>
            <w:tcBorders>
              <w:right w:val="single" w:sz="8" w:space="0" w:color="A1D5B2"/>
            </w:tcBorders>
          </w:tcPr>
          <w:p w14:paraId="382750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0" w:type="dxa"/>
            <w:tcBorders>
              <w:left w:val="single" w:sz="8" w:space="0" w:color="A1D5B2"/>
            </w:tcBorders>
          </w:tcPr>
          <w:p w14:paraId="382750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24" w:space="0" w:color="A1D5B2"/>
            </w:tcBorders>
          </w:tcPr>
          <w:p w14:paraId="382750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91" w:type="dxa"/>
            <w:tcBorders>
              <w:left w:val="single" w:sz="24" w:space="0" w:color="A1D5B2"/>
            </w:tcBorders>
          </w:tcPr>
          <w:p w14:paraId="382750AE" w14:textId="77777777" w:rsidR="007B5828" w:rsidRDefault="008E3F19">
            <w:pPr>
              <w:rPr>
                <w:color w:val="00B0F0"/>
                <w:sz w:val="20"/>
                <w:szCs w:val="20"/>
              </w:rPr>
            </w:pPr>
            <w:r>
              <w:rPr>
                <w:color w:val="00B0F0"/>
                <w:sz w:val="20"/>
                <w:szCs w:val="20"/>
              </w:rPr>
              <w:t>Participer à la mise en œuvre des activités du système IFMIS.</w:t>
            </w:r>
          </w:p>
          <w:p w14:paraId="382750AF" w14:textId="77777777" w:rsidR="007B5828" w:rsidRDefault="007B5828">
            <w:pPr>
              <w:rPr>
                <w:color w:val="00B0F0"/>
                <w:sz w:val="20"/>
                <w:szCs w:val="20"/>
              </w:rPr>
            </w:pPr>
          </w:p>
          <w:p w14:paraId="382750B0" w14:textId="77777777" w:rsidR="007B5828" w:rsidRDefault="008E3F19">
            <w:pPr>
              <w:rPr>
                <w:color w:val="00B0F0"/>
                <w:sz w:val="20"/>
                <w:szCs w:val="20"/>
              </w:rPr>
            </w:pPr>
            <w:r>
              <w:rPr>
                <w:color w:val="00B0F0"/>
                <w:sz w:val="20"/>
                <w:szCs w:val="20"/>
              </w:rPr>
              <w:t>Migration d'EPICOR 9 vers EPICOR 10 en cours</w:t>
            </w:r>
          </w:p>
          <w:p w14:paraId="382750B1" w14:textId="77777777" w:rsidR="007B5828" w:rsidRDefault="007B5828">
            <w:pPr>
              <w:rPr>
                <w:color w:val="00B0F0"/>
                <w:sz w:val="20"/>
                <w:szCs w:val="20"/>
              </w:rPr>
            </w:pPr>
          </w:p>
          <w:p w14:paraId="382750B2" w14:textId="77777777" w:rsidR="007B5828" w:rsidRDefault="008E3F19">
            <w:pPr>
              <w:rPr>
                <w:color w:val="00B0F0"/>
                <w:sz w:val="20"/>
                <w:szCs w:val="20"/>
              </w:rPr>
            </w:pPr>
            <w:r>
              <w:rPr>
                <w:color w:val="00B0F0"/>
                <w:sz w:val="20"/>
                <w:szCs w:val="20"/>
              </w:rPr>
              <w:t xml:space="preserve">Participer aux différents comités de gestion et de réforme des finances publiques du ministère de l'économie, des finances et de l'industrie. </w:t>
            </w:r>
          </w:p>
          <w:p w14:paraId="382750B3" w14:textId="77777777" w:rsidR="007B5828" w:rsidRDefault="007B5828">
            <w:pPr>
              <w:rPr>
                <w:color w:val="00B0F0"/>
                <w:sz w:val="20"/>
                <w:szCs w:val="20"/>
              </w:rPr>
            </w:pPr>
          </w:p>
          <w:p w14:paraId="382750B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Protocole d'accord avec le Bureau des statistiques de Gambie, la CRF et la PURA pour l'échange d'informations.</w:t>
            </w:r>
          </w:p>
        </w:tc>
      </w:tr>
    </w:tbl>
    <w:p w14:paraId="382750B6" w14:textId="77777777" w:rsidR="007B5828" w:rsidRDefault="007B5828">
      <w:pPr>
        <w:rPr>
          <w:rFonts w:ascii="Times New Roman" w:eastAsia="Times New Roman" w:hAnsi="Times New Roman" w:cs="Times New Roman"/>
          <w:sz w:val="20"/>
          <w:szCs w:val="20"/>
        </w:rPr>
        <w:sectPr w:rsidR="007B5828">
          <w:footerReference w:type="default" r:id="rId90"/>
          <w:pgSz w:w="18150" w:h="13040" w:orient="landscape"/>
          <w:pgMar w:top="1720" w:right="880" w:bottom="240" w:left="520" w:header="0" w:footer="43" w:gutter="0"/>
          <w:pgNumType w:start="41"/>
          <w:cols w:space="720"/>
        </w:sectPr>
      </w:pPr>
    </w:p>
    <w:p w14:paraId="382750B7" w14:textId="77777777" w:rsidR="007B5828" w:rsidRDefault="008E3F19">
      <w:pPr>
        <w:rPr>
          <w:b/>
          <w:sz w:val="20"/>
          <w:szCs w:val="20"/>
        </w:rPr>
      </w:pPr>
      <w:r>
        <w:rPr>
          <w:noProof/>
        </w:rPr>
        <mc:AlternateContent>
          <mc:Choice Requires="wpg">
            <w:drawing>
              <wp:anchor distT="0" distB="0" distL="0" distR="0" simplePos="0" relativeHeight="251689984" behindDoc="1" locked="0" layoutInCell="1" hidden="0" allowOverlap="1" wp14:anchorId="38275B3D" wp14:editId="38275B3E">
                <wp:simplePos x="0" y="0"/>
                <wp:positionH relativeFrom="page">
                  <wp:posOffset>179705</wp:posOffset>
                </wp:positionH>
                <wp:positionV relativeFrom="page">
                  <wp:posOffset>8255</wp:posOffset>
                </wp:positionV>
                <wp:extent cx="11160125" cy="1089660"/>
                <wp:effectExtent l="0" t="0" r="0" b="0"/>
                <wp:wrapNone/>
                <wp:docPr id="1320" name="Group 1320"/>
                <wp:cNvGraphicFramePr/>
                <a:graphic xmlns:a="http://schemas.openxmlformats.org/drawingml/2006/main">
                  <a:graphicData uri="http://schemas.microsoft.com/office/word/2010/wordprocessingGroup">
                    <wpg:wgp>
                      <wpg:cNvGrpSpPr/>
                      <wpg:grpSpPr>
                        <a:xfrm>
                          <a:off x="0" y="0"/>
                          <a:ext cx="11160125" cy="1089660"/>
                          <a:chOff x="0" y="3235150"/>
                          <a:chExt cx="10692000" cy="1089700"/>
                        </a:xfrm>
                      </wpg:grpSpPr>
                      <wpg:grpSp>
                        <wpg:cNvPr id="101669547" name="Group 101669547"/>
                        <wpg:cNvGrpSpPr/>
                        <wpg:grpSpPr>
                          <a:xfrm>
                            <a:off x="0" y="3235170"/>
                            <a:ext cx="10692000" cy="1089660"/>
                            <a:chOff x="283" y="13"/>
                            <a:chExt cx="17575" cy="1716"/>
                          </a:xfrm>
                        </wpg:grpSpPr>
                        <wps:wsp>
                          <wps:cNvPr id="2033456930" name="Rectangle 2033456930"/>
                          <wps:cNvSpPr/>
                          <wps:spPr>
                            <a:xfrm>
                              <a:off x="283" y="13"/>
                              <a:ext cx="17575" cy="1700"/>
                            </a:xfrm>
                            <a:prstGeom prst="rect">
                              <a:avLst/>
                            </a:prstGeom>
                            <a:noFill/>
                            <a:ln>
                              <a:noFill/>
                            </a:ln>
                          </wps:spPr>
                          <wps:txbx>
                            <w:txbxContent>
                              <w:p w14:paraId="38275D77" w14:textId="77777777" w:rsidR="007B5828" w:rsidRDefault="007B5828">
                                <w:pPr>
                                  <w:textDirection w:val="btLr"/>
                                </w:pPr>
                              </w:p>
                            </w:txbxContent>
                          </wps:txbx>
                          <wps:bodyPr spcFirstLastPara="1" wrap="square" lIns="91425" tIns="91425" rIns="91425" bIns="91425" anchor="ctr" anchorCtr="0">
                            <a:noAutofit/>
                          </wps:bodyPr>
                        </wps:wsp>
                        <wps:wsp>
                          <wps:cNvPr id="392710395" name="Rectangle 392710395"/>
                          <wps:cNvSpPr/>
                          <wps:spPr>
                            <a:xfrm>
                              <a:off x="427" y="283"/>
                              <a:ext cx="17431" cy="1183"/>
                            </a:xfrm>
                            <a:prstGeom prst="rect">
                              <a:avLst/>
                            </a:prstGeom>
                            <a:solidFill>
                              <a:srgbClr val="EAF5EC"/>
                            </a:solidFill>
                            <a:ln>
                              <a:noFill/>
                            </a:ln>
                          </wps:spPr>
                          <wps:txbx>
                            <w:txbxContent>
                              <w:p w14:paraId="38275D78" w14:textId="77777777" w:rsidR="007B5828" w:rsidRDefault="007B5828">
                                <w:pPr>
                                  <w:textDirection w:val="btLr"/>
                                </w:pPr>
                              </w:p>
                            </w:txbxContent>
                          </wps:txbx>
                          <wps:bodyPr spcFirstLastPara="1" wrap="square" lIns="91425" tIns="91425" rIns="91425" bIns="91425" anchor="ctr" anchorCtr="0">
                            <a:noAutofit/>
                          </wps:bodyPr>
                        </wps:wsp>
                        <wps:wsp>
                          <wps:cNvPr id="1960394626" name="Freeform: Shape 1960394626"/>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30" name="Shape 130"/>
                            <pic:cNvPicPr preferRelativeResize="0"/>
                          </pic:nvPicPr>
                          <pic:blipFill rotWithShape="1">
                            <a:blip r:embed="rId16">
                              <a:alphaModFix/>
                            </a:blip>
                            <a:srcRect/>
                            <a:stretch/>
                          </pic:blipFill>
                          <pic:spPr>
                            <a:xfrm>
                              <a:off x="15854" y="957"/>
                              <a:ext cx="834" cy="772"/>
                            </a:xfrm>
                            <a:prstGeom prst="rect">
                              <a:avLst/>
                            </a:prstGeom>
                            <a:noFill/>
                            <a:ln>
                              <a:noFill/>
                            </a:ln>
                          </pic:spPr>
                        </pic:pic>
                        <wps:wsp>
                          <wps:cNvPr id="1771133339" name="Rectangle 1771133339"/>
                          <wps:cNvSpPr/>
                          <wps:spPr>
                            <a:xfrm>
                              <a:off x="626" y="13"/>
                              <a:ext cx="5046" cy="219"/>
                            </a:xfrm>
                            <a:prstGeom prst="rect">
                              <a:avLst/>
                            </a:prstGeom>
                            <a:noFill/>
                            <a:ln>
                              <a:noFill/>
                            </a:ln>
                          </wps:spPr>
                          <wps:txbx>
                            <w:txbxContent>
                              <w:p w14:paraId="38275D79" w14:textId="77777777" w:rsidR="007B5828" w:rsidRDefault="008E3F19">
                                <w:pPr>
                                  <w:spacing w:before="16"/>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42</w:t>
                                </w:r>
                              </w:p>
                            </w:txbxContent>
                          </wps:txbx>
                          <wps:bodyPr spcFirstLastPara="1" wrap="square" lIns="0" tIns="0" rIns="0" bIns="0" anchor="t" anchorCtr="0">
                            <a:noAutofit/>
                          </wps:bodyPr>
                        </wps:wsp>
                        <wps:wsp>
                          <wps:cNvPr id="1402837874" name="Rectangle 1402837874"/>
                          <wps:cNvSpPr/>
                          <wps:spPr>
                            <a:xfrm>
                              <a:off x="6834" y="1207"/>
                              <a:ext cx="4123" cy="238"/>
                            </a:xfrm>
                            <a:prstGeom prst="rect">
                              <a:avLst/>
                            </a:prstGeom>
                            <a:noFill/>
                            <a:ln>
                              <a:noFill/>
                            </a:ln>
                          </wps:spPr>
                          <wps:txbx>
                            <w:txbxContent>
                              <w:p w14:paraId="38275D7A" w14:textId="77777777" w:rsidR="007B5828" w:rsidRDefault="008E3F19">
                                <w:pPr>
                                  <w:spacing w:before="17"/>
                                  <w:textDirection w:val="btLr"/>
                                </w:pPr>
                                <w:r>
                                  <w:rPr>
                                    <w:rFonts w:ascii="Calibri" w:eastAsia="Calibri" w:hAnsi="Calibri" w:cs="Calibri"/>
                                    <w:color w:val="231F20"/>
                                    <w:sz w:val="18"/>
                                  </w:rPr>
                                  <w:t xml:space="preserve">FEUILLE DE ROUTE / </w:t>
                                </w:r>
                                <w:r>
                                  <w:rPr>
                                    <w:rFonts w:ascii="Calibri" w:eastAsia="Calibri" w:hAnsi="Calibri" w:cs="Calibri"/>
                                    <w:color w:val="231F20"/>
                                    <w:sz w:val="18"/>
                                  </w:rPr>
                                  <w:t>RÉGION AFRIQUE DE L'OUEST ET CENTRALE</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8255</wp:posOffset>
                </wp:positionV>
                <wp:extent cx="11160125" cy="1089660"/>
                <wp:effectExtent b="0" l="0" r="0" t="0"/>
                <wp:wrapNone/>
                <wp:docPr id="1320" name="image78.png"/>
                <a:graphic>
                  <a:graphicData uri="http://schemas.openxmlformats.org/drawingml/2006/picture">
                    <pic:pic>
                      <pic:nvPicPr>
                        <pic:cNvPr id="0" name="image78.png"/>
                        <pic:cNvPicPr preferRelativeResize="0"/>
                      </pic:nvPicPr>
                      <pic:blipFill>
                        <a:blip r:embed="rId91"/>
                        <a:srcRect/>
                        <a:stretch>
                          <a:fillRect/>
                        </a:stretch>
                      </pic:blipFill>
                      <pic:spPr>
                        <a:xfrm>
                          <a:off x="0" y="0"/>
                          <a:ext cx="11160125" cy="1089660"/>
                        </a:xfrm>
                        <a:prstGeom prst="rect"/>
                        <a:ln/>
                      </pic:spPr>
                    </pic:pic>
                  </a:graphicData>
                </a:graphic>
              </wp:anchor>
            </w:drawing>
          </mc:Fallback>
        </mc:AlternateContent>
      </w:r>
    </w:p>
    <w:p w14:paraId="382750B8" w14:textId="77777777" w:rsidR="007B5828" w:rsidRDefault="007B5828">
      <w:pPr>
        <w:rPr>
          <w:b/>
          <w:sz w:val="20"/>
          <w:szCs w:val="20"/>
        </w:rPr>
      </w:pPr>
    </w:p>
    <w:p w14:paraId="382750B9" w14:textId="77777777" w:rsidR="007B5828" w:rsidRDefault="007B5828">
      <w:pPr>
        <w:rPr>
          <w:b/>
          <w:sz w:val="20"/>
          <w:szCs w:val="20"/>
        </w:rPr>
      </w:pPr>
    </w:p>
    <w:p w14:paraId="382750BA" w14:textId="77777777" w:rsidR="007B5828" w:rsidRDefault="007B5828">
      <w:pPr>
        <w:rPr>
          <w:b/>
          <w:sz w:val="20"/>
          <w:szCs w:val="20"/>
        </w:rPr>
      </w:pPr>
    </w:p>
    <w:p w14:paraId="382750BB" w14:textId="77777777" w:rsidR="007B5828" w:rsidRDefault="007B5828">
      <w:pPr>
        <w:rPr>
          <w:b/>
          <w:sz w:val="20"/>
          <w:szCs w:val="20"/>
        </w:rPr>
      </w:pPr>
    </w:p>
    <w:p w14:paraId="382750BC" w14:textId="77777777" w:rsidR="007B5828" w:rsidRDefault="007B5828">
      <w:pPr>
        <w:rPr>
          <w:b/>
          <w:sz w:val="20"/>
          <w:szCs w:val="20"/>
        </w:rPr>
      </w:pPr>
    </w:p>
    <w:p w14:paraId="382750BD" w14:textId="77777777" w:rsidR="007B5828" w:rsidRDefault="008E3F19">
      <w:pPr>
        <w:spacing w:before="275" w:line="249" w:lineRule="auto"/>
        <w:ind w:left="4597" w:right="3294" w:hanging="2588"/>
        <w:rPr>
          <w:b/>
        </w:rPr>
      </w:pPr>
      <w:r>
        <w:rPr>
          <w:rFonts w:ascii="Tahoma" w:eastAsia="Tahoma" w:hAnsi="Tahoma" w:cs="Tahoma"/>
          <w:color w:val="231F20"/>
          <w:sz w:val="24"/>
          <w:szCs w:val="24"/>
        </w:rPr>
        <w:t xml:space="preserve">OBJECTIF OPÉRATIONNEL 3 : </w:t>
      </w:r>
      <w:r>
        <w:rPr>
          <w:b/>
          <w:color w:val="636466"/>
        </w:rPr>
        <w:t>Renforcer la coopération stratégique avec d'autres agences gouvernementales nationales ayant des missions liées aux douanes</w:t>
      </w:r>
    </w:p>
    <w:p w14:paraId="382750BE" w14:textId="77777777" w:rsidR="007B5828" w:rsidRDefault="007B5828">
      <w:pPr>
        <w:spacing w:before="10"/>
        <w:rPr>
          <w:b/>
          <w:sz w:val="12"/>
          <w:szCs w:val="12"/>
        </w:rPr>
      </w:pPr>
    </w:p>
    <w:tbl>
      <w:tblPr>
        <w:tblStyle w:val="aff1"/>
        <w:tblW w:w="16012" w:type="dxa"/>
        <w:tblInd w:w="1118"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67"/>
        <w:gridCol w:w="2545"/>
        <w:gridCol w:w="336"/>
        <w:gridCol w:w="310"/>
        <w:gridCol w:w="328"/>
        <w:gridCol w:w="316"/>
        <w:gridCol w:w="303"/>
        <w:gridCol w:w="2918"/>
        <w:gridCol w:w="302"/>
        <w:gridCol w:w="339"/>
        <w:gridCol w:w="328"/>
        <w:gridCol w:w="317"/>
        <w:gridCol w:w="863"/>
        <w:gridCol w:w="1165"/>
        <w:gridCol w:w="1045"/>
        <w:gridCol w:w="2030"/>
      </w:tblGrid>
      <w:tr w:rsidR="007B5828" w14:paraId="382750C7" w14:textId="77777777" w:rsidTr="00EA5B00">
        <w:trPr>
          <w:trHeight w:val="404"/>
        </w:trPr>
        <w:tc>
          <w:tcPr>
            <w:tcW w:w="2567" w:type="dxa"/>
            <w:vMerge w:val="restart"/>
            <w:tcBorders>
              <w:right w:val="single" w:sz="34" w:space="0" w:color="A1D5B2"/>
            </w:tcBorders>
            <w:shd w:val="clear" w:color="auto" w:fill="EAF5EC"/>
          </w:tcPr>
          <w:p w14:paraId="382750BF" w14:textId="77777777" w:rsidR="007B5828" w:rsidRDefault="007B5828">
            <w:pPr>
              <w:pBdr>
                <w:top w:val="nil"/>
                <w:left w:val="nil"/>
                <w:bottom w:val="nil"/>
                <w:right w:val="nil"/>
                <w:between w:val="nil"/>
              </w:pBdr>
              <w:rPr>
                <w:b/>
                <w:color w:val="000000"/>
                <w:sz w:val="34"/>
                <w:szCs w:val="34"/>
              </w:rPr>
            </w:pPr>
          </w:p>
          <w:p w14:paraId="382750C0" w14:textId="77777777" w:rsidR="007B5828" w:rsidRDefault="008E3F19">
            <w:pPr>
              <w:pBdr>
                <w:top w:val="nil"/>
                <w:left w:val="nil"/>
                <w:bottom w:val="nil"/>
                <w:right w:val="nil"/>
                <w:between w:val="nil"/>
              </w:pBdr>
              <w:spacing w:before="214"/>
              <w:ind w:left="732"/>
              <w:rPr>
                <w:b/>
                <w:color w:val="000000"/>
                <w:sz w:val="24"/>
                <w:szCs w:val="24"/>
              </w:rPr>
            </w:pPr>
            <w:r>
              <w:rPr>
                <w:b/>
                <w:color w:val="231F20"/>
                <w:sz w:val="24"/>
                <w:szCs w:val="24"/>
              </w:rPr>
              <w:t>ACTIONS</w:t>
            </w:r>
          </w:p>
        </w:tc>
        <w:tc>
          <w:tcPr>
            <w:tcW w:w="4138" w:type="dxa"/>
            <w:gridSpan w:val="6"/>
            <w:tcBorders>
              <w:left w:val="single" w:sz="34" w:space="0" w:color="A1D5B2"/>
              <w:right w:val="single" w:sz="8" w:space="0" w:color="A1D5B2"/>
            </w:tcBorders>
            <w:shd w:val="clear" w:color="auto" w:fill="EAF5EC"/>
          </w:tcPr>
          <w:p w14:paraId="382750C1" w14:textId="77777777" w:rsidR="007B5828" w:rsidRDefault="008E3F19">
            <w:pPr>
              <w:pBdr>
                <w:top w:val="nil"/>
                <w:left w:val="nil"/>
                <w:bottom w:val="nil"/>
                <w:right w:val="nil"/>
                <w:between w:val="nil"/>
              </w:pBdr>
              <w:spacing w:before="29"/>
              <w:ind w:left="968"/>
              <w:rPr>
                <w:b/>
                <w:color w:val="000000"/>
                <w:sz w:val="24"/>
                <w:szCs w:val="24"/>
              </w:rPr>
            </w:pPr>
            <w:r>
              <w:rPr>
                <w:b/>
                <w:color w:val="231F20"/>
                <w:sz w:val="24"/>
                <w:szCs w:val="24"/>
              </w:rPr>
              <w:t>MISE EN ŒUVRE</w:t>
            </w:r>
          </w:p>
        </w:tc>
        <w:tc>
          <w:tcPr>
            <w:tcW w:w="5067" w:type="dxa"/>
            <w:gridSpan w:val="6"/>
            <w:tcBorders>
              <w:left w:val="single" w:sz="8" w:space="0" w:color="A1D5B2"/>
              <w:right w:val="single" w:sz="34" w:space="0" w:color="A1D5B2"/>
            </w:tcBorders>
            <w:shd w:val="clear" w:color="auto" w:fill="EAF5EC"/>
          </w:tcPr>
          <w:p w14:paraId="382750C2" w14:textId="77777777" w:rsidR="007B5828" w:rsidRDefault="008E3F19">
            <w:pPr>
              <w:pBdr>
                <w:top w:val="nil"/>
                <w:left w:val="nil"/>
                <w:bottom w:val="nil"/>
                <w:right w:val="nil"/>
                <w:between w:val="nil"/>
              </w:pBdr>
              <w:spacing w:before="29"/>
              <w:ind w:left="1697" w:right="1601"/>
              <w:jc w:val="center"/>
              <w:rPr>
                <w:b/>
                <w:color w:val="000000"/>
                <w:sz w:val="24"/>
                <w:szCs w:val="24"/>
              </w:rPr>
            </w:pPr>
            <w:r>
              <w:rPr>
                <w:b/>
                <w:color w:val="231F20"/>
                <w:sz w:val="24"/>
                <w:szCs w:val="24"/>
              </w:rPr>
              <w:t>RÉSULTATS</w:t>
            </w:r>
          </w:p>
        </w:tc>
        <w:tc>
          <w:tcPr>
            <w:tcW w:w="2210" w:type="dxa"/>
            <w:gridSpan w:val="2"/>
            <w:tcBorders>
              <w:left w:val="single" w:sz="34" w:space="0" w:color="A1D5B2"/>
              <w:right w:val="single" w:sz="8" w:space="0" w:color="A1D5B2"/>
            </w:tcBorders>
            <w:shd w:val="clear" w:color="auto" w:fill="EAF5EC"/>
          </w:tcPr>
          <w:p w14:paraId="382750C3" w14:textId="77777777" w:rsidR="007B5828" w:rsidRDefault="008E3F19">
            <w:pPr>
              <w:pBdr>
                <w:top w:val="nil"/>
                <w:left w:val="nil"/>
                <w:bottom w:val="nil"/>
                <w:right w:val="nil"/>
                <w:between w:val="nil"/>
              </w:pBdr>
              <w:spacing w:before="29"/>
              <w:ind w:left="308"/>
              <w:rPr>
                <w:b/>
                <w:color w:val="000000"/>
                <w:sz w:val="24"/>
                <w:szCs w:val="24"/>
              </w:rPr>
            </w:pPr>
            <w:r>
              <w:rPr>
                <w:b/>
                <w:color w:val="231F20"/>
                <w:sz w:val="24"/>
                <w:szCs w:val="24"/>
              </w:rPr>
              <w:t>CONTRAINTES</w:t>
            </w:r>
          </w:p>
        </w:tc>
        <w:tc>
          <w:tcPr>
            <w:tcW w:w="2030" w:type="dxa"/>
            <w:vMerge w:val="restart"/>
            <w:tcBorders>
              <w:left w:val="single" w:sz="8" w:space="0" w:color="A1D5B2"/>
            </w:tcBorders>
            <w:shd w:val="clear" w:color="auto" w:fill="EAF5EC"/>
          </w:tcPr>
          <w:p w14:paraId="382750C4" w14:textId="77777777" w:rsidR="007B5828" w:rsidRDefault="007B5828">
            <w:pPr>
              <w:pBdr>
                <w:top w:val="nil"/>
                <w:left w:val="nil"/>
                <w:bottom w:val="nil"/>
                <w:right w:val="nil"/>
                <w:between w:val="nil"/>
              </w:pBdr>
              <w:rPr>
                <w:b/>
                <w:color w:val="000000"/>
                <w:sz w:val="34"/>
                <w:szCs w:val="34"/>
              </w:rPr>
            </w:pPr>
          </w:p>
          <w:p w14:paraId="382750C5" w14:textId="77777777" w:rsidR="007B5828" w:rsidRDefault="008E3F19">
            <w:pPr>
              <w:pBdr>
                <w:top w:val="nil"/>
                <w:left w:val="nil"/>
                <w:bottom w:val="nil"/>
                <w:right w:val="nil"/>
                <w:between w:val="nil"/>
              </w:pBdr>
              <w:spacing w:before="214" w:line="249" w:lineRule="auto"/>
              <w:ind w:left="213" w:right="141" w:firstLine="82"/>
              <w:rPr>
                <w:b/>
                <w:color w:val="231F20"/>
                <w:sz w:val="24"/>
                <w:szCs w:val="24"/>
              </w:rPr>
            </w:pPr>
            <w:r>
              <w:rPr>
                <w:b/>
                <w:color w:val="231F20"/>
                <w:sz w:val="24"/>
                <w:szCs w:val="24"/>
              </w:rPr>
              <w:t>PRATIQUES NATIONALES</w:t>
            </w:r>
          </w:p>
          <w:p w14:paraId="382750C6" w14:textId="77777777" w:rsidR="007B5828" w:rsidRDefault="008E3F19">
            <w:pPr>
              <w:pBdr>
                <w:top w:val="nil"/>
                <w:left w:val="nil"/>
                <w:bottom w:val="nil"/>
                <w:right w:val="nil"/>
                <w:between w:val="nil"/>
              </w:pBdr>
              <w:spacing w:before="214" w:line="249" w:lineRule="auto"/>
              <w:ind w:left="213" w:right="141" w:firstLine="82"/>
              <w:rPr>
                <w:b/>
                <w:color w:val="000000"/>
                <w:sz w:val="24"/>
                <w:szCs w:val="24"/>
              </w:rPr>
            </w:pPr>
            <w:r>
              <w:rPr>
                <w:b/>
                <w:color w:val="231F20"/>
                <w:sz w:val="24"/>
                <w:szCs w:val="24"/>
              </w:rPr>
              <w:t>(STATUT)</w:t>
            </w:r>
          </w:p>
        </w:tc>
      </w:tr>
      <w:tr w:rsidR="007B5828" w14:paraId="382750D0" w14:textId="77777777" w:rsidTr="00EA5B00">
        <w:trPr>
          <w:trHeight w:val="430"/>
        </w:trPr>
        <w:tc>
          <w:tcPr>
            <w:tcW w:w="2567" w:type="dxa"/>
            <w:vMerge/>
            <w:tcBorders>
              <w:right w:val="single" w:sz="34" w:space="0" w:color="A1D5B2"/>
            </w:tcBorders>
            <w:shd w:val="clear" w:color="auto" w:fill="EAF5EC"/>
          </w:tcPr>
          <w:p w14:paraId="382750C8" w14:textId="77777777" w:rsidR="007B5828" w:rsidRDefault="007B5828">
            <w:pPr>
              <w:pBdr>
                <w:top w:val="nil"/>
                <w:left w:val="nil"/>
                <w:bottom w:val="nil"/>
                <w:right w:val="nil"/>
                <w:between w:val="nil"/>
              </w:pBdr>
              <w:spacing w:line="276" w:lineRule="auto"/>
              <w:rPr>
                <w:b/>
                <w:color w:val="000000"/>
                <w:sz w:val="24"/>
                <w:szCs w:val="24"/>
              </w:rPr>
            </w:pPr>
          </w:p>
        </w:tc>
        <w:tc>
          <w:tcPr>
            <w:tcW w:w="2545" w:type="dxa"/>
            <w:vMerge w:val="restart"/>
            <w:tcBorders>
              <w:left w:val="single" w:sz="34" w:space="0" w:color="A1D5B2"/>
            </w:tcBorders>
            <w:shd w:val="clear" w:color="auto" w:fill="EAF5EC"/>
          </w:tcPr>
          <w:p w14:paraId="382750C9" w14:textId="77777777" w:rsidR="007B5828" w:rsidRDefault="008E3F19">
            <w:pPr>
              <w:pBdr>
                <w:top w:val="nil"/>
                <w:left w:val="nil"/>
                <w:bottom w:val="nil"/>
                <w:right w:val="nil"/>
                <w:between w:val="nil"/>
              </w:pBdr>
              <w:spacing w:before="29" w:line="249" w:lineRule="auto"/>
              <w:ind w:left="341" w:right="375"/>
              <w:jc w:val="center"/>
              <w:rPr>
                <w:b/>
                <w:color w:val="000000"/>
                <w:sz w:val="24"/>
                <w:szCs w:val="24"/>
              </w:rPr>
            </w:pPr>
            <w:r>
              <w:rPr>
                <w:b/>
                <w:color w:val="231F20"/>
                <w:sz w:val="24"/>
                <w:szCs w:val="24"/>
              </w:rPr>
              <w:t>Indicateurs de mise en œuvre (résultats)</w:t>
            </w:r>
          </w:p>
        </w:tc>
        <w:tc>
          <w:tcPr>
            <w:tcW w:w="1593" w:type="dxa"/>
            <w:gridSpan w:val="5"/>
            <w:tcBorders>
              <w:right w:val="single" w:sz="8" w:space="0" w:color="A1D5B2"/>
            </w:tcBorders>
            <w:shd w:val="clear" w:color="auto" w:fill="EAF5EC"/>
          </w:tcPr>
          <w:p w14:paraId="382750CA" w14:textId="77777777" w:rsidR="007B5828" w:rsidRDefault="008E3F19">
            <w:pPr>
              <w:pBdr>
                <w:top w:val="nil"/>
                <w:left w:val="nil"/>
                <w:bottom w:val="nil"/>
                <w:right w:val="nil"/>
                <w:between w:val="nil"/>
              </w:pBdr>
              <w:spacing w:before="29"/>
              <w:ind w:left="495"/>
              <w:rPr>
                <w:b/>
                <w:color w:val="000000"/>
                <w:sz w:val="24"/>
                <w:szCs w:val="24"/>
              </w:rPr>
            </w:pPr>
            <w:r>
              <w:rPr>
                <w:b/>
                <w:color w:val="231F20"/>
                <w:sz w:val="24"/>
                <w:szCs w:val="24"/>
              </w:rPr>
              <w:t>Niveau</w:t>
            </w:r>
          </w:p>
        </w:tc>
        <w:tc>
          <w:tcPr>
            <w:tcW w:w="2918" w:type="dxa"/>
            <w:vMerge w:val="restart"/>
            <w:tcBorders>
              <w:left w:val="single" w:sz="8" w:space="0" w:color="A1D5B2"/>
            </w:tcBorders>
            <w:shd w:val="clear" w:color="auto" w:fill="EAF5EC"/>
          </w:tcPr>
          <w:p w14:paraId="382750CB" w14:textId="77777777" w:rsidR="007B5828" w:rsidRDefault="008E3F19">
            <w:pPr>
              <w:pBdr>
                <w:top w:val="nil"/>
                <w:left w:val="nil"/>
                <w:bottom w:val="nil"/>
                <w:right w:val="nil"/>
                <w:between w:val="nil"/>
              </w:pBdr>
              <w:spacing w:before="29" w:line="249" w:lineRule="auto"/>
              <w:ind w:left="892" w:right="346"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149" w:type="dxa"/>
            <w:gridSpan w:val="5"/>
            <w:tcBorders>
              <w:right w:val="single" w:sz="34" w:space="0" w:color="A1D5B2"/>
            </w:tcBorders>
            <w:shd w:val="clear" w:color="auto" w:fill="EAF5EC"/>
          </w:tcPr>
          <w:p w14:paraId="382750CC" w14:textId="77777777" w:rsidR="007B5828" w:rsidRDefault="008E3F19">
            <w:pPr>
              <w:pBdr>
                <w:top w:val="nil"/>
                <w:left w:val="nil"/>
                <w:bottom w:val="nil"/>
                <w:right w:val="nil"/>
                <w:between w:val="nil"/>
              </w:pBdr>
              <w:spacing w:before="29"/>
              <w:ind w:left="507"/>
              <w:rPr>
                <w:b/>
                <w:color w:val="000000"/>
                <w:sz w:val="24"/>
                <w:szCs w:val="24"/>
              </w:rPr>
            </w:pPr>
            <w:r>
              <w:rPr>
                <w:b/>
                <w:color w:val="231F20"/>
                <w:sz w:val="24"/>
                <w:szCs w:val="24"/>
              </w:rPr>
              <w:t>Niveau</w:t>
            </w:r>
          </w:p>
        </w:tc>
        <w:tc>
          <w:tcPr>
            <w:tcW w:w="1165" w:type="dxa"/>
            <w:vMerge w:val="restart"/>
            <w:tcBorders>
              <w:left w:val="single" w:sz="34" w:space="0" w:color="A1D5B2"/>
            </w:tcBorders>
            <w:shd w:val="clear" w:color="auto" w:fill="EAF5EC"/>
          </w:tcPr>
          <w:p w14:paraId="382750CD" w14:textId="77777777" w:rsidR="007B5828" w:rsidRDefault="008E3F19">
            <w:pPr>
              <w:pBdr>
                <w:top w:val="nil"/>
                <w:left w:val="nil"/>
                <w:bottom w:val="nil"/>
                <w:right w:val="nil"/>
                <w:between w:val="nil"/>
              </w:pBdr>
              <w:spacing w:before="38"/>
              <w:ind w:left="207"/>
              <w:rPr>
                <w:b/>
                <w:color w:val="000000"/>
                <w:sz w:val="20"/>
                <w:szCs w:val="20"/>
              </w:rPr>
            </w:pPr>
            <w:r>
              <w:rPr>
                <w:b/>
                <w:color w:val="231F20"/>
                <w:sz w:val="20"/>
                <w:szCs w:val="20"/>
              </w:rPr>
              <w:t>Interne</w:t>
            </w:r>
          </w:p>
        </w:tc>
        <w:tc>
          <w:tcPr>
            <w:tcW w:w="1045" w:type="dxa"/>
            <w:vMerge w:val="restart"/>
            <w:tcBorders>
              <w:right w:val="single" w:sz="8" w:space="0" w:color="A1D5B2"/>
            </w:tcBorders>
            <w:shd w:val="clear" w:color="auto" w:fill="EAF5EC"/>
          </w:tcPr>
          <w:p w14:paraId="382750CE" w14:textId="77777777" w:rsidR="007B5828" w:rsidRDefault="008E3F19">
            <w:pPr>
              <w:pBdr>
                <w:top w:val="nil"/>
                <w:left w:val="nil"/>
                <w:bottom w:val="nil"/>
                <w:right w:val="nil"/>
                <w:between w:val="nil"/>
              </w:pBdr>
              <w:spacing w:before="38"/>
              <w:ind w:left="144"/>
              <w:rPr>
                <w:b/>
                <w:color w:val="000000"/>
                <w:sz w:val="20"/>
                <w:szCs w:val="20"/>
              </w:rPr>
            </w:pPr>
            <w:r>
              <w:rPr>
                <w:b/>
                <w:color w:val="231F20"/>
                <w:sz w:val="20"/>
                <w:szCs w:val="20"/>
              </w:rPr>
              <w:t>Externe</w:t>
            </w:r>
          </w:p>
        </w:tc>
        <w:tc>
          <w:tcPr>
            <w:tcW w:w="2030" w:type="dxa"/>
            <w:vMerge/>
            <w:tcBorders>
              <w:left w:val="single" w:sz="8" w:space="0" w:color="A1D5B2"/>
            </w:tcBorders>
            <w:shd w:val="clear" w:color="auto" w:fill="EAF5EC"/>
          </w:tcPr>
          <w:p w14:paraId="382750CF"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0FF" w14:textId="77777777" w:rsidTr="00EA5B00">
        <w:trPr>
          <w:trHeight w:val="1010"/>
        </w:trPr>
        <w:tc>
          <w:tcPr>
            <w:tcW w:w="2567" w:type="dxa"/>
            <w:vMerge/>
            <w:tcBorders>
              <w:right w:val="single" w:sz="34" w:space="0" w:color="A1D5B2"/>
            </w:tcBorders>
            <w:shd w:val="clear" w:color="auto" w:fill="EAF5EC"/>
          </w:tcPr>
          <w:p w14:paraId="382750D1" w14:textId="77777777" w:rsidR="007B5828" w:rsidRDefault="007B5828">
            <w:pPr>
              <w:pBdr>
                <w:top w:val="nil"/>
                <w:left w:val="nil"/>
                <w:bottom w:val="nil"/>
                <w:right w:val="nil"/>
                <w:between w:val="nil"/>
              </w:pBdr>
              <w:spacing w:line="276" w:lineRule="auto"/>
              <w:rPr>
                <w:b/>
                <w:color w:val="000000"/>
                <w:sz w:val="20"/>
                <w:szCs w:val="20"/>
              </w:rPr>
            </w:pPr>
          </w:p>
        </w:tc>
        <w:tc>
          <w:tcPr>
            <w:tcW w:w="2545" w:type="dxa"/>
            <w:vMerge/>
            <w:tcBorders>
              <w:left w:val="single" w:sz="34" w:space="0" w:color="A1D5B2"/>
            </w:tcBorders>
            <w:shd w:val="clear" w:color="auto" w:fill="EAF5EC"/>
          </w:tcPr>
          <w:p w14:paraId="382750D2" w14:textId="77777777" w:rsidR="007B5828" w:rsidRDefault="007B5828">
            <w:pPr>
              <w:pBdr>
                <w:top w:val="nil"/>
                <w:left w:val="nil"/>
                <w:bottom w:val="nil"/>
                <w:right w:val="nil"/>
                <w:between w:val="nil"/>
              </w:pBdr>
              <w:spacing w:line="276" w:lineRule="auto"/>
              <w:rPr>
                <w:b/>
                <w:color w:val="000000"/>
                <w:sz w:val="20"/>
                <w:szCs w:val="20"/>
              </w:rPr>
            </w:pPr>
          </w:p>
        </w:tc>
        <w:tc>
          <w:tcPr>
            <w:tcW w:w="336" w:type="dxa"/>
            <w:shd w:val="clear" w:color="auto" w:fill="EAF5EC"/>
          </w:tcPr>
          <w:p w14:paraId="382750D3"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50D4"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50D5"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50D6"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10" w:type="dxa"/>
            <w:shd w:val="clear" w:color="auto" w:fill="EAF5EC"/>
          </w:tcPr>
          <w:p w14:paraId="382750D7"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0D8"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0D9"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1</w:t>
            </w:r>
          </w:p>
          <w:p w14:paraId="382750DA"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9</w:t>
            </w:r>
          </w:p>
        </w:tc>
        <w:tc>
          <w:tcPr>
            <w:tcW w:w="328" w:type="dxa"/>
            <w:shd w:val="clear" w:color="auto" w:fill="EAF5EC"/>
          </w:tcPr>
          <w:p w14:paraId="382750DB"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0DC"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0DD"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0DE"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0</w:t>
            </w:r>
          </w:p>
        </w:tc>
        <w:tc>
          <w:tcPr>
            <w:tcW w:w="316" w:type="dxa"/>
            <w:shd w:val="clear" w:color="auto" w:fill="EAF5EC"/>
          </w:tcPr>
          <w:p w14:paraId="382750DF"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0E0"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0E1"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0E2"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1</w:t>
            </w:r>
          </w:p>
        </w:tc>
        <w:tc>
          <w:tcPr>
            <w:tcW w:w="303" w:type="dxa"/>
            <w:tcBorders>
              <w:right w:val="single" w:sz="8" w:space="0" w:color="A1D5B2"/>
            </w:tcBorders>
            <w:shd w:val="clear" w:color="auto" w:fill="EAF5EC"/>
          </w:tcPr>
          <w:p w14:paraId="382750E3"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50E4"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50E5"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2</w:t>
            </w:r>
          </w:p>
          <w:p w14:paraId="382750E6"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2</w:t>
            </w:r>
          </w:p>
        </w:tc>
        <w:tc>
          <w:tcPr>
            <w:tcW w:w="2918" w:type="dxa"/>
            <w:vMerge/>
            <w:tcBorders>
              <w:left w:val="single" w:sz="8" w:space="0" w:color="A1D5B2"/>
            </w:tcBorders>
            <w:shd w:val="clear" w:color="auto" w:fill="EAF5EC"/>
          </w:tcPr>
          <w:p w14:paraId="382750E7" w14:textId="77777777" w:rsidR="007B5828" w:rsidRDefault="007B5828">
            <w:pPr>
              <w:pBdr>
                <w:top w:val="nil"/>
                <w:left w:val="nil"/>
                <w:bottom w:val="nil"/>
                <w:right w:val="nil"/>
                <w:between w:val="nil"/>
              </w:pBdr>
              <w:spacing w:line="276" w:lineRule="auto"/>
              <w:rPr>
                <w:b/>
                <w:color w:val="000000"/>
                <w:sz w:val="20"/>
                <w:szCs w:val="20"/>
              </w:rPr>
            </w:pPr>
          </w:p>
        </w:tc>
        <w:tc>
          <w:tcPr>
            <w:tcW w:w="302" w:type="dxa"/>
            <w:shd w:val="clear" w:color="auto" w:fill="EAF5EC"/>
          </w:tcPr>
          <w:p w14:paraId="382750E8"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ED1C24"/>
                <w:sz w:val="20"/>
                <w:szCs w:val="20"/>
              </w:rPr>
              <w:t>2</w:t>
            </w:r>
          </w:p>
          <w:p w14:paraId="382750E9" w14:textId="77777777" w:rsidR="007B5828" w:rsidRDefault="008E3F19">
            <w:pPr>
              <w:pBdr>
                <w:top w:val="nil"/>
                <w:left w:val="nil"/>
                <w:bottom w:val="nil"/>
                <w:right w:val="nil"/>
                <w:between w:val="nil"/>
              </w:pBdr>
              <w:spacing w:line="208" w:lineRule="auto"/>
              <w:ind w:left="92"/>
              <w:rPr>
                <w:b/>
                <w:color w:val="000000"/>
                <w:sz w:val="20"/>
                <w:szCs w:val="20"/>
              </w:rPr>
            </w:pPr>
            <w:r>
              <w:rPr>
                <w:b/>
                <w:color w:val="ED1C24"/>
                <w:sz w:val="20"/>
                <w:szCs w:val="20"/>
              </w:rPr>
              <w:t>0</w:t>
            </w:r>
          </w:p>
          <w:p w14:paraId="382750EA" w14:textId="77777777" w:rsidR="007B5828" w:rsidRDefault="008E3F19">
            <w:pPr>
              <w:pBdr>
                <w:top w:val="nil"/>
                <w:left w:val="nil"/>
                <w:bottom w:val="nil"/>
                <w:right w:val="nil"/>
                <w:between w:val="nil"/>
              </w:pBdr>
              <w:spacing w:line="208" w:lineRule="auto"/>
              <w:ind w:left="92"/>
              <w:rPr>
                <w:b/>
                <w:color w:val="000000"/>
                <w:sz w:val="20"/>
                <w:szCs w:val="20"/>
              </w:rPr>
            </w:pPr>
            <w:r>
              <w:rPr>
                <w:b/>
                <w:color w:val="ED1C24"/>
                <w:sz w:val="20"/>
                <w:szCs w:val="20"/>
              </w:rPr>
              <w:t>1</w:t>
            </w:r>
          </w:p>
          <w:p w14:paraId="382750EB" w14:textId="77777777" w:rsidR="007B5828" w:rsidRDefault="008E3F19">
            <w:pPr>
              <w:pBdr>
                <w:top w:val="nil"/>
                <w:left w:val="nil"/>
                <w:bottom w:val="nil"/>
                <w:right w:val="nil"/>
                <w:between w:val="nil"/>
              </w:pBdr>
              <w:spacing w:line="219" w:lineRule="auto"/>
              <w:ind w:left="92"/>
              <w:rPr>
                <w:b/>
                <w:color w:val="000000"/>
                <w:sz w:val="20"/>
                <w:szCs w:val="20"/>
              </w:rPr>
            </w:pPr>
            <w:r>
              <w:rPr>
                <w:b/>
                <w:color w:val="ED1C24"/>
                <w:sz w:val="20"/>
                <w:szCs w:val="20"/>
              </w:rPr>
              <w:t>8</w:t>
            </w:r>
          </w:p>
        </w:tc>
        <w:tc>
          <w:tcPr>
            <w:tcW w:w="339" w:type="dxa"/>
            <w:shd w:val="clear" w:color="auto" w:fill="EAF5EC"/>
          </w:tcPr>
          <w:p w14:paraId="382750EC"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0ED"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0EE"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1</w:t>
            </w:r>
          </w:p>
          <w:p w14:paraId="382750EF"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9</w:t>
            </w:r>
          </w:p>
        </w:tc>
        <w:tc>
          <w:tcPr>
            <w:tcW w:w="328" w:type="dxa"/>
            <w:shd w:val="clear" w:color="auto" w:fill="EAF5EC"/>
          </w:tcPr>
          <w:p w14:paraId="382750F0"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0F1"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0F2"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0F3"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0</w:t>
            </w:r>
          </w:p>
        </w:tc>
        <w:tc>
          <w:tcPr>
            <w:tcW w:w="317" w:type="dxa"/>
            <w:shd w:val="clear" w:color="auto" w:fill="EAF5EC"/>
          </w:tcPr>
          <w:p w14:paraId="382750F4"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0F5"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0F6"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0F7"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863" w:type="dxa"/>
            <w:tcBorders>
              <w:right w:val="single" w:sz="34" w:space="0" w:color="A1D5B2"/>
            </w:tcBorders>
            <w:shd w:val="clear" w:color="auto" w:fill="EAF5EC"/>
          </w:tcPr>
          <w:p w14:paraId="382750F8"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50F9"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50FA"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2</w:t>
            </w:r>
          </w:p>
          <w:p w14:paraId="382750FB"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2</w:t>
            </w:r>
          </w:p>
        </w:tc>
        <w:tc>
          <w:tcPr>
            <w:tcW w:w="1165" w:type="dxa"/>
            <w:vMerge/>
            <w:tcBorders>
              <w:left w:val="single" w:sz="34" w:space="0" w:color="A1D5B2"/>
            </w:tcBorders>
            <w:shd w:val="clear" w:color="auto" w:fill="EAF5EC"/>
          </w:tcPr>
          <w:p w14:paraId="382750FC" w14:textId="77777777" w:rsidR="007B5828" w:rsidRDefault="007B5828">
            <w:pPr>
              <w:pBdr>
                <w:top w:val="nil"/>
                <w:left w:val="nil"/>
                <w:bottom w:val="nil"/>
                <w:right w:val="nil"/>
                <w:between w:val="nil"/>
              </w:pBdr>
              <w:spacing w:line="276" w:lineRule="auto"/>
              <w:rPr>
                <w:b/>
                <w:color w:val="000000"/>
                <w:sz w:val="20"/>
                <w:szCs w:val="20"/>
              </w:rPr>
            </w:pPr>
          </w:p>
        </w:tc>
        <w:tc>
          <w:tcPr>
            <w:tcW w:w="1045" w:type="dxa"/>
            <w:vMerge/>
            <w:tcBorders>
              <w:right w:val="single" w:sz="8" w:space="0" w:color="A1D5B2"/>
            </w:tcBorders>
            <w:shd w:val="clear" w:color="auto" w:fill="EAF5EC"/>
          </w:tcPr>
          <w:p w14:paraId="382750FD" w14:textId="77777777" w:rsidR="007B5828" w:rsidRDefault="007B5828">
            <w:pPr>
              <w:pBdr>
                <w:top w:val="nil"/>
                <w:left w:val="nil"/>
                <w:bottom w:val="nil"/>
                <w:right w:val="nil"/>
                <w:between w:val="nil"/>
              </w:pBdr>
              <w:spacing w:line="276" w:lineRule="auto"/>
              <w:rPr>
                <w:b/>
                <w:color w:val="000000"/>
                <w:sz w:val="20"/>
                <w:szCs w:val="20"/>
              </w:rPr>
            </w:pPr>
          </w:p>
        </w:tc>
        <w:tc>
          <w:tcPr>
            <w:tcW w:w="2030" w:type="dxa"/>
            <w:vMerge/>
            <w:tcBorders>
              <w:left w:val="single" w:sz="8" w:space="0" w:color="A1D5B2"/>
            </w:tcBorders>
            <w:shd w:val="clear" w:color="auto" w:fill="EAF5EC"/>
          </w:tcPr>
          <w:p w14:paraId="382750F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110" w14:textId="77777777" w:rsidTr="00EA5B00">
        <w:trPr>
          <w:trHeight w:val="3547"/>
        </w:trPr>
        <w:tc>
          <w:tcPr>
            <w:tcW w:w="2567" w:type="dxa"/>
            <w:tcBorders>
              <w:right w:val="single" w:sz="34" w:space="0" w:color="A1D5B2"/>
            </w:tcBorders>
          </w:tcPr>
          <w:p w14:paraId="38275100" w14:textId="77777777" w:rsidR="007B5828" w:rsidRDefault="008E3F19">
            <w:pPr>
              <w:pBdr>
                <w:top w:val="nil"/>
                <w:left w:val="nil"/>
                <w:bottom w:val="nil"/>
                <w:right w:val="nil"/>
                <w:between w:val="nil"/>
              </w:pBdr>
              <w:spacing w:before="34" w:line="249" w:lineRule="auto"/>
              <w:ind w:left="90" w:right="105"/>
              <w:rPr>
                <w:color w:val="000000"/>
              </w:rPr>
            </w:pPr>
            <w:r>
              <w:rPr>
                <w:b/>
                <w:color w:val="636466"/>
              </w:rPr>
              <w:t xml:space="preserve">IV.3.3. </w:t>
            </w:r>
            <w:r>
              <w:rPr>
                <w:color w:val="636466"/>
              </w:rPr>
              <w:t>Améliorer les mécanismes de consultation et d'échange d'informations avec les administrations nationales chargées de la santé, de l'hygiène et de la protection de l'environnement.</w:t>
            </w:r>
          </w:p>
        </w:tc>
        <w:tc>
          <w:tcPr>
            <w:tcW w:w="2545" w:type="dxa"/>
            <w:tcBorders>
              <w:left w:val="single" w:sz="34" w:space="0" w:color="A1D5B2"/>
            </w:tcBorders>
          </w:tcPr>
          <w:p w14:paraId="38275101" w14:textId="77777777" w:rsidR="007B5828" w:rsidRDefault="008E3F19">
            <w:pPr>
              <w:pBdr>
                <w:top w:val="nil"/>
                <w:left w:val="nil"/>
                <w:bottom w:val="nil"/>
                <w:right w:val="nil"/>
                <w:between w:val="nil"/>
              </w:pBdr>
              <w:spacing w:before="34" w:line="249" w:lineRule="auto"/>
              <w:ind w:left="34" w:right="71"/>
              <w:rPr>
                <w:color w:val="000000"/>
              </w:rPr>
            </w:pPr>
            <w:r>
              <w:rPr>
                <w:color w:val="636466"/>
              </w:rPr>
              <w:t>L'administration des douanes coordonne ses procédures et ses informations avec les administrations nationales chargées de la santé publique, de l'hygiène et de la protection de l'environnement, afin de protéger la société et l'environnement.</w:t>
            </w:r>
          </w:p>
        </w:tc>
        <w:tc>
          <w:tcPr>
            <w:tcW w:w="336" w:type="dxa"/>
          </w:tcPr>
          <w:p w14:paraId="3827510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Pr>
          <w:p w14:paraId="382751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0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10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8" w:space="0" w:color="A1D5B2"/>
            </w:tcBorders>
          </w:tcPr>
          <w:p w14:paraId="382751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8" w:space="0" w:color="A1D5B2"/>
            </w:tcBorders>
          </w:tcPr>
          <w:p w14:paraId="38275107" w14:textId="77777777" w:rsidR="007B5828" w:rsidRDefault="008E3F19">
            <w:pPr>
              <w:pBdr>
                <w:top w:val="nil"/>
                <w:left w:val="nil"/>
                <w:bottom w:val="nil"/>
                <w:right w:val="nil"/>
                <w:between w:val="nil"/>
              </w:pBdr>
              <w:spacing w:before="34" w:line="249" w:lineRule="auto"/>
              <w:ind w:left="101" w:right="94"/>
              <w:rPr>
                <w:color w:val="000000"/>
              </w:rPr>
            </w:pPr>
            <w:r>
              <w:rPr>
                <w:color w:val="636466"/>
              </w:rPr>
              <w:t>L'administration des douanes et les autres administrations nationales chargées de la santé publique, de la santé publique et de la protection de l'environnement se réunissent au moins une fois par an pour coordonner leurs activités et échanger des informat</w:t>
            </w:r>
            <w:r>
              <w:rPr>
                <w:color w:val="636466"/>
              </w:rPr>
              <w:t>ions dans le domaine de l'application de la loi et de la protection de la société.</w:t>
            </w:r>
          </w:p>
        </w:tc>
        <w:tc>
          <w:tcPr>
            <w:tcW w:w="302" w:type="dxa"/>
          </w:tcPr>
          <w:p w14:paraId="3827510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9" w:type="dxa"/>
          </w:tcPr>
          <w:p w14:paraId="382751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1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63" w:type="dxa"/>
            <w:tcBorders>
              <w:right w:val="single" w:sz="34" w:space="0" w:color="A1D5B2"/>
            </w:tcBorders>
          </w:tcPr>
          <w:p w14:paraId="3827510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5" w:type="dxa"/>
            <w:tcBorders>
              <w:left w:val="single" w:sz="34" w:space="0" w:color="A1D5B2"/>
            </w:tcBorders>
          </w:tcPr>
          <w:p w14:paraId="3827510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8" w:space="0" w:color="A1D5B2"/>
            </w:tcBorders>
          </w:tcPr>
          <w:p w14:paraId="3827510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30" w:type="dxa"/>
            <w:tcBorders>
              <w:left w:val="single" w:sz="8" w:space="0" w:color="A1D5B2"/>
            </w:tcBorders>
          </w:tcPr>
          <w:p w14:paraId="3827510F" w14:textId="39C781B3" w:rsidR="007B5828" w:rsidRDefault="008E3F19">
            <w:pPr>
              <w:spacing w:line="264" w:lineRule="auto"/>
              <w:rPr>
                <w:color w:val="00B0F0"/>
                <w:sz w:val="20"/>
                <w:szCs w:val="20"/>
              </w:rPr>
            </w:pPr>
            <w:r>
              <w:rPr>
                <w:color w:val="00B0F0"/>
                <w:sz w:val="20"/>
                <w:szCs w:val="20"/>
              </w:rPr>
              <w:t xml:space="preserve">Mener des opérations conjointes aux frontières avec les agences sœurs de </w:t>
            </w:r>
            <w:r w:rsidR="004F3AB5">
              <w:rPr>
                <w:color w:val="00B0F0"/>
                <w:sz w:val="20"/>
                <w:szCs w:val="20"/>
              </w:rPr>
              <w:t>l’Autorité</w:t>
            </w:r>
            <w:r w:rsidR="004F3AB5">
              <w:rPr>
                <w:color w:val="00B0F0"/>
                <w:sz w:val="20"/>
                <w:szCs w:val="20"/>
                <w:lang w:val="fr"/>
              </w:rPr>
              <w:t xml:space="preserve"> de sécurité et de qualité des aliments, </w:t>
            </w:r>
            <w:r>
              <w:rPr>
                <w:color w:val="00B0F0"/>
                <w:sz w:val="20"/>
                <w:szCs w:val="20"/>
              </w:rPr>
              <w:t xml:space="preserve">de </w:t>
            </w:r>
            <w:r w:rsidR="002C2773">
              <w:rPr>
                <w:color w:val="00B0F0"/>
                <w:sz w:val="20"/>
                <w:szCs w:val="20"/>
              </w:rPr>
              <w:t>l’Agence</w:t>
            </w:r>
            <w:r w:rsidR="002C2773">
              <w:rPr>
                <w:color w:val="00B0F0"/>
                <w:sz w:val="20"/>
                <w:szCs w:val="20"/>
                <w:lang w:val="fr"/>
              </w:rPr>
              <w:t xml:space="preserve"> nationale de l’environnement </w:t>
            </w:r>
            <w:r>
              <w:rPr>
                <w:color w:val="00B0F0"/>
                <w:sz w:val="20"/>
                <w:szCs w:val="20"/>
              </w:rPr>
              <w:t xml:space="preserve">et de </w:t>
            </w:r>
            <w:r w:rsidR="001176FD">
              <w:rPr>
                <w:color w:val="00B0F0"/>
                <w:sz w:val="20"/>
                <w:szCs w:val="20"/>
              </w:rPr>
              <w:t>l’Agence Sanitaire</w:t>
            </w:r>
            <w:r w:rsidR="001176FD">
              <w:rPr>
                <w:color w:val="00B0F0"/>
                <w:sz w:val="20"/>
                <w:szCs w:val="20"/>
                <w:lang w:val="fr"/>
              </w:rPr>
              <w:t xml:space="preserve"> &amp; Phytosanitaire </w:t>
            </w:r>
            <w:r>
              <w:rPr>
                <w:color w:val="00B0F0"/>
                <w:sz w:val="20"/>
                <w:szCs w:val="20"/>
              </w:rPr>
              <w:t>en matière de santé, d'hygiène et de protection de l'environnement.</w:t>
            </w:r>
          </w:p>
        </w:tc>
      </w:tr>
    </w:tbl>
    <w:p w14:paraId="38275111" w14:textId="77777777" w:rsidR="007B5828" w:rsidRDefault="007B5828">
      <w:pPr>
        <w:rPr>
          <w:rFonts w:ascii="Times New Roman" w:eastAsia="Times New Roman" w:hAnsi="Times New Roman" w:cs="Times New Roman"/>
          <w:sz w:val="20"/>
          <w:szCs w:val="20"/>
        </w:rPr>
        <w:sectPr w:rsidR="007B5828">
          <w:headerReference w:type="default" r:id="rId92"/>
          <w:footerReference w:type="default" r:id="rId93"/>
          <w:pgSz w:w="18150" w:h="13040" w:orient="landscape"/>
          <w:pgMar w:top="0" w:right="880" w:bottom="1620" w:left="520" w:header="0" w:footer="1421" w:gutter="0"/>
          <w:pgNumType w:start="42"/>
          <w:cols w:space="720"/>
        </w:sectPr>
      </w:pPr>
    </w:p>
    <w:p w14:paraId="38275112" w14:textId="77777777" w:rsidR="007B5828" w:rsidRDefault="008E3F19">
      <w:pPr>
        <w:spacing w:before="26" w:line="249" w:lineRule="auto"/>
        <w:ind w:left="4883" w:right="3014" w:hanging="2588"/>
        <w:rPr>
          <w:b/>
        </w:rPr>
      </w:pPr>
      <w:r>
        <w:rPr>
          <w:rFonts w:ascii="Tahoma" w:eastAsia="Tahoma" w:hAnsi="Tahoma" w:cs="Tahoma"/>
          <w:color w:val="231F20"/>
          <w:sz w:val="24"/>
          <w:szCs w:val="24"/>
        </w:rPr>
        <w:t xml:space="preserve">OBJECTIF OPÉRATIONNEL 3 : </w:t>
      </w:r>
      <w:r>
        <w:rPr>
          <w:b/>
          <w:color w:val="636466"/>
        </w:rPr>
        <w:t xml:space="preserve">Renforcer la coopération </w:t>
      </w:r>
      <w:r>
        <w:rPr>
          <w:b/>
          <w:color w:val="636466"/>
        </w:rPr>
        <w:t>stratégique avec d'autres agences gouvernementales nationales ayant des missions liées aux douanes.</w:t>
      </w:r>
    </w:p>
    <w:p w14:paraId="38275113" w14:textId="77777777" w:rsidR="007B5828" w:rsidRDefault="007B5828">
      <w:pPr>
        <w:spacing w:before="10"/>
        <w:rPr>
          <w:b/>
          <w:sz w:val="12"/>
          <w:szCs w:val="12"/>
        </w:rPr>
      </w:pPr>
    </w:p>
    <w:tbl>
      <w:tblPr>
        <w:tblStyle w:val="aff2"/>
        <w:tblW w:w="15865" w:type="dxa"/>
        <w:jc w:val="center"/>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68"/>
        <w:gridCol w:w="2545"/>
        <w:gridCol w:w="336"/>
        <w:gridCol w:w="310"/>
        <w:gridCol w:w="328"/>
        <w:gridCol w:w="316"/>
        <w:gridCol w:w="303"/>
        <w:gridCol w:w="2918"/>
        <w:gridCol w:w="302"/>
        <w:gridCol w:w="339"/>
        <w:gridCol w:w="328"/>
        <w:gridCol w:w="317"/>
        <w:gridCol w:w="716"/>
        <w:gridCol w:w="1169"/>
        <w:gridCol w:w="1045"/>
        <w:gridCol w:w="2025"/>
      </w:tblGrid>
      <w:tr w:rsidR="007B5828" w14:paraId="3827511C" w14:textId="77777777" w:rsidTr="00EA5B00">
        <w:trPr>
          <w:trHeight w:val="404"/>
          <w:jc w:val="center"/>
        </w:trPr>
        <w:tc>
          <w:tcPr>
            <w:tcW w:w="2568" w:type="dxa"/>
            <w:vMerge w:val="restart"/>
            <w:tcBorders>
              <w:right w:val="single" w:sz="34" w:space="0" w:color="A1D5B2"/>
            </w:tcBorders>
            <w:shd w:val="clear" w:color="auto" w:fill="EAF5EC"/>
          </w:tcPr>
          <w:p w14:paraId="38275114" w14:textId="77777777" w:rsidR="007B5828" w:rsidRDefault="007B5828">
            <w:pPr>
              <w:pBdr>
                <w:top w:val="nil"/>
                <w:left w:val="nil"/>
                <w:bottom w:val="nil"/>
                <w:right w:val="nil"/>
                <w:between w:val="nil"/>
              </w:pBdr>
              <w:rPr>
                <w:b/>
                <w:color w:val="000000"/>
                <w:sz w:val="34"/>
                <w:szCs w:val="34"/>
              </w:rPr>
            </w:pPr>
          </w:p>
          <w:p w14:paraId="38275115" w14:textId="77777777" w:rsidR="007B5828" w:rsidRDefault="008E3F19">
            <w:pPr>
              <w:pBdr>
                <w:top w:val="nil"/>
                <w:left w:val="nil"/>
                <w:bottom w:val="nil"/>
                <w:right w:val="nil"/>
                <w:between w:val="nil"/>
              </w:pBdr>
              <w:spacing w:before="214"/>
              <w:ind w:left="732"/>
              <w:rPr>
                <w:b/>
                <w:color w:val="000000"/>
                <w:sz w:val="24"/>
                <w:szCs w:val="24"/>
              </w:rPr>
            </w:pPr>
            <w:r>
              <w:rPr>
                <w:b/>
                <w:color w:val="231F20"/>
                <w:sz w:val="24"/>
                <w:szCs w:val="24"/>
              </w:rPr>
              <w:t>ACTIONS</w:t>
            </w:r>
          </w:p>
        </w:tc>
        <w:tc>
          <w:tcPr>
            <w:tcW w:w="4138" w:type="dxa"/>
            <w:gridSpan w:val="6"/>
            <w:tcBorders>
              <w:left w:val="single" w:sz="34" w:space="0" w:color="A1D5B2"/>
              <w:right w:val="single" w:sz="18" w:space="0" w:color="A1D5B2"/>
            </w:tcBorders>
            <w:shd w:val="clear" w:color="auto" w:fill="EAF5EC"/>
          </w:tcPr>
          <w:p w14:paraId="38275116" w14:textId="77777777" w:rsidR="007B5828" w:rsidRDefault="008E3F19">
            <w:pPr>
              <w:pBdr>
                <w:top w:val="nil"/>
                <w:left w:val="nil"/>
                <w:bottom w:val="nil"/>
                <w:right w:val="nil"/>
                <w:between w:val="nil"/>
              </w:pBdr>
              <w:spacing w:before="29"/>
              <w:ind w:left="968"/>
              <w:rPr>
                <w:b/>
                <w:color w:val="000000"/>
                <w:sz w:val="24"/>
                <w:szCs w:val="24"/>
              </w:rPr>
            </w:pPr>
            <w:r>
              <w:rPr>
                <w:b/>
                <w:color w:val="231F20"/>
                <w:sz w:val="24"/>
                <w:szCs w:val="24"/>
              </w:rPr>
              <w:t>MISE EN ŒUVRE</w:t>
            </w:r>
          </w:p>
        </w:tc>
        <w:tc>
          <w:tcPr>
            <w:tcW w:w="4920" w:type="dxa"/>
            <w:gridSpan w:val="6"/>
            <w:tcBorders>
              <w:left w:val="single" w:sz="18" w:space="0" w:color="A1D5B2"/>
              <w:right w:val="single" w:sz="34" w:space="0" w:color="A1D5B2"/>
            </w:tcBorders>
            <w:shd w:val="clear" w:color="auto" w:fill="EAF5EC"/>
          </w:tcPr>
          <w:p w14:paraId="38275117" w14:textId="77777777" w:rsidR="007B5828" w:rsidRDefault="008E3F19">
            <w:pPr>
              <w:pBdr>
                <w:top w:val="nil"/>
                <w:left w:val="nil"/>
                <w:bottom w:val="nil"/>
                <w:right w:val="nil"/>
                <w:between w:val="nil"/>
              </w:pBdr>
              <w:spacing w:before="29"/>
              <w:ind w:left="1683" w:right="1597"/>
              <w:jc w:val="center"/>
              <w:rPr>
                <w:b/>
                <w:color w:val="000000"/>
                <w:sz w:val="24"/>
                <w:szCs w:val="24"/>
              </w:rPr>
            </w:pPr>
            <w:r>
              <w:rPr>
                <w:b/>
                <w:color w:val="231F20"/>
                <w:sz w:val="24"/>
                <w:szCs w:val="24"/>
              </w:rPr>
              <w:t>RÉSULTATS</w:t>
            </w:r>
          </w:p>
        </w:tc>
        <w:tc>
          <w:tcPr>
            <w:tcW w:w="2214" w:type="dxa"/>
            <w:gridSpan w:val="2"/>
            <w:tcBorders>
              <w:left w:val="single" w:sz="34" w:space="0" w:color="A1D5B2"/>
              <w:right w:val="single" w:sz="24" w:space="0" w:color="A1D5B2"/>
            </w:tcBorders>
            <w:shd w:val="clear" w:color="auto" w:fill="EAF5EC"/>
          </w:tcPr>
          <w:p w14:paraId="38275118" w14:textId="77777777" w:rsidR="007B5828" w:rsidRDefault="008E3F19">
            <w:pPr>
              <w:pBdr>
                <w:top w:val="nil"/>
                <w:left w:val="nil"/>
                <w:bottom w:val="nil"/>
                <w:right w:val="nil"/>
                <w:between w:val="nil"/>
              </w:pBdr>
              <w:spacing w:before="29"/>
              <w:ind w:left="311"/>
              <w:rPr>
                <w:b/>
                <w:color w:val="000000"/>
                <w:sz w:val="24"/>
                <w:szCs w:val="24"/>
              </w:rPr>
            </w:pPr>
            <w:r>
              <w:rPr>
                <w:b/>
                <w:color w:val="231F20"/>
                <w:sz w:val="24"/>
                <w:szCs w:val="24"/>
              </w:rPr>
              <w:t>CONTRAINTES</w:t>
            </w:r>
          </w:p>
        </w:tc>
        <w:tc>
          <w:tcPr>
            <w:tcW w:w="2025" w:type="dxa"/>
            <w:vMerge w:val="restart"/>
            <w:tcBorders>
              <w:left w:val="single" w:sz="24" w:space="0" w:color="A1D5B2"/>
            </w:tcBorders>
            <w:shd w:val="clear" w:color="auto" w:fill="EAF5EC"/>
          </w:tcPr>
          <w:p w14:paraId="38275119" w14:textId="77777777" w:rsidR="007B5828" w:rsidRDefault="007B5828">
            <w:pPr>
              <w:pBdr>
                <w:top w:val="nil"/>
                <w:left w:val="nil"/>
                <w:bottom w:val="nil"/>
                <w:right w:val="nil"/>
                <w:between w:val="nil"/>
              </w:pBdr>
              <w:rPr>
                <w:b/>
                <w:color w:val="000000"/>
                <w:sz w:val="34"/>
                <w:szCs w:val="34"/>
              </w:rPr>
            </w:pPr>
          </w:p>
          <w:p w14:paraId="3827511A" w14:textId="77777777" w:rsidR="007B5828" w:rsidRDefault="008E3F19">
            <w:pPr>
              <w:pBdr>
                <w:top w:val="nil"/>
                <w:left w:val="nil"/>
                <w:bottom w:val="nil"/>
                <w:right w:val="nil"/>
                <w:between w:val="nil"/>
              </w:pBdr>
              <w:spacing w:before="214" w:line="249" w:lineRule="auto"/>
              <w:ind w:left="192" w:right="142" w:firstLine="82"/>
              <w:rPr>
                <w:b/>
                <w:color w:val="231F20"/>
                <w:sz w:val="24"/>
                <w:szCs w:val="24"/>
              </w:rPr>
            </w:pPr>
            <w:r>
              <w:rPr>
                <w:b/>
                <w:color w:val="231F20"/>
                <w:sz w:val="24"/>
                <w:szCs w:val="24"/>
              </w:rPr>
              <w:t>PRATIQUES NATIONALES</w:t>
            </w:r>
          </w:p>
          <w:p w14:paraId="3827511B" w14:textId="77777777" w:rsidR="007B5828" w:rsidRDefault="008E3F19">
            <w:pPr>
              <w:pBdr>
                <w:top w:val="nil"/>
                <w:left w:val="nil"/>
                <w:bottom w:val="nil"/>
                <w:right w:val="nil"/>
                <w:between w:val="nil"/>
              </w:pBdr>
              <w:spacing w:before="214" w:line="249" w:lineRule="auto"/>
              <w:ind w:left="192" w:right="142" w:firstLine="82"/>
              <w:rPr>
                <w:b/>
                <w:color w:val="000000"/>
                <w:sz w:val="24"/>
                <w:szCs w:val="24"/>
              </w:rPr>
            </w:pPr>
            <w:r>
              <w:rPr>
                <w:b/>
                <w:color w:val="231F20"/>
                <w:sz w:val="24"/>
                <w:szCs w:val="24"/>
              </w:rPr>
              <w:t>(STATUT)</w:t>
            </w:r>
          </w:p>
        </w:tc>
      </w:tr>
      <w:tr w:rsidR="007B5828" w14:paraId="38275125" w14:textId="77777777" w:rsidTr="00EA5B00">
        <w:trPr>
          <w:trHeight w:val="430"/>
          <w:jc w:val="center"/>
        </w:trPr>
        <w:tc>
          <w:tcPr>
            <w:tcW w:w="2568" w:type="dxa"/>
            <w:vMerge/>
            <w:tcBorders>
              <w:right w:val="single" w:sz="34" w:space="0" w:color="A1D5B2"/>
            </w:tcBorders>
            <w:shd w:val="clear" w:color="auto" w:fill="EAF5EC"/>
          </w:tcPr>
          <w:p w14:paraId="3827511D" w14:textId="77777777" w:rsidR="007B5828" w:rsidRDefault="007B5828">
            <w:pPr>
              <w:pBdr>
                <w:top w:val="nil"/>
                <w:left w:val="nil"/>
                <w:bottom w:val="nil"/>
                <w:right w:val="nil"/>
                <w:between w:val="nil"/>
              </w:pBdr>
              <w:spacing w:line="276" w:lineRule="auto"/>
              <w:rPr>
                <w:b/>
                <w:color w:val="000000"/>
                <w:sz w:val="24"/>
                <w:szCs w:val="24"/>
              </w:rPr>
            </w:pPr>
          </w:p>
        </w:tc>
        <w:tc>
          <w:tcPr>
            <w:tcW w:w="2545" w:type="dxa"/>
            <w:vMerge w:val="restart"/>
            <w:tcBorders>
              <w:left w:val="single" w:sz="34" w:space="0" w:color="A1D5B2"/>
            </w:tcBorders>
            <w:shd w:val="clear" w:color="auto" w:fill="EAF5EC"/>
          </w:tcPr>
          <w:p w14:paraId="3827511E" w14:textId="77777777" w:rsidR="007B5828" w:rsidRDefault="008E3F19">
            <w:pPr>
              <w:pBdr>
                <w:top w:val="nil"/>
                <w:left w:val="nil"/>
                <w:bottom w:val="nil"/>
                <w:right w:val="nil"/>
                <w:between w:val="nil"/>
              </w:pBdr>
              <w:spacing w:before="29" w:line="249" w:lineRule="auto"/>
              <w:ind w:left="341" w:right="375"/>
              <w:jc w:val="center"/>
              <w:rPr>
                <w:b/>
                <w:color w:val="000000"/>
                <w:sz w:val="24"/>
                <w:szCs w:val="24"/>
              </w:rPr>
            </w:pPr>
            <w:r>
              <w:rPr>
                <w:b/>
                <w:color w:val="231F20"/>
                <w:sz w:val="24"/>
                <w:szCs w:val="24"/>
              </w:rPr>
              <w:t>Indicateurs de mise en œuvre (résultats)</w:t>
            </w:r>
          </w:p>
        </w:tc>
        <w:tc>
          <w:tcPr>
            <w:tcW w:w="1593" w:type="dxa"/>
            <w:gridSpan w:val="5"/>
            <w:tcBorders>
              <w:right w:val="single" w:sz="18" w:space="0" w:color="A1D5B2"/>
            </w:tcBorders>
            <w:shd w:val="clear" w:color="auto" w:fill="EAF5EC"/>
          </w:tcPr>
          <w:p w14:paraId="3827511F" w14:textId="77777777" w:rsidR="007B5828" w:rsidRDefault="008E3F19">
            <w:pPr>
              <w:pBdr>
                <w:top w:val="nil"/>
                <w:left w:val="nil"/>
                <w:bottom w:val="nil"/>
                <w:right w:val="nil"/>
                <w:between w:val="nil"/>
              </w:pBdr>
              <w:spacing w:before="29"/>
              <w:ind w:left="495"/>
              <w:rPr>
                <w:b/>
                <w:color w:val="000000"/>
                <w:sz w:val="24"/>
                <w:szCs w:val="24"/>
              </w:rPr>
            </w:pPr>
            <w:r>
              <w:rPr>
                <w:b/>
                <w:color w:val="231F20"/>
                <w:sz w:val="24"/>
                <w:szCs w:val="24"/>
              </w:rPr>
              <w:t>Niveau</w:t>
            </w:r>
          </w:p>
        </w:tc>
        <w:tc>
          <w:tcPr>
            <w:tcW w:w="2918" w:type="dxa"/>
            <w:vMerge w:val="restart"/>
            <w:tcBorders>
              <w:left w:val="single" w:sz="18" w:space="0" w:color="A1D5B2"/>
            </w:tcBorders>
            <w:shd w:val="clear" w:color="auto" w:fill="EAF5EC"/>
          </w:tcPr>
          <w:p w14:paraId="38275120" w14:textId="77777777" w:rsidR="007B5828" w:rsidRDefault="008E3F19">
            <w:pPr>
              <w:pBdr>
                <w:top w:val="nil"/>
                <w:left w:val="nil"/>
                <w:bottom w:val="nil"/>
                <w:right w:val="nil"/>
                <w:between w:val="nil"/>
              </w:pBdr>
              <w:spacing w:before="29" w:line="249" w:lineRule="auto"/>
              <w:ind w:left="879" w:right="346" w:hanging="494"/>
              <w:rPr>
                <w:b/>
                <w:color w:val="000000"/>
                <w:sz w:val="24"/>
                <w:szCs w:val="24"/>
              </w:rPr>
            </w:pPr>
            <w:r>
              <w:rPr>
                <w:b/>
                <w:color w:val="231F20"/>
                <w:sz w:val="24"/>
                <w:szCs w:val="24"/>
              </w:rPr>
              <w:t xml:space="preserve">Indicateurs de </w:t>
            </w:r>
            <w:r>
              <w:rPr>
                <w:b/>
                <w:color w:val="231F20"/>
                <w:sz w:val="24"/>
                <w:szCs w:val="24"/>
              </w:rPr>
              <w:t>résultats (</w:t>
            </w:r>
            <w:proofErr w:type="spellStart"/>
            <w:r>
              <w:rPr>
                <w:b/>
                <w:color w:val="231F20"/>
                <w:sz w:val="24"/>
                <w:szCs w:val="24"/>
              </w:rPr>
              <w:t>Outcome</w:t>
            </w:r>
            <w:proofErr w:type="spellEnd"/>
            <w:r>
              <w:rPr>
                <w:b/>
                <w:color w:val="231F20"/>
                <w:sz w:val="24"/>
                <w:szCs w:val="24"/>
              </w:rPr>
              <w:t>)</w:t>
            </w:r>
          </w:p>
        </w:tc>
        <w:tc>
          <w:tcPr>
            <w:tcW w:w="2002" w:type="dxa"/>
            <w:gridSpan w:val="5"/>
            <w:tcBorders>
              <w:right w:val="single" w:sz="34" w:space="0" w:color="A1D5B2"/>
            </w:tcBorders>
            <w:shd w:val="clear" w:color="auto" w:fill="EAF5EC"/>
          </w:tcPr>
          <w:p w14:paraId="38275121" w14:textId="77777777" w:rsidR="007B5828" w:rsidRDefault="008E3F19">
            <w:pPr>
              <w:pBdr>
                <w:top w:val="nil"/>
                <w:left w:val="nil"/>
                <w:bottom w:val="nil"/>
                <w:right w:val="nil"/>
                <w:between w:val="nil"/>
              </w:pBdr>
              <w:spacing w:before="29"/>
              <w:ind w:left="507"/>
              <w:rPr>
                <w:b/>
                <w:color w:val="000000"/>
                <w:sz w:val="24"/>
                <w:szCs w:val="24"/>
              </w:rPr>
            </w:pPr>
            <w:r>
              <w:rPr>
                <w:b/>
                <w:color w:val="231F20"/>
                <w:sz w:val="24"/>
                <w:szCs w:val="24"/>
              </w:rPr>
              <w:t>Niveau</w:t>
            </w:r>
          </w:p>
        </w:tc>
        <w:tc>
          <w:tcPr>
            <w:tcW w:w="1169" w:type="dxa"/>
            <w:vMerge w:val="restart"/>
            <w:tcBorders>
              <w:left w:val="single" w:sz="34" w:space="0" w:color="A1D5B2"/>
            </w:tcBorders>
            <w:shd w:val="clear" w:color="auto" w:fill="EAF5EC"/>
          </w:tcPr>
          <w:p w14:paraId="38275122" w14:textId="77777777" w:rsidR="007B5828" w:rsidRDefault="008E3F19">
            <w:pPr>
              <w:pBdr>
                <w:top w:val="nil"/>
                <w:left w:val="nil"/>
                <w:bottom w:val="nil"/>
                <w:right w:val="nil"/>
                <w:between w:val="nil"/>
              </w:pBdr>
              <w:spacing w:before="38"/>
              <w:ind w:left="210"/>
              <w:rPr>
                <w:b/>
                <w:color w:val="000000"/>
                <w:sz w:val="20"/>
                <w:szCs w:val="20"/>
              </w:rPr>
            </w:pPr>
            <w:r>
              <w:rPr>
                <w:b/>
                <w:color w:val="231F20"/>
                <w:sz w:val="20"/>
                <w:szCs w:val="20"/>
              </w:rPr>
              <w:t>Interne</w:t>
            </w:r>
          </w:p>
        </w:tc>
        <w:tc>
          <w:tcPr>
            <w:tcW w:w="1045" w:type="dxa"/>
            <w:vMerge w:val="restart"/>
            <w:tcBorders>
              <w:right w:val="single" w:sz="24" w:space="0" w:color="A1D5B2"/>
            </w:tcBorders>
            <w:shd w:val="clear" w:color="auto" w:fill="EAF5EC"/>
          </w:tcPr>
          <w:p w14:paraId="38275123" w14:textId="77777777" w:rsidR="007B5828" w:rsidRDefault="008E3F19">
            <w:pPr>
              <w:pBdr>
                <w:top w:val="nil"/>
                <w:left w:val="nil"/>
                <w:bottom w:val="nil"/>
                <w:right w:val="nil"/>
                <w:between w:val="nil"/>
              </w:pBdr>
              <w:spacing w:before="38"/>
              <w:ind w:left="143"/>
              <w:rPr>
                <w:b/>
                <w:color w:val="000000"/>
                <w:sz w:val="20"/>
                <w:szCs w:val="20"/>
              </w:rPr>
            </w:pPr>
            <w:r>
              <w:rPr>
                <w:b/>
                <w:color w:val="231F20"/>
                <w:sz w:val="20"/>
                <w:szCs w:val="20"/>
              </w:rPr>
              <w:t>Externe</w:t>
            </w:r>
          </w:p>
        </w:tc>
        <w:tc>
          <w:tcPr>
            <w:tcW w:w="2025" w:type="dxa"/>
            <w:vMerge/>
            <w:tcBorders>
              <w:left w:val="single" w:sz="24" w:space="0" w:color="A1D5B2"/>
            </w:tcBorders>
            <w:shd w:val="clear" w:color="auto" w:fill="EAF5EC"/>
          </w:tcPr>
          <w:p w14:paraId="3827512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154" w14:textId="77777777" w:rsidTr="00EA5B00">
        <w:trPr>
          <w:trHeight w:val="1010"/>
          <w:jc w:val="center"/>
        </w:trPr>
        <w:tc>
          <w:tcPr>
            <w:tcW w:w="2568" w:type="dxa"/>
            <w:vMerge/>
            <w:tcBorders>
              <w:right w:val="single" w:sz="34" w:space="0" w:color="A1D5B2"/>
            </w:tcBorders>
            <w:shd w:val="clear" w:color="auto" w:fill="EAF5EC"/>
          </w:tcPr>
          <w:p w14:paraId="38275126" w14:textId="77777777" w:rsidR="007B5828" w:rsidRDefault="007B5828">
            <w:pPr>
              <w:pBdr>
                <w:top w:val="nil"/>
                <w:left w:val="nil"/>
                <w:bottom w:val="nil"/>
                <w:right w:val="nil"/>
                <w:between w:val="nil"/>
              </w:pBdr>
              <w:spacing w:line="276" w:lineRule="auto"/>
              <w:rPr>
                <w:b/>
                <w:color w:val="000000"/>
                <w:sz w:val="20"/>
                <w:szCs w:val="20"/>
              </w:rPr>
            </w:pPr>
          </w:p>
        </w:tc>
        <w:tc>
          <w:tcPr>
            <w:tcW w:w="2545" w:type="dxa"/>
            <w:vMerge/>
            <w:tcBorders>
              <w:left w:val="single" w:sz="34" w:space="0" w:color="A1D5B2"/>
            </w:tcBorders>
            <w:shd w:val="clear" w:color="auto" w:fill="EAF5EC"/>
          </w:tcPr>
          <w:p w14:paraId="38275127" w14:textId="77777777" w:rsidR="007B5828" w:rsidRDefault="007B5828">
            <w:pPr>
              <w:pBdr>
                <w:top w:val="nil"/>
                <w:left w:val="nil"/>
                <w:bottom w:val="nil"/>
                <w:right w:val="nil"/>
                <w:between w:val="nil"/>
              </w:pBdr>
              <w:spacing w:line="276" w:lineRule="auto"/>
              <w:rPr>
                <w:b/>
                <w:color w:val="000000"/>
                <w:sz w:val="20"/>
                <w:szCs w:val="20"/>
              </w:rPr>
            </w:pPr>
          </w:p>
        </w:tc>
        <w:tc>
          <w:tcPr>
            <w:tcW w:w="336" w:type="dxa"/>
            <w:shd w:val="clear" w:color="auto" w:fill="EAF5EC"/>
          </w:tcPr>
          <w:p w14:paraId="38275128"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5129"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512A"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512B"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10" w:type="dxa"/>
            <w:shd w:val="clear" w:color="auto" w:fill="EAF5EC"/>
          </w:tcPr>
          <w:p w14:paraId="3827512C"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12D"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12E"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1</w:t>
            </w:r>
          </w:p>
          <w:p w14:paraId="3827512F"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9</w:t>
            </w:r>
          </w:p>
        </w:tc>
        <w:tc>
          <w:tcPr>
            <w:tcW w:w="328" w:type="dxa"/>
            <w:shd w:val="clear" w:color="auto" w:fill="EAF5EC"/>
          </w:tcPr>
          <w:p w14:paraId="38275130"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131"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132"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133"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0</w:t>
            </w:r>
          </w:p>
        </w:tc>
        <w:tc>
          <w:tcPr>
            <w:tcW w:w="316" w:type="dxa"/>
            <w:shd w:val="clear" w:color="auto" w:fill="EAF5EC"/>
          </w:tcPr>
          <w:p w14:paraId="38275134"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135"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136"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137"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1</w:t>
            </w:r>
          </w:p>
        </w:tc>
        <w:tc>
          <w:tcPr>
            <w:tcW w:w="303" w:type="dxa"/>
            <w:tcBorders>
              <w:right w:val="single" w:sz="18" w:space="0" w:color="A1D5B2"/>
            </w:tcBorders>
            <w:shd w:val="clear" w:color="auto" w:fill="EAF5EC"/>
          </w:tcPr>
          <w:p w14:paraId="38275138"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5139"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513A"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2</w:t>
            </w:r>
          </w:p>
          <w:p w14:paraId="3827513B"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2</w:t>
            </w:r>
          </w:p>
        </w:tc>
        <w:tc>
          <w:tcPr>
            <w:tcW w:w="2918" w:type="dxa"/>
            <w:vMerge/>
            <w:tcBorders>
              <w:left w:val="single" w:sz="18" w:space="0" w:color="A1D5B2"/>
            </w:tcBorders>
            <w:shd w:val="clear" w:color="auto" w:fill="EAF5EC"/>
          </w:tcPr>
          <w:p w14:paraId="3827513C" w14:textId="77777777" w:rsidR="007B5828" w:rsidRDefault="007B5828">
            <w:pPr>
              <w:pBdr>
                <w:top w:val="nil"/>
                <w:left w:val="nil"/>
                <w:bottom w:val="nil"/>
                <w:right w:val="nil"/>
                <w:between w:val="nil"/>
              </w:pBdr>
              <w:spacing w:line="276" w:lineRule="auto"/>
              <w:rPr>
                <w:b/>
                <w:color w:val="000000"/>
                <w:sz w:val="20"/>
                <w:szCs w:val="20"/>
              </w:rPr>
            </w:pPr>
          </w:p>
        </w:tc>
        <w:tc>
          <w:tcPr>
            <w:tcW w:w="302" w:type="dxa"/>
            <w:shd w:val="clear" w:color="auto" w:fill="EAF5EC"/>
          </w:tcPr>
          <w:p w14:paraId="3827513D"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ED1C24"/>
                <w:sz w:val="20"/>
                <w:szCs w:val="20"/>
              </w:rPr>
              <w:t>2</w:t>
            </w:r>
          </w:p>
          <w:p w14:paraId="3827513E" w14:textId="77777777" w:rsidR="007B5828" w:rsidRDefault="008E3F19">
            <w:pPr>
              <w:pBdr>
                <w:top w:val="nil"/>
                <w:left w:val="nil"/>
                <w:bottom w:val="nil"/>
                <w:right w:val="nil"/>
                <w:between w:val="nil"/>
              </w:pBdr>
              <w:spacing w:line="208" w:lineRule="auto"/>
              <w:ind w:left="92"/>
              <w:rPr>
                <w:b/>
                <w:color w:val="000000"/>
                <w:sz w:val="20"/>
                <w:szCs w:val="20"/>
              </w:rPr>
            </w:pPr>
            <w:r>
              <w:rPr>
                <w:b/>
                <w:color w:val="ED1C24"/>
                <w:sz w:val="20"/>
                <w:szCs w:val="20"/>
              </w:rPr>
              <w:t>0</w:t>
            </w:r>
          </w:p>
          <w:p w14:paraId="3827513F" w14:textId="77777777" w:rsidR="007B5828" w:rsidRDefault="008E3F19">
            <w:pPr>
              <w:pBdr>
                <w:top w:val="nil"/>
                <w:left w:val="nil"/>
                <w:bottom w:val="nil"/>
                <w:right w:val="nil"/>
                <w:between w:val="nil"/>
              </w:pBdr>
              <w:spacing w:line="208" w:lineRule="auto"/>
              <w:ind w:left="92"/>
              <w:rPr>
                <w:b/>
                <w:color w:val="000000"/>
                <w:sz w:val="20"/>
                <w:szCs w:val="20"/>
              </w:rPr>
            </w:pPr>
            <w:r>
              <w:rPr>
                <w:b/>
                <w:color w:val="ED1C24"/>
                <w:sz w:val="20"/>
                <w:szCs w:val="20"/>
              </w:rPr>
              <w:t>1</w:t>
            </w:r>
          </w:p>
          <w:p w14:paraId="38275140" w14:textId="77777777" w:rsidR="007B5828" w:rsidRDefault="008E3F19">
            <w:pPr>
              <w:pBdr>
                <w:top w:val="nil"/>
                <w:left w:val="nil"/>
                <w:bottom w:val="nil"/>
                <w:right w:val="nil"/>
                <w:between w:val="nil"/>
              </w:pBdr>
              <w:spacing w:line="219" w:lineRule="auto"/>
              <w:ind w:left="92"/>
              <w:rPr>
                <w:b/>
                <w:color w:val="000000"/>
                <w:sz w:val="20"/>
                <w:szCs w:val="20"/>
              </w:rPr>
            </w:pPr>
            <w:r>
              <w:rPr>
                <w:b/>
                <w:color w:val="ED1C24"/>
                <w:sz w:val="20"/>
                <w:szCs w:val="20"/>
              </w:rPr>
              <w:t>8</w:t>
            </w:r>
          </w:p>
        </w:tc>
        <w:tc>
          <w:tcPr>
            <w:tcW w:w="339" w:type="dxa"/>
            <w:shd w:val="clear" w:color="auto" w:fill="EAF5EC"/>
          </w:tcPr>
          <w:p w14:paraId="38275141"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142"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143"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1</w:t>
            </w:r>
          </w:p>
          <w:p w14:paraId="38275144"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9</w:t>
            </w:r>
          </w:p>
        </w:tc>
        <w:tc>
          <w:tcPr>
            <w:tcW w:w="328" w:type="dxa"/>
            <w:shd w:val="clear" w:color="auto" w:fill="EAF5EC"/>
          </w:tcPr>
          <w:p w14:paraId="38275145"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146"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147"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148"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0</w:t>
            </w:r>
          </w:p>
        </w:tc>
        <w:tc>
          <w:tcPr>
            <w:tcW w:w="317" w:type="dxa"/>
            <w:shd w:val="clear" w:color="auto" w:fill="EAF5EC"/>
          </w:tcPr>
          <w:p w14:paraId="38275149"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14A"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14B"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14C"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716" w:type="dxa"/>
            <w:tcBorders>
              <w:right w:val="single" w:sz="34" w:space="0" w:color="A1D5B2"/>
            </w:tcBorders>
            <w:shd w:val="clear" w:color="auto" w:fill="EAF5EC"/>
          </w:tcPr>
          <w:p w14:paraId="3827514D" w14:textId="77777777" w:rsidR="007B5828" w:rsidRDefault="008E3F19">
            <w:pPr>
              <w:pBdr>
                <w:top w:val="nil"/>
                <w:left w:val="nil"/>
                <w:bottom w:val="nil"/>
                <w:right w:val="nil"/>
                <w:between w:val="nil"/>
              </w:pBdr>
              <w:spacing w:before="38" w:line="219" w:lineRule="auto"/>
              <w:ind w:left="94"/>
              <w:rPr>
                <w:b/>
                <w:color w:val="000000"/>
                <w:sz w:val="20"/>
                <w:szCs w:val="20"/>
              </w:rPr>
            </w:pPr>
            <w:r>
              <w:rPr>
                <w:b/>
                <w:color w:val="231F20"/>
                <w:sz w:val="20"/>
                <w:szCs w:val="20"/>
              </w:rPr>
              <w:t>2</w:t>
            </w:r>
          </w:p>
          <w:p w14:paraId="3827514E"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0</w:t>
            </w:r>
          </w:p>
          <w:p w14:paraId="3827514F"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2</w:t>
            </w:r>
          </w:p>
          <w:p w14:paraId="38275150"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2</w:t>
            </w:r>
          </w:p>
        </w:tc>
        <w:tc>
          <w:tcPr>
            <w:tcW w:w="1169" w:type="dxa"/>
            <w:vMerge/>
            <w:tcBorders>
              <w:left w:val="single" w:sz="34" w:space="0" w:color="A1D5B2"/>
            </w:tcBorders>
            <w:shd w:val="clear" w:color="auto" w:fill="EAF5EC"/>
          </w:tcPr>
          <w:p w14:paraId="38275151" w14:textId="77777777" w:rsidR="007B5828" w:rsidRDefault="007B5828">
            <w:pPr>
              <w:pBdr>
                <w:top w:val="nil"/>
                <w:left w:val="nil"/>
                <w:bottom w:val="nil"/>
                <w:right w:val="nil"/>
                <w:between w:val="nil"/>
              </w:pBdr>
              <w:spacing w:line="276" w:lineRule="auto"/>
              <w:rPr>
                <w:b/>
                <w:color w:val="000000"/>
                <w:sz w:val="20"/>
                <w:szCs w:val="20"/>
              </w:rPr>
            </w:pPr>
          </w:p>
        </w:tc>
        <w:tc>
          <w:tcPr>
            <w:tcW w:w="1045" w:type="dxa"/>
            <w:vMerge/>
            <w:tcBorders>
              <w:right w:val="single" w:sz="24" w:space="0" w:color="A1D5B2"/>
            </w:tcBorders>
            <w:shd w:val="clear" w:color="auto" w:fill="EAF5EC"/>
          </w:tcPr>
          <w:p w14:paraId="38275152" w14:textId="77777777" w:rsidR="007B5828" w:rsidRDefault="007B5828">
            <w:pPr>
              <w:pBdr>
                <w:top w:val="nil"/>
                <w:left w:val="nil"/>
                <w:bottom w:val="nil"/>
                <w:right w:val="nil"/>
                <w:between w:val="nil"/>
              </w:pBdr>
              <w:spacing w:line="276" w:lineRule="auto"/>
              <w:rPr>
                <w:b/>
                <w:color w:val="000000"/>
                <w:sz w:val="20"/>
                <w:szCs w:val="20"/>
              </w:rPr>
            </w:pPr>
          </w:p>
        </w:tc>
        <w:tc>
          <w:tcPr>
            <w:tcW w:w="2025" w:type="dxa"/>
            <w:vMerge/>
            <w:tcBorders>
              <w:left w:val="single" w:sz="24" w:space="0" w:color="A1D5B2"/>
            </w:tcBorders>
            <w:shd w:val="clear" w:color="auto" w:fill="EAF5EC"/>
          </w:tcPr>
          <w:p w14:paraId="38275153"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172" w14:textId="77777777" w:rsidTr="00EA5B00">
        <w:trPr>
          <w:trHeight w:val="3597"/>
          <w:jc w:val="center"/>
        </w:trPr>
        <w:tc>
          <w:tcPr>
            <w:tcW w:w="2568" w:type="dxa"/>
            <w:tcBorders>
              <w:right w:val="single" w:sz="34" w:space="0" w:color="A1D5B2"/>
            </w:tcBorders>
          </w:tcPr>
          <w:p w14:paraId="38275155" w14:textId="77777777" w:rsidR="007B5828" w:rsidRDefault="008E3F19">
            <w:pPr>
              <w:pBdr>
                <w:top w:val="nil"/>
                <w:left w:val="nil"/>
                <w:bottom w:val="nil"/>
                <w:right w:val="nil"/>
                <w:between w:val="nil"/>
              </w:pBdr>
              <w:spacing w:before="34" w:line="249" w:lineRule="auto"/>
              <w:ind w:left="90" w:right="58"/>
              <w:rPr>
                <w:color w:val="000000"/>
              </w:rPr>
            </w:pPr>
            <w:r>
              <w:rPr>
                <w:b/>
                <w:color w:val="636466"/>
              </w:rPr>
              <w:t>IV.3.4</w:t>
            </w:r>
            <w:proofErr w:type="gramStart"/>
            <w:r>
              <w:rPr>
                <w:b/>
                <w:color w:val="636466"/>
              </w:rPr>
              <w:t xml:space="preserve">. </w:t>
            </w:r>
            <w:r>
              <w:rPr>
                <w:color w:val="636466"/>
              </w:rPr>
              <w:t>.</w:t>
            </w:r>
            <w:proofErr w:type="gramEnd"/>
            <w:r>
              <w:rPr>
                <w:color w:val="636466"/>
              </w:rPr>
              <w:t xml:space="preserve"> Etablir un cadre de collaboration avec d'autres administrations nationales ayant des missions liées à la douane (commerce, laboratoire national, agriculture, phytosanitaire ...).</w:t>
            </w:r>
          </w:p>
        </w:tc>
        <w:tc>
          <w:tcPr>
            <w:tcW w:w="2545" w:type="dxa"/>
            <w:tcBorders>
              <w:left w:val="single" w:sz="34" w:space="0" w:color="A1D5B2"/>
            </w:tcBorders>
          </w:tcPr>
          <w:p w14:paraId="38275156" w14:textId="77777777" w:rsidR="007B5828" w:rsidRDefault="008E3F19">
            <w:pPr>
              <w:pBdr>
                <w:top w:val="nil"/>
                <w:left w:val="nil"/>
                <w:bottom w:val="nil"/>
                <w:right w:val="nil"/>
                <w:between w:val="nil"/>
              </w:pBdr>
              <w:spacing w:before="34" w:line="249" w:lineRule="auto"/>
              <w:ind w:left="34" w:right="213"/>
              <w:rPr>
                <w:color w:val="000000"/>
              </w:rPr>
            </w:pPr>
            <w:r>
              <w:rPr>
                <w:color w:val="636466"/>
              </w:rPr>
              <w:t>L'administration des douanes coordonne ses procédures et échange des informations avec les autres administrations publiques nationales qui ont des compétences en matière douanière (commerce, laboratoire national, agriculture, phytosanitaire, etc.</w:t>
            </w:r>
          </w:p>
          <w:p w14:paraId="38275157" w14:textId="77777777" w:rsidR="007B5828" w:rsidRDefault="008E3F19">
            <w:pPr>
              <w:pBdr>
                <w:top w:val="nil"/>
                <w:left w:val="nil"/>
                <w:bottom w:val="nil"/>
                <w:right w:val="nil"/>
                <w:between w:val="nil"/>
              </w:pBdr>
              <w:spacing w:before="9"/>
              <w:ind w:left="34"/>
              <w:rPr>
                <w:color w:val="000000"/>
              </w:rPr>
            </w:pPr>
            <w:r>
              <w:rPr>
                <w:color w:val="636466"/>
              </w:rPr>
              <w:t>...).</w:t>
            </w:r>
          </w:p>
        </w:tc>
        <w:tc>
          <w:tcPr>
            <w:tcW w:w="336" w:type="dxa"/>
          </w:tcPr>
          <w:p w14:paraId="3827515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Pr>
          <w:p w14:paraId="3827515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5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15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15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15D" w14:textId="77777777" w:rsidR="007B5828" w:rsidRDefault="008E3F19">
            <w:pPr>
              <w:pBdr>
                <w:top w:val="nil"/>
                <w:left w:val="nil"/>
                <w:bottom w:val="nil"/>
                <w:right w:val="nil"/>
                <w:between w:val="nil"/>
              </w:pBdr>
              <w:spacing w:before="34" w:line="249" w:lineRule="auto"/>
              <w:ind w:left="89" w:right="62"/>
              <w:rPr>
                <w:color w:val="000000"/>
              </w:rPr>
            </w:pPr>
            <w:r>
              <w:rPr>
                <w:color w:val="636466"/>
              </w:rPr>
              <w:t xml:space="preserve">L'administration et les autres administrations publiques nationales qui ont des compétences en matière douanière (commerce, laboratoire national, agriculture, phytosanitaire...) se réunissent au moins une fois par an pour coordonner leurs </w:t>
            </w:r>
            <w:r>
              <w:rPr>
                <w:color w:val="636466"/>
              </w:rPr>
              <w:t>activités et échanger des informations dans le cadre de la lutte contre la fraude et de la protection de la société.</w:t>
            </w:r>
          </w:p>
        </w:tc>
        <w:tc>
          <w:tcPr>
            <w:tcW w:w="302" w:type="dxa"/>
          </w:tcPr>
          <w:p w14:paraId="3827515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9" w:type="dxa"/>
          </w:tcPr>
          <w:p w14:paraId="382751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16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16" w:type="dxa"/>
            <w:tcBorders>
              <w:right w:val="single" w:sz="34" w:space="0" w:color="A1D5B2"/>
            </w:tcBorders>
          </w:tcPr>
          <w:p w14:paraId="3827516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9" w:type="dxa"/>
            <w:tcBorders>
              <w:left w:val="single" w:sz="34" w:space="0" w:color="A1D5B2"/>
            </w:tcBorders>
          </w:tcPr>
          <w:p w14:paraId="3827516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24" w:space="0" w:color="A1D5B2"/>
            </w:tcBorders>
          </w:tcPr>
          <w:p w14:paraId="3827516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5" w:type="dxa"/>
            <w:tcBorders>
              <w:left w:val="single" w:sz="24" w:space="0" w:color="A1D5B2"/>
            </w:tcBorders>
          </w:tcPr>
          <w:p w14:paraId="38275165" w14:textId="77777777" w:rsidR="007B5828" w:rsidRDefault="008E3F19">
            <w:pPr>
              <w:rPr>
                <w:color w:val="00B0F0"/>
                <w:sz w:val="20"/>
                <w:szCs w:val="20"/>
              </w:rPr>
            </w:pPr>
            <w:r>
              <w:rPr>
                <w:color w:val="00B0F0"/>
                <w:sz w:val="20"/>
                <w:szCs w:val="20"/>
              </w:rPr>
              <w:t>Mise en place d'un comité national de facilitation des échanges</w:t>
            </w:r>
          </w:p>
          <w:p w14:paraId="38275166" w14:textId="77777777" w:rsidR="007B5828" w:rsidRDefault="007B5828">
            <w:pPr>
              <w:rPr>
                <w:color w:val="00B0F0"/>
                <w:sz w:val="20"/>
                <w:szCs w:val="20"/>
              </w:rPr>
            </w:pPr>
          </w:p>
          <w:p w14:paraId="38275167" w14:textId="77777777" w:rsidR="007B5828" w:rsidRDefault="008E3F19">
            <w:pPr>
              <w:rPr>
                <w:color w:val="00B0F0"/>
                <w:sz w:val="20"/>
                <w:szCs w:val="20"/>
              </w:rPr>
            </w:pPr>
            <w:r>
              <w:rPr>
                <w:color w:val="00B0F0"/>
                <w:sz w:val="20"/>
                <w:szCs w:val="20"/>
              </w:rPr>
              <w:t>Le comité organise des réunions mensuelles sur les questions relat</w:t>
            </w:r>
            <w:r>
              <w:rPr>
                <w:color w:val="00B0F0"/>
                <w:sz w:val="20"/>
                <w:szCs w:val="20"/>
              </w:rPr>
              <w:t>ives à la facilitation des échanges au niveau national.</w:t>
            </w:r>
          </w:p>
          <w:p w14:paraId="38275168" w14:textId="77777777" w:rsidR="007B5828" w:rsidRDefault="007B5828">
            <w:pPr>
              <w:rPr>
                <w:color w:val="00B0F0"/>
                <w:sz w:val="20"/>
                <w:szCs w:val="20"/>
              </w:rPr>
            </w:pPr>
          </w:p>
          <w:p w14:paraId="38275169" w14:textId="77777777" w:rsidR="007B5828" w:rsidRDefault="008E3F19">
            <w:pPr>
              <w:rPr>
                <w:color w:val="00B0F0"/>
                <w:sz w:val="20"/>
                <w:szCs w:val="20"/>
              </w:rPr>
            </w:pPr>
            <w:r>
              <w:rPr>
                <w:color w:val="00B0F0"/>
                <w:sz w:val="20"/>
                <w:szCs w:val="20"/>
              </w:rPr>
              <w:t>Le comité national de stratégie d'exportation est en place.</w:t>
            </w:r>
          </w:p>
          <w:p w14:paraId="3827516A" w14:textId="77777777" w:rsidR="007B5828" w:rsidRDefault="007B5828">
            <w:pPr>
              <w:rPr>
                <w:color w:val="00B0F0"/>
                <w:sz w:val="20"/>
                <w:szCs w:val="20"/>
              </w:rPr>
            </w:pPr>
          </w:p>
          <w:p w14:paraId="3827516B" w14:textId="77777777" w:rsidR="007B5828" w:rsidRDefault="008E3F19">
            <w:pPr>
              <w:rPr>
                <w:color w:val="00B0F0"/>
                <w:sz w:val="20"/>
                <w:szCs w:val="20"/>
              </w:rPr>
            </w:pPr>
            <w:r>
              <w:rPr>
                <w:color w:val="00B0F0"/>
                <w:sz w:val="20"/>
                <w:szCs w:val="20"/>
              </w:rPr>
              <w:t>Le comité organise des réunions trimestrielles sur les questions d'exportation.</w:t>
            </w:r>
          </w:p>
          <w:p w14:paraId="3827516C" w14:textId="77777777" w:rsidR="007B5828" w:rsidRDefault="007B5828">
            <w:pPr>
              <w:rPr>
                <w:color w:val="00B0F0"/>
                <w:sz w:val="20"/>
                <w:szCs w:val="20"/>
              </w:rPr>
            </w:pPr>
          </w:p>
          <w:p w14:paraId="3827516D" w14:textId="77777777" w:rsidR="007B5828" w:rsidRDefault="008E3F19">
            <w:pPr>
              <w:rPr>
                <w:color w:val="00B0F0"/>
                <w:sz w:val="20"/>
                <w:szCs w:val="20"/>
              </w:rPr>
            </w:pPr>
            <w:r>
              <w:rPr>
                <w:color w:val="00B0F0"/>
                <w:sz w:val="20"/>
                <w:szCs w:val="20"/>
              </w:rPr>
              <w:t xml:space="preserve">Participer au comité d'approbation des mesures </w:t>
            </w:r>
            <w:r>
              <w:rPr>
                <w:color w:val="00B0F0"/>
                <w:sz w:val="20"/>
                <w:szCs w:val="20"/>
              </w:rPr>
              <w:t>d'incitation de GIEPA.</w:t>
            </w:r>
          </w:p>
          <w:p w14:paraId="3827516E" w14:textId="77777777" w:rsidR="007B5828" w:rsidRDefault="007B5828">
            <w:pPr>
              <w:rPr>
                <w:color w:val="00B0F0"/>
                <w:sz w:val="20"/>
                <w:szCs w:val="20"/>
              </w:rPr>
            </w:pPr>
          </w:p>
          <w:p w14:paraId="3827516F" w14:textId="77777777" w:rsidR="007B5828" w:rsidRDefault="008E3F19">
            <w:pPr>
              <w:spacing w:line="264" w:lineRule="auto"/>
              <w:rPr>
                <w:color w:val="00B0F0"/>
                <w:sz w:val="20"/>
                <w:szCs w:val="20"/>
              </w:rPr>
            </w:pPr>
            <w:r>
              <w:rPr>
                <w:color w:val="00B0F0"/>
                <w:sz w:val="20"/>
                <w:szCs w:val="20"/>
              </w:rPr>
              <w:t>Participer aux approbations du comité ETLS.</w:t>
            </w:r>
          </w:p>
          <w:p w14:paraId="38275170" w14:textId="77777777" w:rsidR="007B5828" w:rsidRDefault="007B5828">
            <w:pPr>
              <w:spacing w:line="264" w:lineRule="auto"/>
              <w:rPr>
                <w:color w:val="00B0F0"/>
                <w:sz w:val="20"/>
                <w:szCs w:val="20"/>
              </w:rPr>
            </w:pPr>
          </w:p>
          <w:p w14:paraId="3827517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Membre du Conseil national des semences</w:t>
            </w:r>
          </w:p>
        </w:tc>
      </w:tr>
      <w:tr w:rsidR="007B5828" w14:paraId="38275184" w14:textId="77777777" w:rsidTr="00EA5B00">
        <w:trPr>
          <w:trHeight w:val="1215"/>
          <w:jc w:val="center"/>
        </w:trPr>
        <w:tc>
          <w:tcPr>
            <w:tcW w:w="2568" w:type="dxa"/>
            <w:tcBorders>
              <w:right w:val="single" w:sz="34" w:space="0" w:color="A1D5B2"/>
            </w:tcBorders>
          </w:tcPr>
          <w:p w14:paraId="38275173" w14:textId="77777777" w:rsidR="007B5828" w:rsidRDefault="008E3F19">
            <w:pPr>
              <w:pBdr>
                <w:top w:val="nil"/>
                <w:left w:val="nil"/>
                <w:bottom w:val="nil"/>
                <w:right w:val="nil"/>
                <w:between w:val="nil"/>
              </w:pBdr>
              <w:spacing w:before="38" w:line="249" w:lineRule="auto"/>
              <w:ind w:left="89" w:right="661"/>
              <w:rPr>
                <w:b/>
                <w:color w:val="000000"/>
                <w:sz w:val="20"/>
                <w:szCs w:val="20"/>
              </w:rPr>
            </w:pPr>
            <w:r>
              <w:rPr>
                <w:b/>
                <w:color w:val="231F20"/>
                <w:sz w:val="20"/>
                <w:szCs w:val="20"/>
              </w:rPr>
              <w:t>Moyenne / Objectif opérationnel 3</w:t>
            </w:r>
          </w:p>
          <w:p w14:paraId="38275174"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545" w:type="dxa"/>
            <w:tcBorders>
              <w:left w:val="single" w:sz="34" w:space="0" w:color="A1D5B2"/>
            </w:tcBorders>
          </w:tcPr>
          <w:p w14:paraId="382751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Pr>
          <w:p w14:paraId="3827517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4.75</w:t>
            </w:r>
          </w:p>
        </w:tc>
        <w:tc>
          <w:tcPr>
            <w:tcW w:w="310" w:type="dxa"/>
          </w:tcPr>
          <w:p w14:paraId="3827517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7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17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17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17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Pr>
          <w:p w14:paraId="3827517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4.25</w:t>
            </w:r>
          </w:p>
        </w:tc>
        <w:tc>
          <w:tcPr>
            <w:tcW w:w="339" w:type="dxa"/>
          </w:tcPr>
          <w:p w14:paraId="382751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7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17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16" w:type="dxa"/>
            <w:tcBorders>
              <w:right w:val="single" w:sz="34" w:space="0" w:color="A1D5B2"/>
            </w:tcBorders>
          </w:tcPr>
          <w:p w14:paraId="382751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9" w:type="dxa"/>
            <w:tcBorders>
              <w:left w:val="single" w:sz="34" w:space="0" w:color="A1D5B2"/>
            </w:tcBorders>
          </w:tcPr>
          <w:p w14:paraId="382751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24" w:space="0" w:color="A1D5B2"/>
            </w:tcBorders>
          </w:tcPr>
          <w:p w14:paraId="382751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5" w:type="dxa"/>
            <w:tcBorders>
              <w:left w:val="single" w:sz="24" w:space="0" w:color="A1D5B2"/>
            </w:tcBorders>
          </w:tcPr>
          <w:p w14:paraId="382751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5196" w14:textId="77777777" w:rsidTr="00EA5B00">
        <w:trPr>
          <w:trHeight w:val="1203"/>
          <w:jc w:val="center"/>
        </w:trPr>
        <w:tc>
          <w:tcPr>
            <w:tcW w:w="2568" w:type="dxa"/>
            <w:tcBorders>
              <w:right w:val="single" w:sz="34" w:space="0" w:color="A1D5B2"/>
            </w:tcBorders>
          </w:tcPr>
          <w:p w14:paraId="38275185" w14:textId="77777777" w:rsidR="007B5828" w:rsidRDefault="008E3F19">
            <w:pPr>
              <w:pBdr>
                <w:top w:val="nil"/>
                <w:left w:val="nil"/>
                <w:bottom w:val="nil"/>
                <w:right w:val="nil"/>
                <w:between w:val="nil"/>
              </w:pBdr>
              <w:spacing w:before="38" w:line="249" w:lineRule="auto"/>
              <w:ind w:left="89" w:right="794"/>
              <w:rPr>
                <w:b/>
                <w:color w:val="000000"/>
                <w:sz w:val="20"/>
                <w:szCs w:val="20"/>
              </w:rPr>
            </w:pPr>
            <w:r>
              <w:rPr>
                <w:b/>
                <w:color w:val="231F20"/>
                <w:sz w:val="20"/>
                <w:szCs w:val="20"/>
              </w:rPr>
              <w:t>Moyenne / Orientation stratégique 4</w:t>
            </w:r>
          </w:p>
          <w:p w14:paraId="38275186"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545" w:type="dxa"/>
            <w:tcBorders>
              <w:left w:val="single" w:sz="34" w:space="0" w:color="A1D5B2"/>
            </w:tcBorders>
          </w:tcPr>
          <w:p w14:paraId="382751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Pr>
          <w:p w14:paraId="3827518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4.41</w:t>
            </w:r>
          </w:p>
        </w:tc>
        <w:tc>
          <w:tcPr>
            <w:tcW w:w="310" w:type="dxa"/>
          </w:tcPr>
          <w:p w14:paraId="382751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8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18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18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18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Pr>
          <w:p w14:paraId="3827518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3.97</w:t>
            </w:r>
          </w:p>
        </w:tc>
        <w:tc>
          <w:tcPr>
            <w:tcW w:w="339" w:type="dxa"/>
          </w:tcPr>
          <w:p w14:paraId="3827518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9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19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16" w:type="dxa"/>
            <w:tcBorders>
              <w:right w:val="single" w:sz="34" w:space="0" w:color="A1D5B2"/>
            </w:tcBorders>
          </w:tcPr>
          <w:p w14:paraId="3827519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9" w:type="dxa"/>
            <w:tcBorders>
              <w:left w:val="single" w:sz="34" w:space="0" w:color="A1D5B2"/>
            </w:tcBorders>
          </w:tcPr>
          <w:p w14:paraId="3827519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24" w:space="0" w:color="A1D5B2"/>
            </w:tcBorders>
          </w:tcPr>
          <w:p w14:paraId="382751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5" w:type="dxa"/>
            <w:tcBorders>
              <w:left w:val="single" w:sz="24" w:space="0" w:color="A1D5B2"/>
            </w:tcBorders>
          </w:tcPr>
          <w:p w14:paraId="3827519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197" w14:textId="77777777" w:rsidR="007B5828" w:rsidRDefault="007B5828">
      <w:pPr>
        <w:rPr>
          <w:rFonts w:ascii="Times New Roman" w:eastAsia="Times New Roman" w:hAnsi="Times New Roman" w:cs="Times New Roman"/>
          <w:sz w:val="20"/>
          <w:szCs w:val="20"/>
        </w:rPr>
        <w:sectPr w:rsidR="007B5828">
          <w:headerReference w:type="default" r:id="rId94"/>
          <w:pgSz w:w="18150" w:h="13040" w:orient="landscape"/>
          <w:pgMar w:top="1720" w:right="880" w:bottom="1620" w:left="520" w:header="0" w:footer="1421" w:gutter="0"/>
          <w:pgNumType w:start="43"/>
          <w:cols w:space="720"/>
        </w:sectPr>
      </w:pPr>
    </w:p>
    <w:p w14:paraId="38275198"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7"/>
          <w:szCs w:val="17"/>
        </w:rPr>
      </w:pPr>
    </w:p>
    <w:p w14:paraId="38275199" w14:textId="77777777" w:rsidR="007B5828" w:rsidRDefault="007B5828">
      <w:pPr>
        <w:rPr>
          <w:rFonts w:ascii="Times New Roman" w:eastAsia="Times New Roman" w:hAnsi="Times New Roman" w:cs="Times New Roman"/>
          <w:sz w:val="17"/>
          <w:szCs w:val="17"/>
        </w:rPr>
      </w:pPr>
    </w:p>
    <w:p w14:paraId="3827519A" w14:textId="77777777" w:rsidR="007B5828" w:rsidRDefault="007B5828">
      <w:pPr>
        <w:rPr>
          <w:rFonts w:ascii="Times New Roman" w:eastAsia="Times New Roman" w:hAnsi="Times New Roman" w:cs="Times New Roman"/>
          <w:sz w:val="17"/>
          <w:szCs w:val="17"/>
        </w:rPr>
      </w:pPr>
    </w:p>
    <w:p w14:paraId="3827519B" w14:textId="77777777" w:rsidR="007B5828" w:rsidRDefault="007B5828">
      <w:pPr>
        <w:rPr>
          <w:rFonts w:ascii="Times New Roman" w:eastAsia="Times New Roman" w:hAnsi="Times New Roman" w:cs="Times New Roman"/>
          <w:sz w:val="17"/>
          <w:szCs w:val="17"/>
        </w:rPr>
      </w:pPr>
    </w:p>
    <w:p w14:paraId="3827519C" w14:textId="77777777" w:rsidR="007B5828" w:rsidRDefault="007B5828">
      <w:pPr>
        <w:rPr>
          <w:rFonts w:ascii="Times New Roman" w:eastAsia="Times New Roman" w:hAnsi="Times New Roman" w:cs="Times New Roman"/>
          <w:sz w:val="17"/>
          <w:szCs w:val="17"/>
        </w:rPr>
      </w:pPr>
    </w:p>
    <w:p w14:paraId="3827519D" w14:textId="77777777" w:rsidR="007B5828" w:rsidRDefault="007B5828">
      <w:pPr>
        <w:rPr>
          <w:rFonts w:ascii="Times New Roman" w:eastAsia="Times New Roman" w:hAnsi="Times New Roman" w:cs="Times New Roman"/>
          <w:sz w:val="17"/>
          <w:szCs w:val="17"/>
        </w:rPr>
        <w:sectPr w:rsidR="007B5828">
          <w:footerReference w:type="default" r:id="rId95"/>
          <w:pgSz w:w="18150" w:h="13040" w:orient="landscape"/>
          <w:pgMar w:top="1720" w:right="880" w:bottom="1620" w:left="520" w:header="0" w:footer="1421" w:gutter="0"/>
          <w:cols w:space="720"/>
        </w:sectPr>
      </w:pPr>
    </w:p>
    <w:p w14:paraId="382751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1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1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1A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1A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1A3" w14:textId="77777777" w:rsidR="007B5828" w:rsidRDefault="007B5828">
      <w:pPr>
        <w:pBdr>
          <w:top w:val="nil"/>
          <w:left w:val="nil"/>
          <w:bottom w:val="nil"/>
          <w:right w:val="nil"/>
          <w:between w:val="nil"/>
        </w:pBdr>
        <w:spacing w:before="9"/>
        <w:rPr>
          <w:rFonts w:ascii="Times New Roman" w:eastAsia="Times New Roman" w:hAnsi="Times New Roman" w:cs="Times New Roman"/>
          <w:color w:val="000000"/>
          <w:sz w:val="20"/>
          <w:szCs w:val="20"/>
        </w:rPr>
      </w:pPr>
    </w:p>
    <w:p w14:paraId="382751A4" w14:textId="77777777" w:rsidR="007B5828" w:rsidRDefault="008E3F19">
      <w:pPr>
        <w:pStyle w:val="Heading1"/>
        <w:ind w:firstLine="2960"/>
      </w:pPr>
      <w:r>
        <w:rPr>
          <w:color w:val="2AB673"/>
        </w:rPr>
        <w:t>PROCÉDURES DOUANIÈRES</w:t>
      </w:r>
    </w:p>
    <w:p w14:paraId="382751A5" w14:textId="77777777" w:rsidR="007B5828" w:rsidRDefault="008E3F19">
      <w:pPr>
        <w:pStyle w:val="Heading3"/>
        <w:spacing w:before="462" w:line="249" w:lineRule="auto"/>
        <w:ind w:left="4201" w:right="3820" w:hanging="1774"/>
      </w:pPr>
      <w:r>
        <w:rPr>
          <w:color w:val="38B54A"/>
        </w:rPr>
        <w:t xml:space="preserve">Objectif stratégique : </w:t>
      </w:r>
      <w:r>
        <w:rPr>
          <w:color w:val="38B54A"/>
        </w:rPr>
        <w:t>Assurer une mobilisation efficace des recettes, la facilitation des échanges, la compétitivité de l'industrie nationale et la protection de la société.</w:t>
      </w:r>
    </w:p>
    <w:p w14:paraId="382751A6" w14:textId="77777777" w:rsidR="007B5828" w:rsidRDefault="008E3F19">
      <w:pPr>
        <w:spacing w:before="290"/>
        <w:ind w:left="2428"/>
        <w:rPr>
          <w:b/>
          <w:sz w:val="24"/>
          <w:szCs w:val="24"/>
        </w:rPr>
      </w:pPr>
      <w:r>
        <w:rPr>
          <w:b/>
          <w:color w:val="231F20"/>
          <w:sz w:val="24"/>
          <w:szCs w:val="24"/>
        </w:rPr>
        <w:t>Objectifs opérationnels :</w:t>
      </w:r>
    </w:p>
    <w:p w14:paraId="382751A7" w14:textId="77777777" w:rsidR="007B5828" w:rsidRDefault="008E3F19">
      <w:pPr>
        <w:tabs>
          <w:tab w:val="left" w:pos="3147"/>
        </w:tabs>
        <w:spacing w:before="300"/>
        <w:ind w:left="2428"/>
        <w:rPr>
          <w:b/>
          <w:sz w:val="24"/>
          <w:szCs w:val="24"/>
        </w:rPr>
      </w:pPr>
      <w:r>
        <w:rPr>
          <w:b/>
          <w:color w:val="231F20"/>
          <w:sz w:val="24"/>
          <w:szCs w:val="24"/>
        </w:rPr>
        <w:t>V.1</w:t>
      </w:r>
      <w:r>
        <w:rPr>
          <w:b/>
          <w:color w:val="231F20"/>
          <w:sz w:val="24"/>
          <w:szCs w:val="24"/>
        </w:rPr>
        <w:tab/>
        <w:t>Assurer une collecte optimale des recettes douanières ;</w:t>
      </w:r>
    </w:p>
    <w:p w14:paraId="382751A8" w14:textId="77777777" w:rsidR="007B5828" w:rsidRDefault="008E3F19">
      <w:pPr>
        <w:numPr>
          <w:ilvl w:val="1"/>
          <w:numId w:val="8"/>
        </w:numPr>
        <w:pBdr>
          <w:top w:val="nil"/>
          <w:left w:val="nil"/>
          <w:bottom w:val="nil"/>
          <w:right w:val="nil"/>
          <w:between w:val="nil"/>
        </w:pBdr>
        <w:tabs>
          <w:tab w:val="left" w:pos="3147"/>
          <w:tab w:val="left" w:pos="3148"/>
        </w:tabs>
        <w:spacing w:before="300" w:line="249" w:lineRule="auto"/>
        <w:ind w:right="3402" w:hanging="719"/>
        <w:rPr>
          <w:b/>
          <w:color w:val="000000"/>
          <w:sz w:val="24"/>
          <w:szCs w:val="24"/>
        </w:rPr>
      </w:pPr>
      <w:r>
        <w:rPr>
          <w:b/>
          <w:color w:val="231F20"/>
          <w:sz w:val="24"/>
          <w:szCs w:val="24"/>
        </w:rPr>
        <w:t>Développer des outils informatiques modernes et innovants pour sécuriser les recettes douanières et optimiser la performance des services ;</w:t>
      </w:r>
    </w:p>
    <w:p w14:paraId="382751A9" w14:textId="77777777" w:rsidR="007B5828" w:rsidRDefault="008E3F19">
      <w:pPr>
        <w:numPr>
          <w:ilvl w:val="1"/>
          <w:numId w:val="8"/>
        </w:numPr>
        <w:pBdr>
          <w:top w:val="nil"/>
          <w:left w:val="nil"/>
          <w:bottom w:val="nil"/>
          <w:right w:val="nil"/>
          <w:between w:val="nil"/>
        </w:pBdr>
        <w:tabs>
          <w:tab w:val="left" w:pos="3147"/>
          <w:tab w:val="left" w:pos="3148"/>
        </w:tabs>
        <w:spacing w:before="290"/>
        <w:rPr>
          <w:b/>
          <w:color w:val="000000"/>
          <w:sz w:val="24"/>
          <w:szCs w:val="24"/>
        </w:rPr>
      </w:pPr>
      <w:r>
        <w:rPr>
          <w:b/>
          <w:color w:val="231F20"/>
          <w:sz w:val="24"/>
          <w:szCs w:val="24"/>
        </w:rPr>
        <w:t>Promouvoir le respect volontaire des règles ;</w:t>
      </w:r>
    </w:p>
    <w:p w14:paraId="382751AA" w14:textId="77777777" w:rsidR="007B5828" w:rsidRDefault="008E3F19">
      <w:pPr>
        <w:numPr>
          <w:ilvl w:val="1"/>
          <w:numId w:val="8"/>
        </w:numPr>
        <w:pBdr>
          <w:top w:val="nil"/>
          <w:left w:val="nil"/>
          <w:bottom w:val="nil"/>
          <w:right w:val="nil"/>
          <w:between w:val="nil"/>
        </w:pBdr>
        <w:tabs>
          <w:tab w:val="left" w:pos="3147"/>
          <w:tab w:val="left" w:pos="3148"/>
        </w:tabs>
        <w:spacing w:before="300"/>
        <w:rPr>
          <w:b/>
          <w:color w:val="000000"/>
          <w:sz w:val="24"/>
          <w:szCs w:val="24"/>
        </w:rPr>
      </w:pPr>
      <w:r>
        <w:rPr>
          <w:b/>
          <w:color w:val="231F20"/>
          <w:sz w:val="24"/>
          <w:szCs w:val="24"/>
        </w:rPr>
        <w:t>Contribuer à renforcer la compétitivité de l'économie nationale ;</w:t>
      </w:r>
    </w:p>
    <w:p w14:paraId="382751AB" w14:textId="77777777" w:rsidR="007B5828" w:rsidRDefault="008E3F19">
      <w:pPr>
        <w:numPr>
          <w:ilvl w:val="1"/>
          <w:numId w:val="8"/>
        </w:numPr>
        <w:pBdr>
          <w:top w:val="nil"/>
          <w:left w:val="nil"/>
          <w:bottom w:val="nil"/>
          <w:right w:val="nil"/>
          <w:between w:val="nil"/>
        </w:pBdr>
        <w:tabs>
          <w:tab w:val="left" w:pos="3147"/>
          <w:tab w:val="left" w:pos="3148"/>
        </w:tabs>
        <w:spacing w:before="300"/>
        <w:rPr>
          <w:b/>
          <w:color w:val="000000"/>
          <w:sz w:val="24"/>
          <w:szCs w:val="24"/>
        </w:rPr>
        <w:sectPr w:rsidR="007B5828">
          <w:footerReference w:type="default" r:id="rId96"/>
          <w:pgSz w:w="18150" w:h="13040" w:orient="landscape"/>
          <w:pgMar w:top="1720" w:right="880" w:bottom="1620" w:left="520" w:header="0" w:footer="1421" w:gutter="0"/>
          <w:pgNumType w:start="45"/>
          <w:cols w:space="720"/>
        </w:sectPr>
      </w:pPr>
      <w:r>
        <w:rPr>
          <w:b/>
          <w:color w:val="231F20"/>
          <w:sz w:val="24"/>
          <w:szCs w:val="24"/>
        </w:rPr>
        <w:t>Renforcer l'application de la loi et la lutte contre la criminalité organisée transfrontalière et le terrorisme ;</w:t>
      </w:r>
    </w:p>
    <w:p w14:paraId="382751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1AD" w14:textId="77777777" w:rsidR="007B5828" w:rsidRDefault="007B5828">
      <w:pPr>
        <w:pBdr>
          <w:top w:val="nil"/>
          <w:left w:val="nil"/>
          <w:bottom w:val="nil"/>
          <w:right w:val="nil"/>
          <w:between w:val="nil"/>
        </w:pBdr>
        <w:spacing w:before="9" w:after="1"/>
        <w:rPr>
          <w:rFonts w:ascii="Times New Roman" w:eastAsia="Times New Roman" w:hAnsi="Times New Roman" w:cs="Times New Roman"/>
          <w:color w:val="000000"/>
          <w:sz w:val="12"/>
          <w:szCs w:val="12"/>
        </w:rPr>
      </w:pPr>
    </w:p>
    <w:tbl>
      <w:tblPr>
        <w:tblStyle w:val="aff3"/>
        <w:tblW w:w="15678" w:type="dxa"/>
        <w:tblInd w:w="931"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36"/>
        <w:gridCol w:w="2578"/>
        <w:gridCol w:w="336"/>
        <w:gridCol w:w="310"/>
        <w:gridCol w:w="328"/>
        <w:gridCol w:w="316"/>
        <w:gridCol w:w="303"/>
        <w:gridCol w:w="2918"/>
        <w:gridCol w:w="302"/>
        <w:gridCol w:w="339"/>
        <w:gridCol w:w="328"/>
        <w:gridCol w:w="317"/>
        <w:gridCol w:w="622"/>
        <w:gridCol w:w="1167"/>
        <w:gridCol w:w="1044"/>
        <w:gridCol w:w="1934"/>
      </w:tblGrid>
      <w:tr w:rsidR="007B5828" w14:paraId="382751B6" w14:textId="77777777" w:rsidTr="00EA5B00">
        <w:trPr>
          <w:trHeight w:val="404"/>
        </w:trPr>
        <w:tc>
          <w:tcPr>
            <w:tcW w:w="2536" w:type="dxa"/>
            <w:vMerge w:val="restart"/>
            <w:tcBorders>
              <w:right w:val="single" w:sz="24" w:space="0" w:color="A1D5B2"/>
            </w:tcBorders>
            <w:shd w:val="clear" w:color="auto" w:fill="EAF5EC"/>
          </w:tcPr>
          <w:p w14:paraId="382751AE"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1AF" w14:textId="77777777" w:rsidR="007B5828" w:rsidRDefault="008E3F19">
            <w:pPr>
              <w:pBdr>
                <w:top w:val="nil"/>
                <w:left w:val="nil"/>
                <w:bottom w:val="nil"/>
                <w:right w:val="nil"/>
                <w:between w:val="nil"/>
              </w:pBdr>
              <w:spacing w:before="214"/>
              <w:ind w:left="732"/>
              <w:rPr>
                <w:b/>
                <w:color w:val="000000"/>
                <w:sz w:val="24"/>
                <w:szCs w:val="24"/>
              </w:rPr>
            </w:pPr>
            <w:r>
              <w:rPr>
                <w:b/>
                <w:color w:val="231F20"/>
                <w:sz w:val="24"/>
                <w:szCs w:val="24"/>
              </w:rPr>
              <w:t>ACTIONS</w:t>
            </w:r>
          </w:p>
        </w:tc>
        <w:tc>
          <w:tcPr>
            <w:tcW w:w="4171" w:type="dxa"/>
            <w:gridSpan w:val="6"/>
            <w:tcBorders>
              <w:left w:val="single" w:sz="24" w:space="0" w:color="A1D5B2"/>
              <w:right w:val="single" w:sz="18" w:space="0" w:color="A1D5B2"/>
            </w:tcBorders>
            <w:shd w:val="clear" w:color="auto" w:fill="EAF5EC"/>
          </w:tcPr>
          <w:p w14:paraId="382751B0" w14:textId="77777777" w:rsidR="007B5828" w:rsidRDefault="008E3F19">
            <w:pPr>
              <w:pBdr>
                <w:top w:val="nil"/>
                <w:left w:val="nil"/>
                <w:bottom w:val="nil"/>
                <w:right w:val="nil"/>
                <w:between w:val="nil"/>
              </w:pBdr>
              <w:spacing w:before="29"/>
              <w:ind w:left="1013"/>
              <w:rPr>
                <w:b/>
                <w:color w:val="000000"/>
                <w:sz w:val="24"/>
                <w:szCs w:val="24"/>
              </w:rPr>
            </w:pPr>
            <w:r>
              <w:rPr>
                <w:b/>
                <w:color w:val="231F20"/>
                <w:sz w:val="24"/>
                <w:szCs w:val="24"/>
              </w:rPr>
              <w:t>MISE EN ŒUVRE</w:t>
            </w:r>
          </w:p>
        </w:tc>
        <w:tc>
          <w:tcPr>
            <w:tcW w:w="4826" w:type="dxa"/>
            <w:gridSpan w:val="6"/>
            <w:tcBorders>
              <w:left w:val="single" w:sz="18" w:space="0" w:color="A1D5B2"/>
              <w:right w:val="single" w:sz="34" w:space="0" w:color="A1D5B2"/>
            </w:tcBorders>
            <w:shd w:val="clear" w:color="auto" w:fill="EAF5EC"/>
          </w:tcPr>
          <w:p w14:paraId="382751B1" w14:textId="77777777" w:rsidR="007B5828" w:rsidRDefault="008E3F19">
            <w:pPr>
              <w:pBdr>
                <w:top w:val="nil"/>
                <w:left w:val="nil"/>
                <w:bottom w:val="nil"/>
                <w:right w:val="nil"/>
                <w:between w:val="nil"/>
              </w:pBdr>
              <w:spacing w:before="29"/>
              <w:ind w:left="1682" w:right="1598"/>
              <w:jc w:val="center"/>
              <w:rPr>
                <w:b/>
                <w:color w:val="000000"/>
                <w:sz w:val="24"/>
                <w:szCs w:val="24"/>
              </w:rPr>
            </w:pPr>
            <w:r>
              <w:rPr>
                <w:b/>
                <w:color w:val="231F20"/>
                <w:sz w:val="24"/>
                <w:szCs w:val="24"/>
              </w:rPr>
              <w:t>RÉSULTATS</w:t>
            </w:r>
          </w:p>
        </w:tc>
        <w:tc>
          <w:tcPr>
            <w:tcW w:w="2211" w:type="dxa"/>
            <w:gridSpan w:val="2"/>
            <w:tcBorders>
              <w:left w:val="single" w:sz="34" w:space="0" w:color="A1D5B2"/>
              <w:right w:val="single" w:sz="24" w:space="0" w:color="A1D5B2"/>
            </w:tcBorders>
            <w:shd w:val="clear" w:color="auto" w:fill="EAF5EC"/>
          </w:tcPr>
          <w:p w14:paraId="382751B2" w14:textId="77777777" w:rsidR="007B5828" w:rsidRDefault="008E3F19">
            <w:pPr>
              <w:pBdr>
                <w:top w:val="nil"/>
                <w:left w:val="nil"/>
                <w:bottom w:val="nil"/>
                <w:right w:val="nil"/>
                <w:between w:val="nil"/>
              </w:pBdr>
              <w:spacing w:before="29"/>
              <w:ind w:left="310"/>
              <w:rPr>
                <w:b/>
                <w:color w:val="000000"/>
                <w:sz w:val="24"/>
                <w:szCs w:val="24"/>
              </w:rPr>
            </w:pPr>
            <w:r>
              <w:rPr>
                <w:b/>
                <w:color w:val="231F20"/>
                <w:sz w:val="24"/>
                <w:szCs w:val="24"/>
              </w:rPr>
              <w:t>CONTRAINTES</w:t>
            </w:r>
          </w:p>
        </w:tc>
        <w:tc>
          <w:tcPr>
            <w:tcW w:w="1934" w:type="dxa"/>
            <w:vMerge w:val="restart"/>
            <w:tcBorders>
              <w:left w:val="single" w:sz="24" w:space="0" w:color="A1D5B2"/>
            </w:tcBorders>
            <w:shd w:val="clear" w:color="auto" w:fill="EAF5EC"/>
          </w:tcPr>
          <w:p w14:paraId="382751B3"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1B4" w14:textId="77777777" w:rsidR="007B5828" w:rsidRDefault="008E3F19">
            <w:pPr>
              <w:pBdr>
                <w:top w:val="nil"/>
                <w:left w:val="nil"/>
                <w:bottom w:val="nil"/>
                <w:right w:val="nil"/>
                <w:between w:val="nil"/>
              </w:pBdr>
              <w:spacing w:before="214" w:line="249" w:lineRule="auto"/>
              <w:ind w:left="194" w:right="139" w:firstLine="82"/>
              <w:rPr>
                <w:b/>
                <w:color w:val="231F20"/>
                <w:sz w:val="24"/>
                <w:szCs w:val="24"/>
              </w:rPr>
            </w:pPr>
            <w:r>
              <w:rPr>
                <w:b/>
                <w:color w:val="231F20"/>
                <w:sz w:val="24"/>
                <w:szCs w:val="24"/>
              </w:rPr>
              <w:t>PRATIQUES NATIONALES</w:t>
            </w:r>
          </w:p>
          <w:p w14:paraId="382751B5" w14:textId="77777777" w:rsidR="007B5828" w:rsidRDefault="008E3F19">
            <w:pPr>
              <w:pBdr>
                <w:top w:val="nil"/>
                <w:left w:val="nil"/>
                <w:bottom w:val="nil"/>
                <w:right w:val="nil"/>
                <w:between w:val="nil"/>
              </w:pBdr>
              <w:spacing w:before="214" w:line="249" w:lineRule="auto"/>
              <w:ind w:left="194" w:right="139" w:firstLine="82"/>
              <w:rPr>
                <w:b/>
                <w:color w:val="000000"/>
                <w:sz w:val="24"/>
                <w:szCs w:val="24"/>
              </w:rPr>
            </w:pPr>
            <w:r>
              <w:rPr>
                <w:b/>
                <w:color w:val="231F20"/>
                <w:sz w:val="24"/>
                <w:szCs w:val="24"/>
              </w:rPr>
              <w:t>(STATUT)</w:t>
            </w:r>
          </w:p>
        </w:tc>
      </w:tr>
      <w:tr w:rsidR="007B5828" w14:paraId="382751BF" w14:textId="77777777" w:rsidTr="00EA5B00">
        <w:trPr>
          <w:trHeight w:val="430"/>
        </w:trPr>
        <w:tc>
          <w:tcPr>
            <w:tcW w:w="2536" w:type="dxa"/>
            <w:vMerge/>
            <w:tcBorders>
              <w:right w:val="single" w:sz="24" w:space="0" w:color="A1D5B2"/>
            </w:tcBorders>
            <w:shd w:val="clear" w:color="auto" w:fill="EAF5EC"/>
          </w:tcPr>
          <w:p w14:paraId="382751B7" w14:textId="77777777" w:rsidR="007B5828" w:rsidRDefault="007B5828">
            <w:pPr>
              <w:pBdr>
                <w:top w:val="nil"/>
                <w:left w:val="nil"/>
                <w:bottom w:val="nil"/>
                <w:right w:val="nil"/>
                <w:between w:val="nil"/>
              </w:pBdr>
              <w:spacing w:line="276" w:lineRule="auto"/>
              <w:rPr>
                <w:b/>
                <w:color w:val="000000"/>
                <w:sz w:val="24"/>
                <w:szCs w:val="24"/>
              </w:rPr>
            </w:pPr>
          </w:p>
        </w:tc>
        <w:tc>
          <w:tcPr>
            <w:tcW w:w="2578" w:type="dxa"/>
            <w:vMerge w:val="restart"/>
            <w:tcBorders>
              <w:left w:val="single" w:sz="24" w:space="0" w:color="A1D5B2"/>
            </w:tcBorders>
            <w:shd w:val="clear" w:color="auto" w:fill="EAF5EC"/>
          </w:tcPr>
          <w:p w14:paraId="382751B8" w14:textId="77777777" w:rsidR="007B5828" w:rsidRDefault="008E3F19">
            <w:pPr>
              <w:pBdr>
                <w:top w:val="nil"/>
                <w:left w:val="nil"/>
                <w:bottom w:val="nil"/>
                <w:right w:val="nil"/>
                <w:between w:val="nil"/>
              </w:pBdr>
              <w:spacing w:before="29" w:line="249" w:lineRule="auto"/>
              <w:ind w:left="386" w:right="376"/>
              <w:jc w:val="center"/>
              <w:rPr>
                <w:b/>
                <w:color w:val="000000"/>
                <w:sz w:val="24"/>
                <w:szCs w:val="24"/>
              </w:rPr>
            </w:pPr>
            <w:r>
              <w:rPr>
                <w:b/>
                <w:color w:val="231F20"/>
                <w:sz w:val="24"/>
                <w:szCs w:val="24"/>
              </w:rPr>
              <w:t>Indicateurs de mise en œuvre (résultats)</w:t>
            </w:r>
          </w:p>
        </w:tc>
        <w:tc>
          <w:tcPr>
            <w:tcW w:w="1593" w:type="dxa"/>
            <w:gridSpan w:val="5"/>
            <w:tcBorders>
              <w:right w:val="single" w:sz="18" w:space="0" w:color="A1D5B2"/>
            </w:tcBorders>
            <w:shd w:val="clear" w:color="auto" w:fill="EAF5EC"/>
          </w:tcPr>
          <w:p w14:paraId="382751B9" w14:textId="77777777" w:rsidR="007B5828" w:rsidRDefault="008E3F19">
            <w:pPr>
              <w:pBdr>
                <w:top w:val="nil"/>
                <w:left w:val="nil"/>
                <w:bottom w:val="nil"/>
                <w:right w:val="nil"/>
                <w:between w:val="nil"/>
              </w:pBdr>
              <w:spacing w:before="29"/>
              <w:ind w:left="494"/>
              <w:rPr>
                <w:b/>
                <w:color w:val="000000"/>
                <w:sz w:val="24"/>
                <w:szCs w:val="24"/>
              </w:rPr>
            </w:pPr>
            <w:r>
              <w:rPr>
                <w:b/>
                <w:color w:val="231F20"/>
                <w:sz w:val="24"/>
                <w:szCs w:val="24"/>
              </w:rPr>
              <w:t>Niveau</w:t>
            </w:r>
          </w:p>
        </w:tc>
        <w:tc>
          <w:tcPr>
            <w:tcW w:w="2918" w:type="dxa"/>
            <w:vMerge w:val="restart"/>
            <w:tcBorders>
              <w:left w:val="single" w:sz="18" w:space="0" w:color="A1D5B2"/>
            </w:tcBorders>
            <w:shd w:val="clear" w:color="auto" w:fill="EAF5EC"/>
          </w:tcPr>
          <w:p w14:paraId="382751BA" w14:textId="77777777" w:rsidR="007B5828" w:rsidRDefault="008E3F19">
            <w:pPr>
              <w:pBdr>
                <w:top w:val="nil"/>
                <w:left w:val="nil"/>
                <w:bottom w:val="nil"/>
                <w:right w:val="nil"/>
                <w:between w:val="nil"/>
              </w:pBdr>
              <w:spacing w:before="29" w:line="249" w:lineRule="auto"/>
              <w:ind w:left="878" w:right="34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08" w:type="dxa"/>
            <w:gridSpan w:val="5"/>
            <w:tcBorders>
              <w:right w:val="single" w:sz="34" w:space="0" w:color="A1D5B2"/>
            </w:tcBorders>
            <w:shd w:val="clear" w:color="auto" w:fill="EAF5EC"/>
          </w:tcPr>
          <w:p w14:paraId="382751BB" w14:textId="77777777" w:rsidR="007B5828" w:rsidRDefault="008E3F19">
            <w:pPr>
              <w:pBdr>
                <w:top w:val="nil"/>
                <w:left w:val="nil"/>
                <w:bottom w:val="nil"/>
                <w:right w:val="nil"/>
                <w:between w:val="nil"/>
              </w:pBdr>
              <w:spacing w:before="29"/>
              <w:ind w:left="506"/>
              <w:rPr>
                <w:b/>
                <w:color w:val="000000"/>
                <w:sz w:val="24"/>
                <w:szCs w:val="24"/>
              </w:rPr>
            </w:pPr>
            <w:r>
              <w:rPr>
                <w:b/>
                <w:color w:val="231F20"/>
                <w:sz w:val="24"/>
                <w:szCs w:val="24"/>
              </w:rPr>
              <w:t>Niveau</w:t>
            </w:r>
          </w:p>
        </w:tc>
        <w:tc>
          <w:tcPr>
            <w:tcW w:w="1167" w:type="dxa"/>
            <w:vMerge w:val="restart"/>
            <w:tcBorders>
              <w:left w:val="single" w:sz="34" w:space="0" w:color="A1D5B2"/>
            </w:tcBorders>
            <w:shd w:val="clear" w:color="auto" w:fill="EAF5EC"/>
          </w:tcPr>
          <w:p w14:paraId="382751BC" w14:textId="77777777" w:rsidR="007B5828" w:rsidRDefault="008E3F19">
            <w:pPr>
              <w:pBdr>
                <w:top w:val="nil"/>
                <w:left w:val="nil"/>
                <w:bottom w:val="nil"/>
                <w:right w:val="nil"/>
                <w:between w:val="nil"/>
              </w:pBdr>
              <w:spacing w:before="38"/>
              <w:ind w:left="209"/>
              <w:rPr>
                <w:b/>
                <w:color w:val="000000"/>
                <w:sz w:val="20"/>
                <w:szCs w:val="20"/>
              </w:rPr>
            </w:pPr>
            <w:r>
              <w:rPr>
                <w:b/>
                <w:color w:val="231F20"/>
                <w:sz w:val="20"/>
                <w:szCs w:val="20"/>
              </w:rPr>
              <w:t>Interne</w:t>
            </w:r>
          </w:p>
        </w:tc>
        <w:tc>
          <w:tcPr>
            <w:tcW w:w="1044" w:type="dxa"/>
            <w:vMerge w:val="restart"/>
            <w:tcBorders>
              <w:right w:val="single" w:sz="24" w:space="0" w:color="A1D5B2"/>
            </w:tcBorders>
            <w:shd w:val="clear" w:color="auto" w:fill="EAF5EC"/>
          </w:tcPr>
          <w:p w14:paraId="382751BD" w14:textId="77777777" w:rsidR="007B5828" w:rsidRDefault="008E3F19">
            <w:pPr>
              <w:pBdr>
                <w:top w:val="nil"/>
                <w:left w:val="nil"/>
                <w:bottom w:val="nil"/>
                <w:right w:val="nil"/>
                <w:between w:val="nil"/>
              </w:pBdr>
              <w:spacing w:before="38"/>
              <w:ind w:left="144"/>
              <w:rPr>
                <w:b/>
                <w:color w:val="000000"/>
                <w:sz w:val="20"/>
                <w:szCs w:val="20"/>
              </w:rPr>
            </w:pPr>
            <w:r>
              <w:rPr>
                <w:b/>
                <w:color w:val="231F20"/>
                <w:sz w:val="20"/>
                <w:szCs w:val="20"/>
              </w:rPr>
              <w:t>Externe</w:t>
            </w:r>
          </w:p>
        </w:tc>
        <w:tc>
          <w:tcPr>
            <w:tcW w:w="1934" w:type="dxa"/>
            <w:vMerge/>
            <w:tcBorders>
              <w:left w:val="single" w:sz="24" w:space="0" w:color="A1D5B2"/>
            </w:tcBorders>
            <w:shd w:val="clear" w:color="auto" w:fill="EAF5EC"/>
          </w:tcPr>
          <w:p w14:paraId="382751B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1EE" w14:textId="77777777" w:rsidTr="00EA5B00">
        <w:trPr>
          <w:trHeight w:val="1010"/>
        </w:trPr>
        <w:tc>
          <w:tcPr>
            <w:tcW w:w="2536" w:type="dxa"/>
            <w:vMerge/>
            <w:tcBorders>
              <w:right w:val="single" w:sz="24" w:space="0" w:color="A1D5B2"/>
            </w:tcBorders>
            <w:shd w:val="clear" w:color="auto" w:fill="EAF5EC"/>
          </w:tcPr>
          <w:p w14:paraId="382751C0" w14:textId="77777777" w:rsidR="007B5828" w:rsidRDefault="007B5828">
            <w:pPr>
              <w:pBdr>
                <w:top w:val="nil"/>
                <w:left w:val="nil"/>
                <w:bottom w:val="nil"/>
                <w:right w:val="nil"/>
                <w:between w:val="nil"/>
              </w:pBdr>
              <w:spacing w:line="276" w:lineRule="auto"/>
              <w:rPr>
                <w:b/>
                <w:color w:val="000000"/>
                <w:sz w:val="20"/>
                <w:szCs w:val="20"/>
              </w:rPr>
            </w:pPr>
          </w:p>
        </w:tc>
        <w:tc>
          <w:tcPr>
            <w:tcW w:w="2578" w:type="dxa"/>
            <w:vMerge/>
            <w:tcBorders>
              <w:left w:val="single" w:sz="24" w:space="0" w:color="A1D5B2"/>
            </w:tcBorders>
            <w:shd w:val="clear" w:color="auto" w:fill="EAF5EC"/>
          </w:tcPr>
          <w:p w14:paraId="382751C1" w14:textId="77777777" w:rsidR="007B5828" w:rsidRDefault="007B5828">
            <w:pPr>
              <w:pBdr>
                <w:top w:val="nil"/>
                <w:left w:val="nil"/>
                <w:bottom w:val="nil"/>
                <w:right w:val="nil"/>
                <w:between w:val="nil"/>
              </w:pBdr>
              <w:spacing w:line="276" w:lineRule="auto"/>
              <w:rPr>
                <w:b/>
                <w:color w:val="000000"/>
                <w:sz w:val="20"/>
                <w:szCs w:val="20"/>
              </w:rPr>
            </w:pPr>
          </w:p>
        </w:tc>
        <w:tc>
          <w:tcPr>
            <w:tcW w:w="336" w:type="dxa"/>
            <w:shd w:val="clear" w:color="auto" w:fill="EAF5EC"/>
          </w:tcPr>
          <w:p w14:paraId="382751C2"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51C3"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51C4"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51C5"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10" w:type="dxa"/>
            <w:shd w:val="clear" w:color="auto" w:fill="EAF5EC"/>
          </w:tcPr>
          <w:p w14:paraId="382751C6"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1C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1C8"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51C9"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8" w:type="dxa"/>
            <w:shd w:val="clear" w:color="auto" w:fill="EAF5EC"/>
          </w:tcPr>
          <w:p w14:paraId="382751CA"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1C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1CC"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51CD"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6" w:type="dxa"/>
            <w:shd w:val="clear" w:color="auto" w:fill="EAF5EC"/>
          </w:tcPr>
          <w:p w14:paraId="382751CE"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1C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1D0"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51D1"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303" w:type="dxa"/>
            <w:tcBorders>
              <w:right w:val="single" w:sz="18" w:space="0" w:color="A1D5B2"/>
            </w:tcBorders>
            <w:shd w:val="clear" w:color="auto" w:fill="EAF5EC"/>
          </w:tcPr>
          <w:p w14:paraId="382751D2"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1D3"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1D4"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1D5"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2</w:t>
            </w:r>
          </w:p>
        </w:tc>
        <w:tc>
          <w:tcPr>
            <w:tcW w:w="2918" w:type="dxa"/>
            <w:vMerge/>
            <w:tcBorders>
              <w:left w:val="single" w:sz="18" w:space="0" w:color="A1D5B2"/>
            </w:tcBorders>
            <w:shd w:val="clear" w:color="auto" w:fill="EAF5EC"/>
          </w:tcPr>
          <w:p w14:paraId="382751D6" w14:textId="77777777" w:rsidR="007B5828" w:rsidRDefault="007B5828">
            <w:pPr>
              <w:pBdr>
                <w:top w:val="nil"/>
                <w:left w:val="nil"/>
                <w:bottom w:val="nil"/>
                <w:right w:val="nil"/>
                <w:between w:val="nil"/>
              </w:pBdr>
              <w:spacing w:line="276" w:lineRule="auto"/>
              <w:rPr>
                <w:b/>
                <w:color w:val="000000"/>
                <w:sz w:val="20"/>
                <w:szCs w:val="20"/>
              </w:rPr>
            </w:pPr>
          </w:p>
        </w:tc>
        <w:tc>
          <w:tcPr>
            <w:tcW w:w="302" w:type="dxa"/>
            <w:shd w:val="clear" w:color="auto" w:fill="EAF5EC"/>
          </w:tcPr>
          <w:p w14:paraId="382751D7"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ED1C24"/>
                <w:sz w:val="20"/>
                <w:szCs w:val="20"/>
              </w:rPr>
              <w:t>2</w:t>
            </w:r>
          </w:p>
          <w:p w14:paraId="382751D8"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0</w:t>
            </w:r>
          </w:p>
          <w:p w14:paraId="382751D9"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1</w:t>
            </w:r>
          </w:p>
          <w:p w14:paraId="382751DA" w14:textId="77777777" w:rsidR="007B5828" w:rsidRDefault="008E3F19">
            <w:pPr>
              <w:pBdr>
                <w:top w:val="nil"/>
                <w:left w:val="nil"/>
                <w:bottom w:val="nil"/>
                <w:right w:val="nil"/>
                <w:between w:val="nil"/>
              </w:pBdr>
              <w:spacing w:line="219" w:lineRule="auto"/>
              <w:ind w:left="91"/>
              <w:rPr>
                <w:b/>
                <w:color w:val="000000"/>
                <w:sz w:val="20"/>
                <w:szCs w:val="20"/>
              </w:rPr>
            </w:pPr>
            <w:r>
              <w:rPr>
                <w:b/>
                <w:color w:val="ED1C24"/>
                <w:sz w:val="20"/>
                <w:szCs w:val="20"/>
              </w:rPr>
              <w:t>8</w:t>
            </w:r>
          </w:p>
        </w:tc>
        <w:tc>
          <w:tcPr>
            <w:tcW w:w="339" w:type="dxa"/>
            <w:shd w:val="clear" w:color="auto" w:fill="EAF5EC"/>
          </w:tcPr>
          <w:p w14:paraId="382751DB"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1DC"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1DD"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1</w:t>
            </w:r>
          </w:p>
          <w:p w14:paraId="382751DE"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9</w:t>
            </w:r>
          </w:p>
        </w:tc>
        <w:tc>
          <w:tcPr>
            <w:tcW w:w="328" w:type="dxa"/>
            <w:shd w:val="clear" w:color="auto" w:fill="EAF5EC"/>
          </w:tcPr>
          <w:p w14:paraId="382751DF"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1E0"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1E1"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1E2"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7" w:type="dxa"/>
            <w:shd w:val="clear" w:color="auto" w:fill="EAF5EC"/>
          </w:tcPr>
          <w:p w14:paraId="382751E3"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1E4"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1E5"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1E6"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1</w:t>
            </w:r>
          </w:p>
        </w:tc>
        <w:tc>
          <w:tcPr>
            <w:tcW w:w="622" w:type="dxa"/>
            <w:tcBorders>
              <w:right w:val="single" w:sz="34" w:space="0" w:color="A1D5B2"/>
            </w:tcBorders>
            <w:shd w:val="clear" w:color="auto" w:fill="EAF5EC"/>
          </w:tcPr>
          <w:p w14:paraId="382751E7"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1E8"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1E9"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1EA"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1167" w:type="dxa"/>
            <w:vMerge/>
            <w:tcBorders>
              <w:left w:val="single" w:sz="34" w:space="0" w:color="A1D5B2"/>
            </w:tcBorders>
            <w:shd w:val="clear" w:color="auto" w:fill="EAF5EC"/>
          </w:tcPr>
          <w:p w14:paraId="382751EB" w14:textId="77777777" w:rsidR="007B5828" w:rsidRDefault="007B5828">
            <w:pPr>
              <w:pBdr>
                <w:top w:val="nil"/>
                <w:left w:val="nil"/>
                <w:bottom w:val="nil"/>
                <w:right w:val="nil"/>
                <w:between w:val="nil"/>
              </w:pBdr>
              <w:spacing w:line="276" w:lineRule="auto"/>
              <w:rPr>
                <w:b/>
                <w:color w:val="000000"/>
                <w:sz w:val="20"/>
                <w:szCs w:val="20"/>
              </w:rPr>
            </w:pPr>
          </w:p>
        </w:tc>
        <w:tc>
          <w:tcPr>
            <w:tcW w:w="1044" w:type="dxa"/>
            <w:vMerge/>
            <w:tcBorders>
              <w:right w:val="single" w:sz="24" w:space="0" w:color="A1D5B2"/>
            </w:tcBorders>
            <w:shd w:val="clear" w:color="auto" w:fill="EAF5EC"/>
          </w:tcPr>
          <w:p w14:paraId="382751EC" w14:textId="77777777" w:rsidR="007B5828" w:rsidRDefault="007B5828">
            <w:pPr>
              <w:pBdr>
                <w:top w:val="nil"/>
                <w:left w:val="nil"/>
                <w:bottom w:val="nil"/>
                <w:right w:val="nil"/>
                <w:between w:val="nil"/>
              </w:pBdr>
              <w:spacing w:line="276" w:lineRule="auto"/>
              <w:rPr>
                <w:b/>
                <w:color w:val="000000"/>
                <w:sz w:val="20"/>
                <w:szCs w:val="20"/>
              </w:rPr>
            </w:pPr>
          </w:p>
        </w:tc>
        <w:tc>
          <w:tcPr>
            <w:tcW w:w="1934" w:type="dxa"/>
            <w:vMerge/>
            <w:tcBorders>
              <w:left w:val="single" w:sz="24" w:space="0" w:color="A1D5B2"/>
            </w:tcBorders>
            <w:shd w:val="clear" w:color="auto" w:fill="EAF5EC"/>
          </w:tcPr>
          <w:p w14:paraId="382751E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202" w14:textId="77777777" w:rsidTr="00EA5B00">
        <w:trPr>
          <w:trHeight w:val="2827"/>
        </w:trPr>
        <w:tc>
          <w:tcPr>
            <w:tcW w:w="2536" w:type="dxa"/>
            <w:tcBorders>
              <w:right w:val="single" w:sz="24" w:space="0" w:color="A1D5B2"/>
            </w:tcBorders>
          </w:tcPr>
          <w:p w14:paraId="382751EF" w14:textId="77777777" w:rsidR="007B5828" w:rsidRDefault="008E3F19">
            <w:pPr>
              <w:pBdr>
                <w:top w:val="nil"/>
                <w:left w:val="nil"/>
                <w:bottom w:val="nil"/>
                <w:right w:val="nil"/>
                <w:between w:val="nil"/>
              </w:pBdr>
              <w:spacing w:before="34" w:line="249" w:lineRule="auto"/>
              <w:ind w:left="89" w:right="34"/>
              <w:rPr>
                <w:color w:val="000000"/>
              </w:rPr>
            </w:pPr>
            <w:r>
              <w:rPr>
                <w:b/>
                <w:color w:val="636466"/>
              </w:rPr>
              <w:t xml:space="preserve">V.1.1. </w:t>
            </w:r>
            <w:r>
              <w:rPr>
                <w:color w:val="636466"/>
              </w:rPr>
              <w:t>Améliorer en permanence les procédures, les mécanismes et les stratégies afin de garantir la gestion efficace, sur l'ensemble du territoire national, de tout le fret destiné à l'importatio</w:t>
            </w:r>
            <w:r>
              <w:rPr>
                <w:color w:val="636466"/>
              </w:rPr>
              <w:t>n et à l'exportation.</w:t>
            </w:r>
          </w:p>
        </w:tc>
        <w:tc>
          <w:tcPr>
            <w:tcW w:w="2578" w:type="dxa"/>
            <w:tcBorders>
              <w:left w:val="single" w:sz="24" w:space="0" w:color="A1D5B2"/>
            </w:tcBorders>
          </w:tcPr>
          <w:p w14:paraId="382751F0" w14:textId="77777777" w:rsidR="007B5828" w:rsidRDefault="008E3F19">
            <w:pPr>
              <w:pBdr>
                <w:top w:val="nil"/>
                <w:left w:val="nil"/>
                <w:bottom w:val="nil"/>
                <w:right w:val="nil"/>
                <w:between w:val="nil"/>
              </w:pBdr>
              <w:spacing w:before="34" w:line="249" w:lineRule="auto"/>
              <w:ind w:left="78" w:right="21"/>
              <w:rPr>
                <w:color w:val="000000"/>
              </w:rPr>
            </w:pPr>
            <w:r>
              <w:rPr>
                <w:color w:val="636466"/>
              </w:rPr>
              <w:t>L'administration a mis en place des mécanismes et un cordon de surveillance permanente du territoire douanier national, afin de permettre un acheminement et un placement efficaces des marchandises sous contrôle douanier.</w:t>
            </w:r>
          </w:p>
        </w:tc>
        <w:tc>
          <w:tcPr>
            <w:tcW w:w="336" w:type="dxa"/>
          </w:tcPr>
          <w:p w14:paraId="382751F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Pr>
          <w:p w14:paraId="382751F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1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1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1F6" w14:textId="77777777" w:rsidR="007B5828" w:rsidRDefault="008E3F19">
            <w:pPr>
              <w:pBdr>
                <w:top w:val="nil"/>
                <w:left w:val="nil"/>
                <w:bottom w:val="nil"/>
                <w:right w:val="nil"/>
                <w:between w:val="nil"/>
              </w:pBdr>
              <w:spacing w:before="34" w:line="249" w:lineRule="auto"/>
              <w:ind w:left="88" w:right="74"/>
              <w:rPr>
                <w:color w:val="000000"/>
              </w:rPr>
            </w:pPr>
            <w:r>
              <w:rPr>
                <w:color w:val="636466"/>
              </w:rPr>
              <w:t>Diminution d'au moins 30 % des rapports d'infraction douanière sur la fraude commerciale (classement tarifaire, origine, valeur, etc.).</w:t>
            </w:r>
          </w:p>
          <w:p w14:paraId="382751F7" w14:textId="77777777" w:rsidR="007B5828" w:rsidRDefault="008E3F19">
            <w:pPr>
              <w:pBdr>
                <w:top w:val="nil"/>
                <w:left w:val="nil"/>
                <w:bottom w:val="nil"/>
                <w:right w:val="nil"/>
                <w:between w:val="nil"/>
              </w:pBdr>
              <w:spacing w:before="3" w:line="249" w:lineRule="auto"/>
              <w:ind w:left="88" w:right="418"/>
              <w:rPr>
                <w:color w:val="000000"/>
              </w:rPr>
            </w:pPr>
            <w:r>
              <w:rPr>
                <w:color w:val="636466"/>
              </w:rPr>
              <w:t>...) par rapport à l'année précédente.</w:t>
            </w:r>
          </w:p>
        </w:tc>
        <w:tc>
          <w:tcPr>
            <w:tcW w:w="302" w:type="dxa"/>
          </w:tcPr>
          <w:p w14:paraId="382751F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9" w:type="dxa"/>
          </w:tcPr>
          <w:p w14:paraId="382751F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1F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1F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22" w:type="dxa"/>
            <w:tcBorders>
              <w:right w:val="single" w:sz="34" w:space="0" w:color="A1D5B2"/>
            </w:tcBorders>
          </w:tcPr>
          <w:p w14:paraId="382751F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7" w:type="dxa"/>
            <w:tcBorders>
              <w:left w:val="single" w:sz="34" w:space="0" w:color="A1D5B2"/>
            </w:tcBorders>
          </w:tcPr>
          <w:p w14:paraId="382751F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right w:val="single" w:sz="24" w:space="0" w:color="A1D5B2"/>
            </w:tcBorders>
          </w:tcPr>
          <w:p w14:paraId="382751F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34" w:type="dxa"/>
            <w:tcBorders>
              <w:left w:val="single" w:sz="24" w:space="0" w:color="A1D5B2"/>
            </w:tcBorders>
          </w:tcPr>
          <w:p w14:paraId="382751FF" w14:textId="77777777" w:rsidR="007B5828" w:rsidRDefault="008E3F19">
            <w:pPr>
              <w:spacing w:line="264" w:lineRule="auto"/>
              <w:rPr>
                <w:color w:val="00B0F0"/>
                <w:sz w:val="20"/>
                <w:szCs w:val="20"/>
              </w:rPr>
            </w:pPr>
            <w:r>
              <w:rPr>
                <w:color w:val="00B0F0"/>
                <w:sz w:val="20"/>
                <w:szCs w:val="20"/>
              </w:rPr>
              <w:t>Plan de migration d'</w:t>
            </w:r>
            <w:proofErr w:type="spellStart"/>
            <w:r>
              <w:rPr>
                <w:color w:val="00B0F0"/>
                <w:sz w:val="20"/>
                <w:szCs w:val="20"/>
              </w:rPr>
              <w:t>Asycuda</w:t>
            </w:r>
            <w:proofErr w:type="spellEnd"/>
            <w:r>
              <w:rPr>
                <w:color w:val="00B0F0"/>
                <w:sz w:val="20"/>
                <w:szCs w:val="20"/>
              </w:rPr>
              <w:t xml:space="preserve">++ vers </w:t>
            </w:r>
            <w:proofErr w:type="spellStart"/>
            <w:r>
              <w:rPr>
                <w:color w:val="00B0F0"/>
                <w:sz w:val="20"/>
                <w:szCs w:val="20"/>
              </w:rPr>
              <w:t>Asycuda</w:t>
            </w:r>
            <w:proofErr w:type="spellEnd"/>
            <w:r>
              <w:rPr>
                <w:color w:val="00B0F0"/>
                <w:sz w:val="20"/>
                <w:szCs w:val="20"/>
              </w:rPr>
              <w:t xml:space="preserve"> World</w:t>
            </w:r>
          </w:p>
          <w:p w14:paraId="38275200" w14:textId="77777777" w:rsidR="007B5828" w:rsidRDefault="007B5828">
            <w:pPr>
              <w:spacing w:line="264" w:lineRule="auto"/>
              <w:rPr>
                <w:color w:val="00B0F0"/>
                <w:sz w:val="20"/>
                <w:szCs w:val="20"/>
              </w:rPr>
            </w:pPr>
          </w:p>
          <w:p w14:paraId="3827520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Développement et déploiement d'une base de données de renseignements</w:t>
            </w:r>
          </w:p>
        </w:tc>
      </w:tr>
      <w:tr w:rsidR="007B5828" w14:paraId="38275215" w14:textId="77777777" w:rsidTr="00EA5B00">
        <w:trPr>
          <w:trHeight w:val="2646"/>
        </w:trPr>
        <w:tc>
          <w:tcPr>
            <w:tcW w:w="2536" w:type="dxa"/>
            <w:tcBorders>
              <w:right w:val="single" w:sz="24" w:space="0" w:color="A1D5B2"/>
            </w:tcBorders>
          </w:tcPr>
          <w:p w14:paraId="38275203" w14:textId="77777777" w:rsidR="007B5828" w:rsidRDefault="008E3F19">
            <w:pPr>
              <w:pBdr>
                <w:top w:val="nil"/>
                <w:left w:val="nil"/>
                <w:bottom w:val="nil"/>
                <w:right w:val="nil"/>
                <w:between w:val="nil"/>
              </w:pBdr>
              <w:spacing w:before="34" w:line="249" w:lineRule="auto"/>
              <w:ind w:left="89" w:right="103"/>
              <w:rPr>
                <w:color w:val="000000"/>
              </w:rPr>
            </w:pPr>
            <w:r>
              <w:rPr>
                <w:b/>
                <w:color w:val="636466"/>
              </w:rPr>
              <w:t xml:space="preserve">V.1.2. </w:t>
            </w:r>
            <w:r>
              <w:rPr>
                <w:color w:val="636466"/>
              </w:rPr>
              <w:t xml:space="preserve">Améliorer en permanence les procédures, mécanismes ou stratégies visant à garantir que les marchandises sont correctement déclarées en ce qui concerne la dénomination </w:t>
            </w:r>
            <w:r>
              <w:rPr>
                <w:color w:val="636466"/>
              </w:rPr>
              <w:t>tarifaire, l'origine et la valeur.</w:t>
            </w:r>
          </w:p>
        </w:tc>
        <w:tc>
          <w:tcPr>
            <w:tcW w:w="2578" w:type="dxa"/>
            <w:tcBorders>
              <w:left w:val="single" w:sz="24" w:space="0" w:color="A1D5B2"/>
            </w:tcBorders>
          </w:tcPr>
          <w:p w14:paraId="38275204" w14:textId="77777777" w:rsidR="007B5828" w:rsidRDefault="008E3F19">
            <w:pPr>
              <w:pBdr>
                <w:top w:val="nil"/>
                <w:left w:val="nil"/>
                <w:bottom w:val="nil"/>
                <w:right w:val="nil"/>
                <w:between w:val="nil"/>
              </w:pBdr>
              <w:spacing w:before="34" w:line="249" w:lineRule="auto"/>
              <w:ind w:left="79" w:right="67"/>
              <w:rPr>
                <w:color w:val="000000"/>
              </w:rPr>
            </w:pPr>
            <w:r>
              <w:rPr>
                <w:color w:val="636466"/>
              </w:rPr>
              <w:t>L'administration a repris l'ensemble des dispositions réglementaires et mis en place des mécanismes permettant aux clients/utilisateurs de déclarer leurs marchandises conformément à la réglementation en vigueur.</w:t>
            </w:r>
          </w:p>
        </w:tc>
        <w:tc>
          <w:tcPr>
            <w:tcW w:w="336" w:type="dxa"/>
          </w:tcPr>
          <w:p w14:paraId="3827520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Pr>
          <w:p w14:paraId="382752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2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2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2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20A" w14:textId="77777777" w:rsidR="007B5828" w:rsidRDefault="008E3F19">
            <w:pPr>
              <w:pBdr>
                <w:top w:val="nil"/>
                <w:left w:val="nil"/>
                <w:bottom w:val="nil"/>
                <w:right w:val="nil"/>
                <w:between w:val="nil"/>
              </w:pBdr>
              <w:spacing w:before="34" w:line="249" w:lineRule="auto"/>
              <w:ind w:left="88" w:right="104"/>
              <w:rPr>
                <w:color w:val="000000"/>
              </w:rPr>
            </w:pPr>
            <w:r>
              <w:rPr>
                <w:color w:val="636466"/>
              </w:rPr>
              <w:t>Réduction d'au moins 30 % des infractions constatées sur l'ensemble des déclarations de l'année concernant la désignation tarifaire, l'origine et la valeur, par rapport à l'année précédente.</w:t>
            </w:r>
          </w:p>
        </w:tc>
        <w:tc>
          <w:tcPr>
            <w:tcW w:w="302" w:type="dxa"/>
          </w:tcPr>
          <w:p w14:paraId="3827520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9" w:type="dxa"/>
          </w:tcPr>
          <w:p w14:paraId="3827520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20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20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22" w:type="dxa"/>
            <w:tcBorders>
              <w:right w:val="single" w:sz="34" w:space="0" w:color="A1D5B2"/>
            </w:tcBorders>
          </w:tcPr>
          <w:p w14:paraId="382752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7" w:type="dxa"/>
            <w:tcBorders>
              <w:left w:val="single" w:sz="34" w:space="0" w:color="A1D5B2"/>
            </w:tcBorders>
          </w:tcPr>
          <w:p w14:paraId="3827521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right w:val="single" w:sz="24" w:space="0" w:color="A1D5B2"/>
            </w:tcBorders>
          </w:tcPr>
          <w:p w14:paraId="382752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34" w:type="dxa"/>
            <w:tcBorders>
              <w:left w:val="single" w:sz="24" w:space="0" w:color="A1D5B2"/>
            </w:tcBorders>
          </w:tcPr>
          <w:p w14:paraId="38275212" w14:textId="77777777" w:rsidR="007B5828" w:rsidRDefault="008E3F19">
            <w:pPr>
              <w:spacing w:line="264" w:lineRule="auto"/>
              <w:rPr>
                <w:color w:val="00B0F0"/>
                <w:sz w:val="20"/>
                <w:szCs w:val="20"/>
              </w:rPr>
            </w:pPr>
            <w:r>
              <w:rPr>
                <w:color w:val="00B0F0"/>
                <w:sz w:val="20"/>
                <w:szCs w:val="20"/>
              </w:rPr>
              <w:t>Plan de migration d'</w:t>
            </w:r>
            <w:proofErr w:type="spellStart"/>
            <w:r>
              <w:rPr>
                <w:color w:val="00B0F0"/>
                <w:sz w:val="20"/>
                <w:szCs w:val="20"/>
              </w:rPr>
              <w:t>Asycuda</w:t>
            </w:r>
            <w:proofErr w:type="spellEnd"/>
            <w:r>
              <w:rPr>
                <w:color w:val="00B0F0"/>
                <w:sz w:val="20"/>
                <w:szCs w:val="20"/>
              </w:rPr>
              <w:t xml:space="preserve">++ vers </w:t>
            </w:r>
            <w:proofErr w:type="spellStart"/>
            <w:r>
              <w:rPr>
                <w:color w:val="00B0F0"/>
                <w:sz w:val="20"/>
                <w:szCs w:val="20"/>
              </w:rPr>
              <w:t>Asycuda</w:t>
            </w:r>
            <w:proofErr w:type="spellEnd"/>
            <w:r>
              <w:rPr>
                <w:color w:val="00B0F0"/>
                <w:sz w:val="20"/>
                <w:szCs w:val="20"/>
              </w:rPr>
              <w:t xml:space="preserve"> World</w:t>
            </w:r>
          </w:p>
          <w:p w14:paraId="38275213" w14:textId="77777777" w:rsidR="007B5828" w:rsidRDefault="007B5828">
            <w:pPr>
              <w:spacing w:line="264" w:lineRule="auto"/>
              <w:rPr>
                <w:color w:val="00B0F0"/>
                <w:sz w:val="20"/>
                <w:szCs w:val="20"/>
              </w:rPr>
            </w:pPr>
          </w:p>
          <w:p w14:paraId="3827521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Dévelop</w:t>
            </w:r>
            <w:r>
              <w:rPr>
                <w:color w:val="00B0F0"/>
                <w:sz w:val="20"/>
                <w:szCs w:val="20"/>
              </w:rPr>
              <w:t>pement et déploiement d'une base de données de renseignements</w:t>
            </w:r>
          </w:p>
        </w:tc>
      </w:tr>
    </w:tbl>
    <w:p w14:paraId="38275216" w14:textId="77777777" w:rsidR="007B5828" w:rsidRDefault="007B5828">
      <w:pPr>
        <w:rPr>
          <w:rFonts w:ascii="Times New Roman" w:eastAsia="Times New Roman" w:hAnsi="Times New Roman" w:cs="Times New Roman"/>
          <w:sz w:val="20"/>
          <w:szCs w:val="20"/>
        </w:rPr>
        <w:sectPr w:rsidR="007B5828">
          <w:headerReference w:type="default" r:id="rId97"/>
          <w:pgSz w:w="18150" w:h="13040" w:orient="landscape"/>
          <w:pgMar w:top="1720" w:right="880" w:bottom="1620" w:left="520" w:header="0" w:footer="1421" w:gutter="0"/>
          <w:pgNumType w:start="46"/>
          <w:cols w:space="720"/>
        </w:sectPr>
      </w:pPr>
    </w:p>
    <w:p w14:paraId="382752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218" w14:textId="77777777" w:rsidR="007B5828" w:rsidRDefault="007B5828">
      <w:pPr>
        <w:pBdr>
          <w:top w:val="nil"/>
          <w:left w:val="nil"/>
          <w:bottom w:val="nil"/>
          <w:right w:val="nil"/>
          <w:between w:val="nil"/>
        </w:pBdr>
        <w:spacing w:before="5"/>
        <w:rPr>
          <w:rFonts w:ascii="Times New Roman" w:eastAsia="Times New Roman" w:hAnsi="Times New Roman" w:cs="Times New Roman"/>
          <w:color w:val="000000"/>
          <w:sz w:val="26"/>
          <w:szCs w:val="26"/>
        </w:rPr>
      </w:pPr>
    </w:p>
    <w:tbl>
      <w:tblPr>
        <w:tblStyle w:val="aff4"/>
        <w:tblW w:w="15837" w:type="dxa"/>
        <w:tblInd w:w="922"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36"/>
        <w:gridCol w:w="2578"/>
        <w:gridCol w:w="336"/>
        <w:gridCol w:w="310"/>
        <w:gridCol w:w="328"/>
        <w:gridCol w:w="316"/>
        <w:gridCol w:w="303"/>
        <w:gridCol w:w="2918"/>
        <w:gridCol w:w="302"/>
        <w:gridCol w:w="339"/>
        <w:gridCol w:w="328"/>
        <w:gridCol w:w="317"/>
        <w:gridCol w:w="631"/>
        <w:gridCol w:w="1167"/>
        <w:gridCol w:w="1044"/>
        <w:gridCol w:w="2084"/>
      </w:tblGrid>
      <w:tr w:rsidR="007B5828" w14:paraId="38275221" w14:textId="77777777" w:rsidTr="00EA5B00">
        <w:trPr>
          <w:trHeight w:val="404"/>
        </w:trPr>
        <w:tc>
          <w:tcPr>
            <w:tcW w:w="2536" w:type="dxa"/>
            <w:vMerge w:val="restart"/>
            <w:tcBorders>
              <w:right w:val="single" w:sz="24" w:space="0" w:color="A1D5B2"/>
            </w:tcBorders>
            <w:shd w:val="clear" w:color="auto" w:fill="EAF5EC"/>
          </w:tcPr>
          <w:p w14:paraId="38275219"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21A" w14:textId="77777777" w:rsidR="007B5828" w:rsidRDefault="008E3F19">
            <w:pPr>
              <w:pBdr>
                <w:top w:val="nil"/>
                <w:left w:val="nil"/>
                <w:bottom w:val="nil"/>
                <w:right w:val="nil"/>
                <w:between w:val="nil"/>
              </w:pBdr>
              <w:spacing w:before="214"/>
              <w:ind w:left="732"/>
              <w:rPr>
                <w:b/>
                <w:color w:val="000000"/>
                <w:sz w:val="24"/>
                <w:szCs w:val="24"/>
              </w:rPr>
            </w:pPr>
            <w:r>
              <w:rPr>
                <w:b/>
                <w:color w:val="231F20"/>
                <w:sz w:val="24"/>
                <w:szCs w:val="24"/>
              </w:rPr>
              <w:t>ACTIONS</w:t>
            </w:r>
          </w:p>
        </w:tc>
        <w:tc>
          <w:tcPr>
            <w:tcW w:w="4171" w:type="dxa"/>
            <w:gridSpan w:val="6"/>
            <w:tcBorders>
              <w:left w:val="single" w:sz="24" w:space="0" w:color="A1D5B2"/>
              <w:right w:val="single" w:sz="18" w:space="0" w:color="A1D5B2"/>
            </w:tcBorders>
            <w:shd w:val="clear" w:color="auto" w:fill="EAF5EC"/>
          </w:tcPr>
          <w:p w14:paraId="3827521B" w14:textId="77777777" w:rsidR="007B5828" w:rsidRDefault="008E3F19">
            <w:pPr>
              <w:pBdr>
                <w:top w:val="nil"/>
                <w:left w:val="nil"/>
                <w:bottom w:val="nil"/>
                <w:right w:val="nil"/>
                <w:between w:val="nil"/>
              </w:pBdr>
              <w:spacing w:before="29"/>
              <w:ind w:left="1013"/>
              <w:rPr>
                <w:b/>
                <w:color w:val="000000"/>
                <w:sz w:val="24"/>
                <w:szCs w:val="24"/>
              </w:rPr>
            </w:pPr>
            <w:r>
              <w:rPr>
                <w:b/>
                <w:color w:val="231F20"/>
                <w:sz w:val="24"/>
                <w:szCs w:val="24"/>
              </w:rPr>
              <w:t>MISE EN ŒUVRE</w:t>
            </w:r>
          </w:p>
        </w:tc>
        <w:tc>
          <w:tcPr>
            <w:tcW w:w="4835" w:type="dxa"/>
            <w:gridSpan w:val="6"/>
            <w:tcBorders>
              <w:left w:val="single" w:sz="18" w:space="0" w:color="A1D5B2"/>
              <w:right w:val="single" w:sz="34" w:space="0" w:color="A1D5B2"/>
            </w:tcBorders>
            <w:shd w:val="clear" w:color="auto" w:fill="EAF5EC"/>
          </w:tcPr>
          <w:p w14:paraId="3827521C" w14:textId="77777777" w:rsidR="007B5828" w:rsidRDefault="008E3F19">
            <w:pPr>
              <w:pBdr>
                <w:top w:val="nil"/>
                <w:left w:val="nil"/>
                <w:bottom w:val="nil"/>
                <w:right w:val="nil"/>
                <w:between w:val="nil"/>
              </w:pBdr>
              <w:spacing w:before="29"/>
              <w:ind w:left="1682" w:right="1598"/>
              <w:jc w:val="center"/>
              <w:rPr>
                <w:b/>
                <w:color w:val="000000"/>
                <w:sz w:val="24"/>
                <w:szCs w:val="24"/>
              </w:rPr>
            </w:pPr>
            <w:r>
              <w:rPr>
                <w:b/>
                <w:color w:val="231F20"/>
                <w:sz w:val="24"/>
                <w:szCs w:val="24"/>
              </w:rPr>
              <w:t>RÉSULTATS</w:t>
            </w:r>
          </w:p>
        </w:tc>
        <w:tc>
          <w:tcPr>
            <w:tcW w:w="2211" w:type="dxa"/>
            <w:gridSpan w:val="2"/>
            <w:tcBorders>
              <w:left w:val="single" w:sz="34" w:space="0" w:color="A1D5B2"/>
              <w:right w:val="single" w:sz="24" w:space="0" w:color="A1D5B2"/>
            </w:tcBorders>
            <w:shd w:val="clear" w:color="auto" w:fill="EAF5EC"/>
          </w:tcPr>
          <w:p w14:paraId="3827521D" w14:textId="77777777" w:rsidR="007B5828" w:rsidRDefault="008E3F19">
            <w:pPr>
              <w:pBdr>
                <w:top w:val="nil"/>
                <w:left w:val="nil"/>
                <w:bottom w:val="nil"/>
                <w:right w:val="nil"/>
                <w:between w:val="nil"/>
              </w:pBdr>
              <w:spacing w:before="29"/>
              <w:ind w:left="310"/>
              <w:rPr>
                <w:b/>
                <w:color w:val="000000"/>
                <w:sz w:val="24"/>
                <w:szCs w:val="24"/>
              </w:rPr>
            </w:pPr>
            <w:r>
              <w:rPr>
                <w:b/>
                <w:color w:val="231F20"/>
                <w:sz w:val="24"/>
                <w:szCs w:val="24"/>
              </w:rPr>
              <w:t>CONTRAINTES</w:t>
            </w:r>
          </w:p>
        </w:tc>
        <w:tc>
          <w:tcPr>
            <w:tcW w:w="2084" w:type="dxa"/>
            <w:vMerge w:val="restart"/>
            <w:tcBorders>
              <w:left w:val="single" w:sz="24" w:space="0" w:color="A1D5B2"/>
            </w:tcBorders>
            <w:shd w:val="clear" w:color="auto" w:fill="EAF5EC"/>
          </w:tcPr>
          <w:p w14:paraId="3827521E"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21F" w14:textId="77777777" w:rsidR="007B5828" w:rsidRDefault="008E3F19">
            <w:pPr>
              <w:pBdr>
                <w:top w:val="nil"/>
                <w:left w:val="nil"/>
                <w:bottom w:val="nil"/>
                <w:right w:val="nil"/>
                <w:between w:val="nil"/>
              </w:pBdr>
              <w:spacing w:before="214" w:line="249" w:lineRule="auto"/>
              <w:ind w:left="194" w:right="139" w:firstLine="82"/>
              <w:rPr>
                <w:b/>
                <w:color w:val="231F20"/>
                <w:sz w:val="24"/>
                <w:szCs w:val="24"/>
              </w:rPr>
            </w:pPr>
            <w:r>
              <w:rPr>
                <w:b/>
                <w:color w:val="231F20"/>
                <w:sz w:val="24"/>
                <w:szCs w:val="24"/>
              </w:rPr>
              <w:t>PRATIQUES NATIONALES</w:t>
            </w:r>
          </w:p>
          <w:p w14:paraId="38275220" w14:textId="77777777" w:rsidR="007B5828" w:rsidRDefault="008E3F19">
            <w:pPr>
              <w:pBdr>
                <w:top w:val="nil"/>
                <w:left w:val="nil"/>
                <w:bottom w:val="nil"/>
                <w:right w:val="nil"/>
                <w:between w:val="nil"/>
              </w:pBdr>
              <w:spacing w:before="214" w:line="249" w:lineRule="auto"/>
              <w:ind w:left="194" w:right="139" w:firstLine="82"/>
              <w:rPr>
                <w:b/>
                <w:color w:val="000000"/>
                <w:sz w:val="24"/>
                <w:szCs w:val="24"/>
              </w:rPr>
            </w:pPr>
            <w:r>
              <w:rPr>
                <w:b/>
                <w:color w:val="231F20"/>
                <w:sz w:val="24"/>
                <w:szCs w:val="24"/>
              </w:rPr>
              <w:t>(STATUT)</w:t>
            </w:r>
          </w:p>
        </w:tc>
      </w:tr>
      <w:tr w:rsidR="007B5828" w14:paraId="3827522A" w14:textId="77777777" w:rsidTr="00EA5B00">
        <w:trPr>
          <w:trHeight w:val="430"/>
        </w:trPr>
        <w:tc>
          <w:tcPr>
            <w:tcW w:w="2536" w:type="dxa"/>
            <w:vMerge/>
            <w:tcBorders>
              <w:right w:val="single" w:sz="24" w:space="0" w:color="A1D5B2"/>
            </w:tcBorders>
            <w:shd w:val="clear" w:color="auto" w:fill="EAF5EC"/>
          </w:tcPr>
          <w:p w14:paraId="38275222" w14:textId="77777777" w:rsidR="007B5828" w:rsidRDefault="007B5828">
            <w:pPr>
              <w:pBdr>
                <w:top w:val="nil"/>
                <w:left w:val="nil"/>
                <w:bottom w:val="nil"/>
                <w:right w:val="nil"/>
                <w:between w:val="nil"/>
              </w:pBdr>
              <w:spacing w:line="276" w:lineRule="auto"/>
              <w:rPr>
                <w:b/>
                <w:color w:val="000000"/>
                <w:sz w:val="24"/>
                <w:szCs w:val="24"/>
              </w:rPr>
            </w:pPr>
          </w:p>
        </w:tc>
        <w:tc>
          <w:tcPr>
            <w:tcW w:w="2578" w:type="dxa"/>
            <w:vMerge w:val="restart"/>
            <w:tcBorders>
              <w:left w:val="single" w:sz="24" w:space="0" w:color="A1D5B2"/>
            </w:tcBorders>
            <w:shd w:val="clear" w:color="auto" w:fill="EAF5EC"/>
          </w:tcPr>
          <w:p w14:paraId="38275223" w14:textId="77777777" w:rsidR="007B5828" w:rsidRDefault="008E3F19">
            <w:pPr>
              <w:pBdr>
                <w:top w:val="nil"/>
                <w:left w:val="nil"/>
                <w:bottom w:val="nil"/>
                <w:right w:val="nil"/>
                <w:between w:val="nil"/>
              </w:pBdr>
              <w:spacing w:before="29" w:line="249" w:lineRule="auto"/>
              <w:ind w:left="386" w:right="376"/>
              <w:jc w:val="center"/>
              <w:rPr>
                <w:b/>
                <w:color w:val="000000"/>
                <w:sz w:val="24"/>
                <w:szCs w:val="24"/>
              </w:rPr>
            </w:pPr>
            <w:r>
              <w:rPr>
                <w:b/>
                <w:color w:val="231F20"/>
                <w:sz w:val="24"/>
                <w:szCs w:val="24"/>
              </w:rPr>
              <w:t>Indicateurs de mise en œuvre (résultats)</w:t>
            </w:r>
          </w:p>
        </w:tc>
        <w:tc>
          <w:tcPr>
            <w:tcW w:w="1593" w:type="dxa"/>
            <w:gridSpan w:val="5"/>
            <w:tcBorders>
              <w:right w:val="single" w:sz="18" w:space="0" w:color="A1D5B2"/>
            </w:tcBorders>
            <w:shd w:val="clear" w:color="auto" w:fill="EAF5EC"/>
          </w:tcPr>
          <w:p w14:paraId="38275224" w14:textId="77777777" w:rsidR="007B5828" w:rsidRDefault="008E3F19">
            <w:pPr>
              <w:pBdr>
                <w:top w:val="nil"/>
                <w:left w:val="nil"/>
                <w:bottom w:val="nil"/>
                <w:right w:val="nil"/>
                <w:between w:val="nil"/>
              </w:pBdr>
              <w:spacing w:before="29"/>
              <w:ind w:left="494"/>
              <w:rPr>
                <w:b/>
                <w:color w:val="000000"/>
                <w:sz w:val="24"/>
                <w:szCs w:val="24"/>
              </w:rPr>
            </w:pPr>
            <w:r>
              <w:rPr>
                <w:b/>
                <w:color w:val="231F20"/>
                <w:sz w:val="24"/>
                <w:szCs w:val="24"/>
              </w:rPr>
              <w:t>Niveau</w:t>
            </w:r>
          </w:p>
        </w:tc>
        <w:tc>
          <w:tcPr>
            <w:tcW w:w="2918" w:type="dxa"/>
            <w:vMerge w:val="restart"/>
            <w:tcBorders>
              <w:left w:val="single" w:sz="18" w:space="0" w:color="A1D5B2"/>
            </w:tcBorders>
            <w:shd w:val="clear" w:color="auto" w:fill="EAF5EC"/>
          </w:tcPr>
          <w:p w14:paraId="38275225" w14:textId="77777777" w:rsidR="007B5828" w:rsidRDefault="008E3F19">
            <w:pPr>
              <w:pBdr>
                <w:top w:val="nil"/>
                <w:left w:val="nil"/>
                <w:bottom w:val="nil"/>
                <w:right w:val="nil"/>
                <w:between w:val="nil"/>
              </w:pBdr>
              <w:spacing w:before="29" w:line="249" w:lineRule="auto"/>
              <w:ind w:left="878" w:right="34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17" w:type="dxa"/>
            <w:gridSpan w:val="5"/>
            <w:tcBorders>
              <w:right w:val="single" w:sz="34" w:space="0" w:color="A1D5B2"/>
            </w:tcBorders>
            <w:shd w:val="clear" w:color="auto" w:fill="EAF5EC"/>
          </w:tcPr>
          <w:p w14:paraId="38275226" w14:textId="77777777" w:rsidR="007B5828" w:rsidRDefault="008E3F19">
            <w:pPr>
              <w:pBdr>
                <w:top w:val="nil"/>
                <w:left w:val="nil"/>
                <w:bottom w:val="nil"/>
                <w:right w:val="nil"/>
                <w:between w:val="nil"/>
              </w:pBdr>
              <w:spacing w:before="29"/>
              <w:ind w:left="506"/>
              <w:rPr>
                <w:b/>
                <w:color w:val="000000"/>
                <w:sz w:val="24"/>
                <w:szCs w:val="24"/>
              </w:rPr>
            </w:pPr>
            <w:r>
              <w:rPr>
                <w:b/>
                <w:color w:val="231F20"/>
                <w:sz w:val="24"/>
                <w:szCs w:val="24"/>
              </w:rPr>
              <w:t>Niveau</w:t>
            </w:r>
          </w:p>
        </w:tc>
        <w:tc>
          <w:tcPr>
            <w:tcW w:w="1167" w:type="dxa"/>
            <w:vMerge w:val="restart"/>
            <w:tcBorders>
              <w:left w:val="single" w:sz="34" w:space="0" w:color="A1D5B2"/>
            </w:tcBorders>
            <w:shd w:val="clear" w:color="auto" w:fill="EAF5EC"/>
          </w:tcPr>
          <w:p w14:paraId="38275227" w14:textId="77777777" w:rsidR="007B5828" w:rsidRDefault="008E3F19">
            <w:pPr>
              <w:pBdr>
                <w:top w:val="nil"/>
                <w:left w:val="nil"/>
                <w:bottom w:val="nil"/>
                <w:right w:val="nil"/>
                <w:between w:val="nil"/>
              </w:pBdr>
              <w:spacing w:before="38"/>
              <w:ind w:left="209"/>
              <w:rPr>
                <w:b/>
                <w:color w:val="000000"/>
                <w:sz w:val="20"/>
                <w:szCs w:val="20"/>
              </w:rPr>
            </w:pPr>
            <w:r>
              <w:rPr>
                <w:b/>
                <w:color w:val="231F20"/>
                <w:sz w:val="20"/>
                <w:szCs w:val="20"/>
              </w:rPr>
              <w:t>Interne</w:t>
            </w:r>
          </w:p>
        </w:tc>
        <w:tc>
          <w:tcPr>
            <w:tcW w:w="1044" w:type="dxa"/>
            <w:vMerge w:val="restart"/>
            <w:tcBorders>
              <w:right w:val="single" w:sz="24" w:space="0" w:color="A1D5B2"/>
            </w:tcBorders>
            <w:shd w:val="clear" w:color="auto" w:fill="EAF5EC"/>
          </w:tcPr>
          <w:p w14:paraId="38275228" w14:textId="77777777" w:rsidR="007B5828" w:rsidRDefault="008E3F19">
            <w:pPr>
              <w:pBdr>
                <w:top w:val="nil"/>
                <w:left w:val="nil"/>
                <w:bottom w:val="nil"/>
                <w:right w:val="nil"/>
                <w:between w:val="nil"/>
              </w:pBdr>
              <w:spacing w:before="38"/>
              <w:ind w:left="144"/>
              <w:rPr>
                <w:b/>
                <w:color w:val="000000"/>
                <w:sz w:val="20"/>
                <w:szCs w:val="20"/>
              </w:rPr>
            </w:pPr>
            <w:r>
              <w:rPr>
                <w:b/>
                <w:color w:val="231F20"/>
                <w:sz w:val="20"/>
                <w:szCs w:val="20"/>
              </w:rPr>
              <w:t>Externe</w:t>
            </w:r>
          </w:p>
        </w:tc>
        <w:tc>
          <w:tcPr>
            <w:tcW w:w="2084" w:type="dxa"/>
            <w:vMerge/>
            <w:tcBorders>
              <w:left w:val="single" w:sz="24" w:space="0" w:color="A1D5B2"/>
            </w:tcBorders>
            <w:shd w:val="clear" w:color="auto" w:fill="EAF5EC"/>
          </w:tcPr>
          <w:p w14:paraId="3827522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259" w14:textId="77777777" w:rsidTr="00EA5B00">
        <w:trPr>
          <w:trHeight w:val="1010"/>
        </w:trPr>
        <w:tc>
          <w:tcPr>
            <w:tcW w:w="2536" w:type="dxa"/>
            <w:vMerge/>
            <w:tcBorders>
              <w:right w:val="single" w:sz="24" w:space="0" w:color="A1D5B2"/>
            </w:tcBorders>
            <w:shd w:val="clear" w:color="auto" w:fill="EAF5EC"/>
          </w:tcPr>
          <w:p w14:paraId="3827522B" w14:textId="77777777" w:rsidR="007B5828" w:rsidRDefault="007B5828">
            <w:pPr>
              <w:pBdr>
                <w:top w:val="nil"/>
                <w:left w:val="nil"/>
                <w:bottom w:val="nil"/>
                <w:right w:val="nil"/>
                <w:between w:val="nil"/>
              </w:pBdr>
              <w:spacing w:line="276" w:lineRule="auto"/>
              <w:rPr>
                <w:b/>
                <w:color w:val="000000"/>
                <w:sz w:val="20"/>
                <w:szCs w:val="20"/>
              </w:rPr>
            </w:pPr>
          </w:p>
        </w:tc>
        <w:tc>
          <w:tcPr>
            <w:tcW w:w="2578" w:type="dxa"/>
            <w:vMerge/>
            <w:tcBorders>
              <w:left w:val="single" w:sz="24" w:space="0" w:color="A1D5B2"/>
            </w:tcBorders>
            <w:shd w:val="clear" w:color="auto" w:fill="EAF5EC"/>
          </w:tcPr>
          <w:p w14:paraId="3827522C" w14:textId="77777777" w:rsidR="007B5828" w:rsidRDefault="007B5828">
            <w:pPr>
              <w:pBdr>
                <w:top w:val="nil"/>
                <w:left w:val="nil"/>
                <w:bottom w:val="nil"/>
                <w:right w:val="nil"/>
                <w:between w:val="nil"/>
              </w:pBdr>
              <w:spacing w:line="276" w:lineRule="auto"/>
              <w:rPr>
                <w:b/>
                <w:color w:val="000000"/>
                <w:sz w:val="20"/>
                <w:szCs w:val="20"/>
              </w:rPr>
            </w:pPr>
          </w:p>
        </w:tc>
        <w:tc>
          <w:tcPr>
            <w:tcW w:w="336" w:type="dxa"/>
            <w:shd w:val="clear" w:color="auto" w:fill="EAF5EC"/>
          </w:tcPr>
          <w:p w14:paraId="3827522D"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522E"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522F"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5230"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10" w:type="dxa"/>
            <w:shd w:val="clear" w:color="auto" w:fill="EAF5EC"/>
          </w:tcPr>
          <w:p w14:paraId="38275231"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23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23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5234"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8" w:type="dxa"/>
            <w:shd w:val="clear" w:color="auto" w:fill="EAF5EC"/>
          </w:tcPr>
          <w:p w14:paraId="38275235"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23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23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5238"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6" w:type="dxa"/>
            <w:shd w:val="clear" w:color="auto" w:fill="EAF5EC"/>
          </w:tcPr>
          <w:p w14:paraId="38275239"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23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23B"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523C"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303" w:type="dxa"/>
            <w:tcBorders>
              <w:right w:val="single" w:sz="18" w:space="0" w:color="A1D5B2"/>
            </w:tcBorders>
            <w:shd w:val="clear" w:color="auto" w:fill="EAF5EC"/>
          </w:tcPr>
          <w:p w14:paraId="3827523D"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23E"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23F"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240"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2</w:t>
            </w:r>
          </w:p>
        </w:tc>
        <w:tc>
          <w:tcPr>
            <w:tcW w:w="2918" w:type="dxa"/>
            <w:vMerge/>
            <w:tcBorders>
              <w:left w:val="single" w:sz="18" w:space="0" w:color="A1D5B2"/>
            </w:tcBorders>
            <w:shd w:val="clear" w:color="auto" w:fill="EAF5EC"/>
          </w:tcPr>
          <w:p w14:paraId="38275241" w14:textId="77777777" w:rsidR="007B5828" w:rsidRDefault="007B5828">
            <w:pPr>
              <w:pBdr>
                <w:top w:val="nil"/>
                <w:left w:val="nil"/>
                <w:bottom w:val="nil"/>
                <w:right w:val="nil"/>
                <w:between w:val="nil"/>
              </w:pBdr>
              <w:spacing w:line="276" w:lineRule="auto"/>
              <w:rPr>
                <w:b/>
                <w:color w:val="000000"/>
                <w:sz w:val="20"/>
                <w:szCs w:val="20"/>
              </w:rPr>
            </w:pPr>
          </w:p>
        </w:tc>
        <w:tc>
          <w:tcPr>
            <w:tcW w:w="302" w:type="dxa"/>
            <w:shd w:val="clear" w:color="auto" w:fill="EAF5EC"/>
          </w:tcPr>
          <w:p w14:paraId="38275242"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ED1C24"/>
                <w:sz w:val="20"/>
                <w:szCs w:val="20"/>
              </w:rPr>
              <w:t>2</w:t>
            </w:r>
          </w:p>
          <w:p w14:paraId="38275243"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0</w:t>
            </w:r>
          </w:p>
          <w:p w14:paraId="38275244"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1</w:t>
            </w:r>
          </w:p>
          <w:p w14:paraId="38275245" w14:textId="77777777" w:rsidR="007B5828" w:rsidRDefault="008E3F19">
            <w:pPr>
              <w:pBdr>
                <w:top w:val="nil"/>
                <w:left w:val="nil"/>
                <w:bottom w:val="nil"/>
                <w:right w:val="nil"/>
                <w:between w:val="nil"/>
              </w:pBdr>
              <w:spacing w:line="219" w:lineRule="auto"/>
              <w:ind w:left="91"/>
              <w:rPr>
                <w:b/>
                <w:color w:val="000000"/>
                <w:sz w:val="20"/>
                <w:szCs w:val="20"/>
              </w:rPr>
            </w:pPr>
            <w:r>
              <w:rPr>
                <w:b/>
                <w:color w:val="ED1C24"/>
                <w:sz w:val="20"/>
                <w:szCs w:val="20"/>
              </w:rPr>
              <w:t>8</w:t>
            </w:r>
          </w:p>
        </w:tc>
        <w:tc>
          <w:tcPr>
            <w:tcW w:w="339" w:type="dxa"/>
            <w:shd w:val="clear" w:color="auto" w:fill="EAF5EC"/>
          </w:tcPr>
          <w:p w14:paraId="38275246"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247"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248"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1</w:t>
            </w:r>
          </w:p>
          <w:p w14:paraId="38275249"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9</w:t>
            </w:r>
          </w:p>
        </w:tc>
        <w:tc>
          <w:tcPr>
            <w:tcW w:w="328" w:type="dxa"/>
            <w:shd w:val="clear" w:color="auto" w:fill="EAF5EC"/>
          </w:tcPr>
          <w:p w14:paraId="3827524A"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24B"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24C"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24D"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7" w:type="dxa"/>
            <w:shd w:val="clear" w:color="auto" w:fill="EAF5EC"/>
          </w:tcPr>
          <w:p w14:paraId="3827524E"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24F"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250"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251"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1</w:t>
            </w:r>
          </w:p>
        </w:tc>
        <w:tc>
          <w:tcPr>
            <w:tcW w:w="631" w:type="dxa"/>
            <w:tcBorders>
              <w:right w:val="single" w:sz="34" w:space="0" w:color="A1D5B2"/>
            </w:tcBorders>
            <w:shd w:val="clear" w:color="auto" w:fill="EAF5EC"/>
          </w:tcPr>
          <w:p w14:paraId="38275252"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253"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254"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255"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1167" w:type="dxa"/>
            <w:vMerge/>
            <w:tcBorders>
              <w:left w:val="single" w:sz="34" w:space="0" w:color="A1D5B2"/>
            </w:tcBorders>
            <w:shd w:val="clear" w:color="auto" w:fill="EAF5EC"/>
          </w:tcPr>
          <w:p w14:paraId="38275256" w14:textId="77777777" w:rsidR="007B5828" w:rsidRDefault="007B5828">
            <w:pPr>
              <w:pBdr>
                <w:top w:val="nil"/>
                <w:left w:val="nil"/>
                <w:bottom w:val="nil"/>
                <w:right w:val="nil"/>
                <w:between w:val="nil"/>
              </w:pBdr>
              <w:spacing w:line="276" w:lineRule="auto"/>
              <w:rPr>
                <w:b/>
                <w:color w:val="000000"/>
                <w:sz w:val="20"/>
                <w:szCs w:val="20"/>
              </w:rPr>
            </w:pPr>
          </w:p>
        </w:tc>
        <w:tc>
          <w:tcPr>
            <w:tcW w:w="1044" w:type="dxa"/>
            <w:vMerge/>
            <w:tcBorders>
              <w:right w:val="single" w:sz="24" w:space="0" w:color="A1D5B2"/>
            </w:tcBorders>
            <w:shd w:val="clear" w:color="auto" w:fill="EAF5EC"/>
          </w:tcPr>
          <w:p w14:paraId="38275257" w14:textId="77777777" w:rsidR="007B5828" w:rsidRDefault="007B5828">
            <w:pPr>
              <w:pBdr>
                <w:top w:val="nil"/>
                <w:left w:val="nil"/>
                <w:bottom w:val="nil"/>
                <w:right w:val="nil"/>
                <w:between w:val="nil"/>
              </w:pBdr>
              <w:spacing w:line="276" w:lineRule="auto"/>
              <w:rPr>
                <w:b/>
                <w:color w:val="000000"/>
                <w:sz w:val="20"/>
                <w:szCs w:val="20"/>
              </w:rPr>
            </w:pPr>
          </w:p>
        </w:tc>
        <w:tc>
          <w:tcPr>
            <w:tcW w:w="2084" w:type="dxa"/>
            <w:vMerge/>
            <w:tcBorders>
              <w:left w:val="single" w:sz="24" w:space="0" w:color="A1D5B2"/>
            </w:tcBorders>
            <w:shd w:val="clear" w:color="auto" w:fill="EAF5EC"/>
          </w:tcPr>
          <w:p w14:paraId="3827525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26E" w14:textId="77777777" w:rsidTr="00EA5B00">
        <w:trPr>
          <w:trHeight w:val="2827"/>
        </w:trPr>
        <w:tc>
          <w:tcPr>
            <w:tcW w:w="2536" w:type="dxa"/>
            <w:tcBorders>
              <w:right w:val="single" w:sz="24" w:space="0" w:color="A1D5B2"/>
            </w:tcBorders>
          </w:tcPr>
          <w:p w14:paraId="3827525A" w14:textId="77777777" w:rsidR="007B5828" w:rsidRDefault="008E3F19">
            <w:pPr>
              <w:pBdr>
                <w:top w:val="nil"/>
                <w:left w:val="nil"/>
                <w:bottom w:val="nil"/>
                <w:right w:val="nil"/>
                <w:between w:val="nil"/>
              </w:pBdr>
              <w:spacing w:before="34" w:line="249" w:lineRule="auto"/>
              <w:ind w:left="89" w:right="42"/>
              <w:rPr>
                <w:color w:val="000000"/>
              </w:rPr>
            </w:pPr>
            <w:r>
              <w:rPr>
                <w:b/>
                <w:color w:val="636466"/>
              </w:rPr>
              <w:t xml:space="preserve">V.1.3. </w:t>
            </w:r>
            <w:r>
              <w:rPr>
                <w:color w:val="636466"/>
              </w:rPr>
              <w:t>Améliorer en permanence les procédures, mécanismes ou stratégies visant à garantir le paiement correct, équitable et efficace des droits et taxes.</w:t>
            </w:r>
          </w:p>
        </w:tc>
        <w:tc>
          <w:tcPr>
            <w:tcW w:w="2578" w:type="dxa"/>
            <w:tcBorders>
              <w:left w:val="single" w:sz="24" w:space="0" w:color="A1D5B2"/>
            </w:tcBorders>
          </w:tcPr>
          <w:p w14:paraId="3827525B" w14:textId="77777777" w:rsidR="007B5828" w:rsidRDefault="008E3F19">
            <w:pPr>
              <w:pBdr>
                <w:top w:val="nil"/>
                <w:left w:val="nil"/>
                <w:bottom w:val="nil"/>
                <w:right w:val="nil"/>
                <w:between w:val="nil"/>
              </w:pBdr>
              <w:spacing w:before="34" w:line="249" w:lineRule="auto"/>
              <w:ind w:left="78" w:right="21"/>
              <w:rPr>
                <w:color w:val="000000"/>
              </w:rPr>
            </w:pPr>
            <w:r>
              <w:rPr>
                <w:color w:val="636466"/>
              </w:rPr>
              <w:t xml:space="preserve">L'administration a mis en place des </w:t>
            </w:r>
            <w:r>
              <w:rPr>
                <w:color w:val="636466"/>
              </w:rPr>
              <w:t>mécanismes et des procédures qui garantissent la perception correcte, équitable et efficace des droits et taxes exigibles.</w:t>
            </w:r>
          </w:p>
        </w:tc>
        <w:tc>
          <w:tcPr>
            <w:tcW w:w="336" w:type="dxa"/>
          </w:tcPr>
          <w:p w14:paraId="3827525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Pr>
          <w:p w14:paraId="3827525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25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2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2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261" w14:textId="77777777" w:rsidR="007B5828" w:rsidRDefault="008E3F19">
            <w:pPr>
              <w:pBdr>
                <w:top w:val="nil"/>
                <w:left w:val="nil"/>
                <w:bottom w:val="nil"/>
                <w:right w:val="nil"/>
                <w:between w:val="nil"/>
              </w:pBdr>
              <w:spacing w:before="34" w:line="249" w:lineRule="auto"/>
              <w:ind w:left="88" w:right="197"/>
              <w:rPr>
                <w:color w:val="000000"/>
              </w:rPr>
            </w:pPr>
            <w:r>
              <w:rPr>
                <w:color w:val="636466"/>
              </w:rPr>
              <w:t>Au cours de l'année, l'administration perçoit au moins 90 % des montants des droits et taxes dus.</w:t>
            </w:r>
          </w:p>
        </w:tc>
        <w:tc>
          <w:tcPr>
            <w:tcW w:w="302" w:type="dxa"/>
          </w:tcPr>
          <w:p w14:paraId="3827526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9" w:type="dxa"/>
          </w:tcPr>
          <w:p w14:paraId="3827526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26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26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1" w:type="dxa"/>
            <w:tcBorders>
              <w:right w:val="single" w:sz="34" w:space="0" w:color="A1D5B2"/>
            </w:tcBorders>
          </w:tcPr>
          <w:p w14:paraId="3827526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7" w:type="dxa"/>
            <w:tcBorders>
              <w:left w:val="single" w:sz="34" w:space="0" w:color="A1D5B2"/>
            </w:tcBorders>
          </w:tcPr>
          <w:p w14:paraId="3827526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right w:val="single" w:sz="24" w:space="0" w:color="A1D5B2"/>
            </w:tcBorders>
          </w:tcPr>
          <w:p w14:paraId="3827526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4" w:type="dxa"/>
            <w:tcBorders>
              <w:left w:val="single" w:sz="24" w:space="0" w:color="A1D5B2"/>
            </w:tcBorders>
          </w:tcPr>
          <w:p w14:paraId="38275269" w14:textId="77777777" w:rsidR="007B5828" w:rsidRDefault="008E3F19">
            <w:pPr>
              <w:rPr>
                <w:color w:val="00B0F0"/>
                <w:sz w:val="20"/>
                <w:szCs w:val="20"/>
              </w:rPr>
            </w:pPr>
            <w:r>
              <w:rPr>
                <w:color w:val="00B0F0"/>
                <w:sz w:val="20"/>
                <w:szCs w:val="20"/>
              </w:rPr>
              <w:t xml:space="preserve">Mettre en œuvre le </w:t>
            </w:r>
            <w:r>
              <w:rPr>
                <w:color w:val="00B0F0"/>
                <w:sz w:val="20"/>
                <w:szCs w:val="20"/>
              </w:rPr>
              <w:t>modèle de données de l'OMD.</w:t>
            </w:r>
          </w:p>
          <w:p w14:paraId="3827526A" w14:textId="77777777" w:rsidR="007B5828" w:rsidRDefault="007B5828">
            <w:pPr>
              <w:rPr>
                <w:color w:val="00B0F0"/>
                <w:sz w:val="20"/>
                <w:szCs w:val="20"/>
              </w:rPr>
            </w:pPr>
          </w:p>
          <w:p w14:paraId="3827526B" w14:textId="77777777" w:rsidR="007B5828" w:rsidRDefault="008E3F19">
            <w:pPr>
              <w:rPr>
                <w:color w:val="00B0F0"/>
                <w:sz w:val="20"/>
                <w:szCs w:val="20"/>
              </w:rPr>
            </w:pPr>
            <w:r>
              <w:rPr>
                <w:color w:val="00B0F0"/>
                <w:sz w:val="20"/>
                <w:szCs w:val="20"/>
              </w:rPr>
              <w:t>Élaboration d'un manuel d'audit de post-apurement et formation</w:t>
            </w:r>
          </w:p>
          <w:p w14:paraId="3827526C" w14:textId="77777777" w:rsidR="007B5828" w:rsidRDefault="007B5828">
            <w:pPr>
              <w:rPr>
                <w:color w:val="00B0F0"/>
                <w:sz w:val="20"/>
                <w:szCs w:val="20"/>
              </w:rPr>
            </w:pPr>
          </w:p>
          <w:p w14:paraId="3827526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Améliorer et renforcer les capacités en matière d'audit d'apurement des comptes et de gestion des risques</w:t>
            </w:r>
          </w:p>
        </w:tc>
      </w:tr>
      <w:tr w:rsidR="007B5828" w14:paraId="38275283" w14:textId="77777777" w:rsidTr="00EA5B00">
        <w:trPr>
          <w:trHeight w:val="2646"/>
        </w:trPr>
        <w:tc>
          <w:tcPr>
            <w:tcW w:w="2536" w:type="dxa"/>
            <w:tcBorders>
              <w:right w:val="single" w:sz="24" w:space="0" w:color="A1D5B2"/>
            </w:tcBorders>
          </w:tcPr>
          <w:p w14:paraId="3827526F" w14:textId="77777777" w:rsidR="007B5828" w:rsidRDefault="008E3F19">
            <w:pPr>
              <w:pBdr>
                <w:top w:val="nil"/>
                <w:left w:val="nil"/>
                <w:bottom w:val="nil"/>
                <w:right w:val="nil"/>
                <w:between w:val="nil"/>
              </w:pBdr>
              <w:spacing w:before="34" w:line="249" w:lineRule="auto"/>
              <w:ind w:left="89" w:right="42"/>
              <w:rPr>
                <w:color w:val="000000"/>
              </w:rPr>
            </w:pPr>
            <w:r>
              <w:rPr>
                <w:b/>
                <w:color w:val="636466"/>
              </w:rPr>
              <w:t xml:space="preserve">V.1.4. </w:t>
            </w:r>
            <w:r>
              <w:rPr>
                <w:color w:val="636466"/>
              </w:rPr>
              <w:t xml:space="preserve">Améliorer en permanence les </w:t>
            </w:r>
            <w:r>
              <w:rPr>
                <w:color w:val="636466"/>
              </w:rPr>
              <w:t>procédures, les mécanismes ou les stratégies afin de garantir une meilleure gestion des exemptions, notamment par l'automatisation des processus.</w:t>
            </w:r>
          </w:p>
        </w:tc>
        <w:tc>
          <w:tcPr>
            <w:tcW w:w="2578" w:type="dxa"/>
            <w:tcBorders>
              <w:left w:val="single" w:sz="24" w:space="0" w:color="A1D5B2"/>
            </w:tcBorders>
          </w:tcPr>
          <w:p w14:paraId="38275270" w14:textId="77777777" w:rsidR="007B5828" w:rsidRDefault="008E3F19">
            <w:pPr>
              <w:pBdr>
                <w:top w:val="nil"/>
                <w:left w:val="nil"/>
                <w:bottom w:val="nil"/>
                <w:right w:val="nil"/>
                <w:between w:val="nil"/>
              </w:pBdr>
              <w:spacing w:before="34" w:line="249" w:lineRule="auto"/>
              <w:ind w:left="79" w:right="21"/>
              <w:rPr>
                <w:color w:val="000000"/>
              </w:rPr>
            </w:pPr>
            <w:r>
              <w:rPr>
                <w:color w:val="636466"/>
              </w:rPr>
              <w:t>L'administration a mis en place des mécanismes pour assurer une gestion efficace des exemptions.</w:t>
            </w:r>
          </w:p>
        </w:tc>
        <w:tc>
          <w:tcPr>
            <w:tcW w:w="336" w:type="dxa"/>
          </w:tcPr>
          <w:p w14:paraId="3827527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10" w:type="dxa"/>
          </w:tcPr>
          <w:p w14:paraId="382752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2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2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2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276" w14:textId="77777777" w:rsidR="007B5828" w:rsidRDefault="008E3F19">
            <w:pPr>
              <w:pBdr>
                <w:top w:val="nil"/>
                <w:left w:val="nil"/>
                <w:bottom w:val="nil"/>
                <w:right w:val="nil"/>
                <w:between w:val="nil"/>
              </w:pBdr>
              <w:spacing w:before="34" w:line="249" w:lineRule="auto"/>
              <w:ind w:left="88" w:right="111"/>
              <w:rPr>
                <w:color w:val="000000"/>
              </w:rPr>
            </w:pPr>
            <w:r>
              <w:rPr>
                <w:color w:val="636466"/>
              </w:rPr>
              <w:t xml:space="preserve">Le </w:t>
            </w:r>
            <w:r>
              <w:rPr>
                <w:color w:val="636466"/>
              </w:rPr>
              <w:t>dispositif mis en place par les douanes permet le suivi effectif d'au moins 80% des marchandises exonérées (nature, valeur, délai, destination...)</w:t>
            </w:r>
          </w:p>
        </w:tc>
        <w:tc>
          <w:tcPr>
            <w:tcW w:w="302" w:type="dxa"/>
          </w:tcPr>
          <w:p w14:paraId="3827527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9" w:type="dxa"/>
          </w:tcPr>
          <w:p w14:paraId="3827527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27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27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1" w:type="dxa"/>
            <w:tcBorders>
              <w:right w:val="single" w:sz="34" w:space="0" w:color="A1D5B2"/>
            </w:tcBorders>
          </w:tcPr>
          <w:p w14:paraId="3827527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7" w:type="dxa"/>
            <w:tcBorders>
              <w:left w:val="single" w:sz="34" w:space="0" w:color="A1D5B2"/>
            </w:tcBorders>
          </w:tcPr>
          <w:p w14:paraId="382752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right w:val="single" w:sz="24" w:space="0" w:color="A1D5B2"/>
            </w:tcBorders>
          </w:tcPr>
          <w:p w14:paraId="382752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84" w:type="dxa"/>
            <w:tcBorders>
              <w:left w:val="single" w:sz="24" w:space="0" w:color="A1D5B2"/>
            </w:tcBorders>
          </w:tcPr>
          <w:p w14:paraId="3827527E" w14:textId="77777777" w:rsidR="007B5828" w:rsidRDefault="008E3F19">
            <w:pPr>
              <w:rPr>
                <w:color w:val="00B0F0"/>
                <w:sz w:val="20"/>
                <w:szCs w:val="20"/>
              </w:rPr>
            </w:pPr>
            <w:r>
              <w:rPr>
                <w:color w:val="00B0F0"/>
                <w:sz w:val="20"/>
                <w:szCs w:val="20"/>
              </w:rPr>
              <w:t>Recevoir et examiner les demandes d'exemption de droits.</w:t>
            </w:r>
          </w:p>
          <w:p w14:paraId="3827527F" w14:textId="77777777" w:rsidR="007B5828" w:rsidRDefault="007B5828">
            <w:pPr>
              <w:rPr>
                <w:color w:val="00B0F0"/>
                <w:sz w:val="20"/>
                <w:szCs w:val="20"/>
              </w:rPr>
            </w:pPr>
          </w:p>
          <w:p w14:paraId="38275280" w14:textId="77777777" w:rsidR="007B5828" w:rsidRDefault="008E3F19">
            <w:pPr>
              <w:rPr>
                <w:color w:val="00B0F0"/>
                <w:sz w:val="20"/>
                <w:szCs w:val="20"/>
              </w:rPr>
            </w:pPr>
            <w:r>
              <w:rPr>
                <w:color w:val="00B0F0"/>
                <w:sz w:val="20"/>
                <w:szCs w:val="20"/>
              </w:rPr>
              <w:t xml:space="preserve">Contrôler les exonérations de droits et en </w:t>
            </w:r>
            <w:r>
              <w:rPr>
                <w:color w:val="00B0F0"/>
                <w:sz w:val="20"/>
                <w:szCs w:val="20"/>
              </w:rPr>
              <w:t>rendre compte.</w:t>
            </w:r>
          </w:p>
          <w:p w14:paraId="38275281" w14:textId="77777777" w:rsidR="007B5828" w:rsidRDefault="007B5828">
            <w:pPr>
              <w:rPr>
                <w:color w:val="00B0F0"/>
                <w:sz w:val="20"/>
                <w:szCs w:val="20"/>
              </w:rPr>
            </w:pPr>
          </w:p>
          <w:p w14:paraId="3827528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B0F0"/>
                <w:sz w:val="20"/>
                <w:szCs w:val="20"/>
              </w:rPr>
              <w:t>Responsabiliser le comité d'exonération des droits</w:t>
            </w:r>
          </w:p>
        </w:tc>
      </w:tr>
    </w:tbl>
    <w:p w14:paraId="38275284" w14:textId="77777777" w:rsidR="007B5828" w:rsidRDefault="007B5828">
      <w:pPr>
        <w:rPr>
          <w:rFonts w:ascii="Times New Roman" w:eastAsia="Times New Roman" w:hAnsi="Times New Roman" w:cs="Times New Roman"/>
          <w:sz w:val="20"/>
          <w:szCs w:val="20"/>
        </w:rPr>
        <w:sectPr w:rsidR="007B5828">
          <w:footerReference w:type="default" r:id="rId98"/>
          <w:pgSz w:w="18150" w:h="13040" w:orient="landscape"/>
          <w:pgMar w:top="1720" w:right="880" w:bottom="1620" w:left="520" w:header="0" w:footer="1421" w:gutter="0"/>
          <w:cols w:space="720"/>
        </w:sectPr>
      </w:pPr>
    </w:p>
    <w:p w14:paraId="382752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2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287"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10"/>
          <w:szCs w:val="10"/>
        </w:rPr>
      </w:pPr>
    </w:p>
    <w:tbl>
      <w:tblPr>
        <w:tblStyle w:val="aff5"/>
        <w:tblW w:w="15860" w:type="dxa"/>
        <w:tblInd w:w="917"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22"/>
        <w:gridCol w:w="2591"/>
        <w:gridCol w:w="335"/>
        <w:gridCol w:w="309"/>
        <w:gridCol w:w="327"/>
        <w:gridCol w:w="315"/>
        <w:gridCol w:w="302"/>
        <w:gridCol w:w="2917"/>
        <w:gridCol w:w="301"/>
        <w:gridCol w:w="338"/>
        <w:gridCol w:w="327"/>
        <w:gridCol w:w="316"/>
        <w:gridCol w:w="789"/>
        <w:gridCol w:w="1167"/>
        <w:gridCol w:w="1044"/>
        <w:gridCol w:w="1960"/>
      </w:tblGrid>
      <w:tr w:rsidR="007B5828" w14:paraId="38275290" w14:textId="77777777" w:rsidTr="00EA5B00">
        <w:trPr>
          <w:trHeight w:val="404"/>
        </w:trPr>
        <w:tc>
          <w:tcPr>
            <w:tcW w:w="2522" w:type="dxa"/>
            <w:vMerge w:val="restart"/>
            <w:tcBorders>
              <w:right w:val="single" w:sz="8" w:space="0" w:color="A1D5B2"/>
            </w:tcBorders>
            <w:shd w:val="clear" w:color="auto" w:fill="EAF5EC"/>
          </w:tcPr>
          <w:p w14:paraId="38275288"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289" w14:textId="77777777" w:rsidR="007B5828" w:rsidRDefault="008E3F19">
            <w:pPr>
              <w:pBdr>
                <w:top w:val="nil"/>
                <w:left w:val="nil"/>
                <w:bottom w:val="nil"/>
                <w:right w:val="nil"/>
                <w:between w:val="nil"/>
              </w:pBdr>
              <w:spacing w:before="214"/>
              <w:ind w:left="732"/>
              <w:rPr>
                <w:b/>
                <w:color w:val="000000"/>
                <w:sz w:val="24"/>
                <w:szCs w:val="24"/>
              </w:rPr>
            </w:pPr>
            <w:r>
              <w:rPr>
                <w:b/>
                <w:color w:val="231F20"/>
                <w:sz w:val="24"/>
                <w:szCs w:val="24"/>
              </w:rPr>
              <w:t>ACTIONS</w:t>
            </w:r>
          </w:p>
        </w:tc>
        <w:tc>
          <w:tcPr>
            <w:tcW w:w="4179" w:type="dxa"/>
            <w:gridSpan w:val="6"/>
            <w:tcBorders>
              <w:left w:val="single" w:sz="8" w:space="0" w:color="A1D5B2"/>
              <w:right w:val="single" w:sz="18" w:space="0" w:color="A1D5B2"/>
            </w:tcBorders>
            <w:shd w:val="clear" w:color="auto" w:fill="EAF5EC"/>
          </w:tcPr>
          <w:p w14:paraId="3827528A" w14:textId="77777777" w:rsidR="007B5828" w:rsidRDefault="008E3F19">
            <w:pPr>
              <w:pBdr>
                <w:top w:val="nil"/>
                <w:left w:val="nil"/>
                <w:bottom w:val="nil"/>
                <w:right w:val="nil"/>
                <w:between w:val="nil"/>
              </w:pBdr>
              <w:spacing w:before="29"/>
              <w:ind w:left="1047"/>
              <w:rPr>
                <w:b/>
                <w:color w:val="000000"/>
                <w:sz w:val="24"/>
                <w:szCs w:val="24"/>
              </w:rPr>
            </w:pPr>
            <w:r>
              <w:rPr>
                <w:b/>
                <w:color w:val="231F20"/>
                <w:sz w:val="24"/>
                <w:szCs w:val="24"/>
              </w:rPr>
              <w:t>MISE EN ŒUVRE</w:t>
            </w:r>
          </w:p>
        </w:tc>
        <w:tc>
          <w:tcPr>
            <w:tcW w:w="4988" w:type="dxa"/>
            <w:gridSpan w:val="6"/>
            <w:tcBorders>
              <w:left w:val="single" w:sz="18" w:space="0" w:color="A1D5B2"/>
              <w:right w:val="single" w:sz="34" w:space="0" w:color="A1D5B2"/>
            </w:tcBorders>
            <w:shd w:val="clear" w:color="auto" w:fill="EAF5EC"/>
          </w:tcPr>
          <w:p w14:paraId="3827528B" w14:textId="77777777" w:rsidR="007B5828" w:rsidRDefault="008E3F19">
            <w:pPr>
              <w:pBdr>
                <w:top w:val="nil"/>
                <w:left w:val="nil"/>
                <w:bottom w:val="nil"/>
                <w:right w:val="nil"/>
                <w:between w:val="nil"/>
              </w:pBdr>
              <w:spacing w:before="29"/>
              <w:ind w:left="1689" w:right="1587"/>
              <w:jc w:val="center"/>
              <w:rPr>
                <w:b/>
                <w:color w:val="000000"/>
                <w:sz w:val="24"/>
                <w:szCs w:val="24"/>
              </w:rPr>
            </w:pPr>
            <w:r>
              <w:rPr>
                <w:b/>
                <w:color w:val="231F20"/>
                <w:sz w:val="24"/>
                <w:szCs w:val="24"/>
              </w:rPr>
              <w:t>RÉSULTATS</w:t>
            </w:r>
          </w:p>
        </w:tc>
        <w:tc>
          <w:tcPr>
            <w:tcW w:w="2211" w:type="dxa"/>
            <w:gridSpan w:val="2"/>
            <w:tcBorders>
              <w:left w:val="single" w:sz="34" w:space="0" w:color="A1D5B2"/>
              <w:right w:val="single" w:sz="24" w:space="0" w:color="A1D5B2"/>
            </w:tcBorders>
            <w:shd w:val="clear" w:color="auto" w:fill="EAF5EC"/>
          </w:tcPr>
          <w:p w14:paraId="3827528C" w14:textId="77777777" w:rsidR="007B5828" w:rsidRDefault="008E3F19">
            <w:pPr>
              <w:pBdr>
                <w:top w:val="nil"/>
                <w:left w:val="nil"/>
                <w:bottom w:val="nil"/>
                <w:right w:val="nil"/>
                <w:between w:val="nil"/>
              </w:pBdr>
              <w:spacing w:before="29"/>
              <w:ind w:left="322"/>
              <w:rPr>
                <w:b/>
                <w:color w:val="000000"/>
                <w:sz w:val="24"/>
                <w:szCs w:val="24"/>
              </w:rPr>
            </w:pPr>
            <w:r>
              <w:rPr>
                <w:b/>
                <w:color w:val="231F20"/>
                <w:sz w:val="24"/>
                <w:szCs w:val="24"/>
              </w:rPr>
              <w:t>CONTRAINTES</w:t>
            </w:r>
          </w:p>
        </w:tc>
        <w:tc>
          <w:tcPr>
            <w:tcW w:w="1960" w:type="dxa"/>
            <w:vMerge w:val="restart"/>
            <w:tcBorders>
              <w:left w:val="single" w:sz="24" w:space="0" w:color="A1D5B2"/>
            </w:tcBorders>
            <w:shd w:val="clear" w:color="auto" w:fill="EAF5EC"/>
          </w:tcPr>
          <w:p w14:paraId="3827528D"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28E" w14:textId="77777777" w:rsidR="007B5828" w:rsidRDefault="008E3F19">
            <w:pPr>
              <w:pBdr>
                <w:top w:val="nil"/>
                <w:left w:val="nil"/>
                <w:bottom w:val="nil"/>
                <w:right w:val="nil"/>
                <w:between w:val="nil"/>
              </w:pBdr>
              <w:spacing w:before="214" w:line="249" w:lineRule="auto"/>
              <w:ind w:left="206" w:right="127" w:firstLine="82"/>
              <w:rPr>
                <w:b/>
                <w:color w:val="231F20"/>
                <w:sz w:val="24"/>
                <w:szCs w:val="24"/>
              </w:rPr>
            </w:pPr>
            <w:r>
              <w:rPr>
                <w:b/>
                <w:color w:val="231F20"/>
                <w:sz w:val="24"/>
                <w:szCs w:val="24"/>
              </w:rPr>
              <w:t>PRATIQUES NATIONALES</w:t>
            </w:r>
          </w:p>
          <w:p w14:paraId="3827528F" w14:textId="77777777" w:rsidR="007B5828" w:rsidRDefault="008E3F19">
            <w:pPr>
              <w:pBdr>
                <w:top w:val="nil"/>
                <w:left w:val="nil"/>
                <w:bottom w:val="nil"/>
                <w:right w:val="nil"/>
                <w:between w:val="nil"/>
              </w:pBdr>
              <w:spacing w:before="214" w:line="249" w:lineRule="auto"/>
              <w:ind w:left="206" w:right="127" w:firstLine="82"/>
              <w:rPr>
                <w:b/>
                <w:color w:val="000000"/>
                <w:sz w:val="24"/>
                <w:szCs w:val="24"/>
              </w:rPr>
            </w:pPr>
            <w:r>
              <w:rPr>
                <w:b/>
                <w:color w:val="231F20"/>
                <w:sz w:val="24"/>
                <w:szCs w:val="24"/>
              </w:rPr>
              <w:t>(STATUT)</w:t>
            </w:r>
          </w:p>
        </w:tc>
      </w:tr>
      <w:tr w:rsidR="007B5828" w14:paraId="38275299" w14:textId="77777777" w:rsidTr="00EA5B00">
        <w:trPr>
          <w:trHeight w:val="430"/>
        </w:trPr>
        <w:tc>
          <w:tcPr>
            <w:tcW w:w="2522" w:type="dxa"/>
            <w:vMerge/>
            <w:tcBorders>
              <w:right w:val="single" w:sz="8" w:space="0" w:color="A1D5B2"/>
            </w:tcBorders>
            <w:shd w:val="clear" w:color="auto" w:fill="EAF5EC"/>
          </w:tcPr>
          <w:p w14:paraId="38275291" w14:textId="77777777" w:rsidR="007B5828" w:rsidRDefault="007B5828">
            <w:pPr>
              <w:pBdr>
                <w:top w:val="nil"/>
                <w:left w:val="nil"/>
                <w:bottom w:val="nil"/>
                <w:right w:val="nil"/>
                <w:between w:val="nil"/>
              </w:pBdr>
              <w:spacing w:line="276" w:lineRule="auto"/>
              <w:rPr>
                <w:b/>
                <w:color w:val="000000"/>
                <w:sz w:val="24"/>
                <w:szCs w:val="24"/>
              </w:rPr>
            </w:pPr>
          </w:p>
        </w:tc>
        <w:tc>
          <w:tcPr>
            <w:tcW w:w="2591" w:type="dxa"/>
            <w:vMerge w:val="restart"/>
            <w:tcBorders>
              <w:left w:val="single" w:sz="8" w:space="0" w:color="A1D5B2"/>
            </w:tcBorders>
            <w:shd w:val="clear" w:color="auto" w:fill="EAF5EC"/>
          </w:tcPr>
          <w:p w14:paraId="38275292" w14:textId="77777777" w:rsidR="007B5828" w:rsidRDefault="008E3F19">
            <w:pPr>
              <w:pBdr>
                <w:top w:val="nil"/>
                <w:left w:val="nil"/>
                <w:bottom w:val="nil"/>
                <w:right w:val="nil"/>
                <w:between w:val="nil"/>
              </w:pBdr>
              <w:spacing w:before="29" w:line="249" w:lineRule="auto"/>
              <w:ind w:left="420" w:right="375"/>
              <w:jc w:val="center"/>
              <w:rPr>
                <w:b/>
                <w:color w:val="000000"/>
                <w:sz w:val="24"/>
                <w:szCs w:val="24"/>
              </w:rPr>
            </w:pPr>
            <w:r>
              <w:rPr>
                <w:b/>
                <w:color w:val="231F20"/>
                <w:sz w:val="24"/>
                <w:szCs w:val="24"/>
              </w:rPr>
              <w:t>Indicateurs de mise en œuvre (résultats)</w:t>
            </w:r>
          </w:p>
        </w:tc>
        <w:tc>
          <w:tcPr>
            <w:tcW w:w="1588" w:type="dxa"/>
            <w:gridSpan w:val="5"/>
            <w:tcBorders>
              <w:right w:val="single" w:sz="18" w:space="0" w:color="A1D5B2"/>
            </w:tcBorders>
            <w:shd w:val="clear" w:color="auto" w:fill="EAF5EC"/>
          </w:tcPr>
          <w:p w14:paraId="38275293" w14:textId="77777777" w:rsidR="007B5828" w:rsidRDefault="008E3F19">
            <w:pPr>
              <w:pBdr>
                <w:top w:val="nil"/>
                <w:left w:val="nil"/>
                <w:bottom w:val="nil"/>
                <w:right w:val="nil"/>
                <w:between w:val="nil"/>
              </w:pBdr>
              <w:spacing w:before="29"/>
              <w:ind w:left="495"/>
              <w:rPr>
                <w:b/>
                <w:color w:val="000000"/>
                <w:sz w:val="24"/>
                <w:szCs w:val="24"/>
              </w:rPr>
            </w:pPr>
            <w:r>
              <w:rPr>
                <w:b/>
                <w:color w:val="231F20"/>
                <w:sz w:val="24"/>
                <w:szCs w:val="24"/>
              </w:rPr>
              <w:t>Niveau</w:t>
            </w:r>
          </w:p>
        </w:tc>
        <w:tc>
          <w:tcPr>
            <w:tcW w:w="2917" w:type="dxa"/>
            <w:vMerge w:val="restart"/>
            <w:tcBorders>
              <w:left w:val="single" w:sz="18" w:space="0" w:color="A1D5B2"/>
            </w:tcBorders>
            <w:shd w:val="clear" w:color="auto" w:fill="EAF5EC"/>
          </w:tcPr>
          <w:p w14:paraId="38275294" w14:textId="77777777" w:rsidR="007B5828" w:rsidRDefault="008E3F19">
            <w:pPr>
              <w:pBdr>
                <w:top w:val="nil"/>
                <w:left w:val="nil"/>
                <w:bottom w:val="nil"/>
                <w:right w:val="nil"/>
                <w:between w:val="nil"/>
              </w:pBdr>
              <w:spacing w:before="29" w:line="249" w:lineRule="auto"/>
              <w:ind w:left="884" w:right="340" w:hanging="494"/>
              <w:rPr>
                <w:b/>
                <w:color w:val="000000"/>
                <w:sz w:val="24"/>
                <w:szCs w:val="24"/>
              </w:rPr>
            </w:pPr>
            <w:r>
              <w:rPr>
                <w:b/>
                <w:color w:val="231F20"/>
                <w:sz w:val="24"/>
                <w:szCs w:val="24"/>
              </w:rPr>
              <w:t xml:space="preserve">Indicateurs de </w:t>
            </w:r>
            <w:r>
              <w:rPr>
                <w:b/>
                <w:color w:val="231F20"/>
                <w:sz w:val="24"/>
                <w:szCs w:val="24"/>
              </w:rPr>
              <w:t>résultats (</w:t>
            </w:r>
            <w:proofErr w:type="spellStart"/>
            <w:r>
              <w:rPr>
                <w:b/>
                <w:color w:val="231F20"/>
                <w:sz w:val="24"/>
                <w:szCs w:val="24"/>
              </w:rPr>
              <w:t>Outcome</w:t>
            </w:r>
            <w:proofErr w:type="spellEnd"/>
            <w:r>
              <w:rPr>
                <w:b/>
                <w:color w:val="231F20"/>
                <w:sz w:val="24"/>
                <w:szCs w:val="24"/>
              </w:rPr>
              <w:t>)</w:t>
            </w:r>
          </w:p>
        </w:tc>
        <w:tc>
          <w:tcPr>
            <w:tcW w:w="2071" w:type="dxa"/>
            <w:gridSpan w:val="5"/>
            <w:tcBorders>
              <w:right w:val="single" w:sz="34" w:space="0" w:color="A1D5B2"/>
            </w:tcBorders>
            <w:shd w:val="clear" w:color="auto" w:fill="EAF5EC"/>
          </w:tcPr>
          <w:p w14:paraId="38275295" w14:textId="77777777" w:rsidR="007B5828" w:rsidRDefault="008E3F19">
            <w:pPr>
              <w:pBdr>
                <w:top w:val="nil"/>
                <w:left w:val="nil"/>
                <w:bottom w:val="nil"/>
                <w:right w:val="nil"/>
                <w:between w:val="nil"/>
              </w:pBdr>
              <w:spacing w:before="29"/>
              <w:ind w:left="513"/>
              <w:rPr>
                <w:b/>
                <w:color w:val="000000"/>
                <w:sz w:val="24"/>
                <w:szCs w:val="24"/>
              </w:rPr>
            </w:pPr>
            <w:r>
              <w:rPr>
                <w:b/>
                <w:color w:val="231F20"/>
                <w:sz w:val="24"/>
                <w:szCs w:val="24"/>
              </w:rPr>
              <w:t>Niveau</w:t>
            </w:r>
          </w:p>
        </w:tc>
        <w:tc>
          <w:tcPr>
            <w:tcW w:w="1167" w:type="dxa"/>
            <w:vMerge w:val="restart"/>
            <w:tcBorders>
              <w:left w:val="single" w:sz="34" w:space="0" w:color="A1D5B2"/>
            </w:tcBorders>
            <w:shd w:val="clear" w:color="auto" w:fill="EAF5EC"/>
          </w:tcPr>
          <w:p w14:paraId="38275296" w14:textId="77777777" w:rsidR="007B5828" w:rsidRDefault="008E3F19">
            <w:pPr>
              <w:pBdr>
                <w:top w:val="nil"/>
                <w:left w:val="nil"/>
                <w:bottom w:val="nil"/>
                <w:right w:val="nil"/>
                <w:between w:val="nil"/>
              </w:pBdr>
              <w:spacing w:before="38"/>
              <w:ind w:left="221"/>
              <w:rPr>
                <w:b/>
                <w:color w:val="000000"/>
                <w:sz w:val="20"/>
                <w:szCs w:val="20"/>
              </w:rPr>
            </w:pPr>
            <w:r>
              <w:rPr>
                <w:b/>
                <w:color w:val="231F20"/>
                <w:sz w:val="20"/>
                <w:szCs w:val="20"/>
              </w:rPr>
              <w:t>Interne</w:t>
            </w:r>
          </w:p>
        </w:tc>
        <w:tc>
          <w:tcPr>
            <w:tcW w:w="1044" w:type="dxa"/>
            <w:vMerge w:val="restart"/>
            <w:tcBorders>
              <w:right w:val="single" w:sz="24" w:space="0" w:color="A1D5B2"/>
            </w:tcBorders>
            <w:shd w:val="clear" w:color="auto" w:fill="EAF5EC"/>
          </w:tcPr>
          <w:p w14:paraId="38275297" w14:textId="77777777" w:rsidR="007B5828" w:rsidRDefault="008E3F19">
            <w:pPr>
              <w:pBdr>
                <w:top w:val="nil"/>
                <w:left w:val="nil"/>
                <w:bottom w:val="nil"/>
                <w:right w:val="nil"/>
                <w:between w:val="nil"/>
              </w:pBdr>
              <w:spacing w:before="38"/>
              <w:ind w:left="156"/>
              <w:rPr>
                <w:b/>
                <w:color w:val="000000"/>
                <w:sz w:val="20"/>
                <w:szCs w:val="20"/>
              </w:rPr>
            </w:pPr>
            <w:r>
              <w:rPr>
                <w:b/>
                <w:color w:val="231F20"/>
                <w:sz w:val="20"/>
                <w:szCs w:val="20"/>
              </w:rPr>
              <w:t>Externe</w:t>
            </w:r>
          </w:p>
        </w:tc>
        <w:tc>
          <w:tcPr>
            <w:tcW w:w="1960" w:type="dxa"/>
            <w:vMerge/>
            <w:tcBorders>
              <w:left w:val="single" w:sz="24" w:space="0" w:color="A1D5B2"/>
            </w:tcBorders>
            <w:shd w:val="clear" w:color="auto" w:fill="EAF5EC"/>
          </w:tcPr>
          <w:p w14:paraId="3827529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2C8" w14:textId="77777777" w:rsidTr="00EA5B00">
        <w:trPr>
          <w:trHeight w:val="1010"/>
        </w:trPr>
        <w:tc>
          <w:tcPr>
            <w:tcW w:w="2522" w:type="dxa"/>
            <w:vMerge/>
            <w:tcBorders>
              <w:right w:val="single" w:sz="8" w:space="0" w:color="A1D5B2"/>
            </w:tcBorders>
            <w:shd w:val="clear" w:color="auto" w:fill="EAF5EC"/>
          </w:tcPr>
          <w:p w14:paraId="3827529A" w14:textId="77777777" w:rsidR="007B5828" w:rsidRDefault="007B5828">
            <w:pPr>
              <w:pBdr>
                <w:top w:val="nil"/>
                <w:left w:val="nil"/>
                <w:bottom w:val="nil"/>
                <w:right w:val="nil"/>
                <w:between w:val="nil"/>
              </w:pBdr>
              <w:spacing w:line="276" w:lineRule="auto"/>
              <w:rPr>
                <w:b/>
                <w:color w:val="000000"/>
                <w:sz w:val="20"/>
                <w:szCs w:val="20"/>
              </w:rPr>
            </w:pPr>
          </w:p>
        </w:tc>
        <w:tc>
          <w:tcPr>
            <w:tcW w:w="2591" w:type="dxa"/>
            <w:vMerge/>
            <w:tcBorders>
              <w:left w:val="single" w:sz="8" w:space="0" w:color="A1D5B2"/>
            </w:tcBorders>
            <w:shd w:val="clear" w:color="auto" w:fill="EAF5EC"/>
          </w:tcPr>
          <w:p w14:paraId="3827529B" w14:textId="77777777" w:rsidR="007B5828" w:rsidRDefault="007B5828">
            <w:pPr>
              <w:pBdr>
                <w:top w:val="nil"/>
                <w:left w:val="nil"/>
                <w:bottom w:val="nil"/>
                <w:right w:val="nil"/>
                <w:between w:val="nil"/>
              </w:pBdr>
              <w:spacing w:line="276" w:lineRule="auto"/>
              <w:rPr>
                <w:b/>
                <w:color w:val="000000"/>
                <w:sz w:val="20"/>
                <w:szCs w:val="20"/>
              </w:rPr>
            </w:pPr>
          </w:p>
        </w:tc>
        <w:tc>
          <w:tcPr>
            <w:tcW w:w="335" w:type="dxa"/>
            <w:shd w:val="clear" w:color="auto" w:fill="EAF5EC"/>
          </w:tcPr>
          <w:p w14:paraId="3827529C"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ED1C24"/>
                <w:sz w:val="20"/>
                <w:szCs w:val="20"/>
              </w:rPr>
              <w:t>2</w:t>
            </w:r>
          </w:p>
          <w:p w14:paraId="3827529D"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0</w:t>
            </w:r>
          </w:p>
          <w:p w14:paraId="3827529E" w14:textId="77777777" w:rsidR="007B5828" w:rsidRDefault="008E3F19">
            <w:pPr>
              <w:pBdr>
                <w:top w:val="nil"/>
                <w:left w:val="nil"/>
                <w:bottom w:val="nil"/>
                <w:right w:val="nil"/>
                <w:between w:val="nil"/>
              </w:pBdr>
              <w:spacing w:line="208" w:lineRule="auto"/>
              <w:ind w:left="90"/>
              <w:rPr>
                <w:b/>
                <w:color w:val="000000"/>
                <w:sz w:val="20"/>
                <w:szCs w:val="20"/>
              </w:rPr>
            </w:pPr>
            <w:r>
              <w:rPr>
                <w:b/>
                <w:color w:val="ED1C24"/>
                <w:sz w:val="20"/>
                <w:szCs w:val="20"/>
              </w:rPr>
              <w:t>1</w:t>
            </w:r>
          </w:p>
          <w:p w14:paraId="3827529F" w14:textId="77777777" w:rsidR="007B5828" w:rsidRDefault="008E3F19">
            <w:pPr>
              <w:pBdr>
                <w:top w:val="nil"/>
                <w:left w:val="nil"/>
                <w:bottom w:val="nil"/>
                <w:right w:val="nil"/>
                <w:between w:val="nil"/>
              </w:pBdr>
              <w:spacing w:line="219" w:lineRule="auto"/>
              <w:ind w:left="90"/>
              <w:rPr>
                <w:b/>
                <w:color w:val="000000"/>
                <w:sz w:val="20"/>
                <w:szCs w:val="20"/>
              </w:rPr>
            </w:pPr>
            <w:r>
              <w:rPr>
                <w:b/>
                <w:color w:val="ED1C24"/>
                <w:sz w:val="20"/>
                <w:szCs w:val="20"/>
              </w:rPr>
              <w:t>8</w:t>
            </w:r>
          </w:p>
        </w:tc>
        <w:tc>
          <w:tcPr>
            <w:tcW w:w="309" w:type="dxa"/>
            <w:shd w:val="clear" w:color="auto" w:fill="EAF5EC"/>
          </w:tcPr>
          <w:p w14:paraId="382752A0"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231F20"/>
                <w:sz w:val="20"/>
                <w:szCs w:val="20"/>
              </w:rPr>
              <w:t>2</w:t>
            </w:r>
          </w:p>
          <w:p w14:paraId="382752A1"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52A2"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1</w:t>
            </w:r>
          </w:p>
          <w:p w14:paraId="382752A3"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9</w:t>
            </w:r>
          </w:p>
        </w:tc>
        <w:tc>
          <w:tcPr>
            <w:tcW w:w="327" w:type="dxa"/>
            <w:shd w:val="clear" w:color="auto" w:fill="EAF5EC"/>
          </w:tcPr>
          <w:p w14:paraId="382752A4"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2A5"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2A6"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2A7"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5" w:type="dxa"/>
            <w:shd w:val="clear" w:color="auto" w:fill="EAF5EC"/>
          </w:tcPr>
          <w:p w14:paraId="382752A8"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2A9"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2AA"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2AB"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1</w:t>
            </w:r>
          </w:p>
        </w:tc>
        <w:tc>
          <w:tcPr>
            <w:tcW w:w="302" w:type="dxa"/>
            <w:tcBorders>
              <w:right w:val="single" w:sz="18" w:space="0" w:color="A1D5B2"/>
            </w:tcBorders>
            <w:shd w:val="clear" w:color="auto" w:fill="EAF5EC"/>
          </w:tcPr>
          <w:p w14:paraId="382752AC" w14:textId="77777777" w:rsidR="007B5828" w:rsidRDefault="008E3F19">
            <w:pPr>
              <w:pBdr>
                <w:top w:val="nil"/>
                <w:left w:val="nil"/>
                <w:bottom w:val="nil"/>
                <w:right w:val="nil"/>
                <w:between w:val="nil"/>
              </w:pBdr>
              <w:spacing w:before="38" w:line="219" w:lineRule="auto"/>
              <w:ind w:left="95"/>
              <w:rPr>
                <w:b/>
                <w:color w:val="000000"/>
                <w:sz w:val="20"/>
                <w:szCs w:val="20"/>
              </w:rPr>
            </w:pPr>
            <w:r>
              <w:rPr>
                <w:b/>
                <w:color w:val="231F20"/>
                <w:sz w:val="20"/>
                <w:szCs w:val="20"/>
              </w:rPr>
              <w:t>2</w:t>
            </w:r>
          </w:p>
          <w:p w14:paraId="382752AD"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0</w:t>
            </w:r>
          </w:p>
          <w:p w14:paraId="382752AE" w14:textId="77777777" w:rsidR="007B5828" w:rsidRDefault="008E3F19">
            <w:pPr>
              <w:pBdr>
                <w:top w:val="nil"/>
                <w:left w:val="nil"/>
                <w:bottom w:val="nil"/>
                <w:right w:val="nil"/>
                <w:between w:val="nil"/>
              </w:pBdr>
              <w:spacing w:line="208" w:lineRule="auto"/>
              <w:ind w:left="95"/>
              <w:rPr>
                <w:b/>
                <w:color w:val="000000"/>
                <w:sz w:val="20"/>
                <w:szCs w:val="20"/>
              </w:rPr>
            </w:pPr>
            <w:r>
              <w:rPr>
                <w:b/>
                <w:color w:val="231F20"/>
                <w:sz w:val="20"/>
                <w:szCs w:val="20"/>
              </w:rPr>
              <w:t>2</w:t>
            </w:r>
          </w:p>
          <w:p w14:paraId="382752AF" w14:textId="77777777" w:rsidR="007B5828" w:rsidRDefault="008E3F19">
            <w:pPr>
              <w:pBdr>
                <w:top w:val="nil"/>
                <w:left w:val="nil"/>
                <w:bottom w:val="nil"/>
                <w:right w:val="nil"/>
                <w:between w:val="nil"/>
              </w:pBdr>
              <w:spacing w:line="219" w:lineRule="auto"/>
              <w:ind w:left="95"/>
              <w:rPr>
                <w:b/>
                <w:color w:val="000000"/>
                <w:sz w:val="20"/>
                <w:szCs w:val="20"/>
              </w:rPr>
            </w:pPr>
            <w:r>
              <w:rPr>
                <w:b/>
                <w:color w:val="231F20"/>
                <w:sz w:val="20"/>
                <w:szCs w:val="20"/>
              </w:rPr>
              <w:t>2</w:t>
            </w:r>
          </w:p>
        </w:tc>
        <w:tc>
          <w:tcPr>
            <w:tcW w:w="2917" w:type="dxa"/>
            <w:vMerge/>
            <w:tcBorders>
              <w:left w:val="single" w:sz="18" w:space="0" w:color="A1D5B2"/>
            </w:tcBorders>
            <w:shd w:val="clear" w:color="auto" w:fill="EAF5EC"/>
          </w:tcPr>
          <w:p w14:paraId="382752B0" w14:textId="77777777" w:rsidR="007B5828" w:rsidRDefault="007B5828">
            <w:pPr>
              <w:pBdr>
                <w:top w:val="nil"/>
                <w:left w:val="nil"/>
                <w:bottom w:val="nil"/>
                <w:right w:val="nil"/>
                <w:between w:val="nil"/>
              </w:pBdr>
              <w:spacing w:line="276" w:lineRule="auto"/>
              <w:rPr>
                <w:b/>
                <w:color w:val="000000"/>
                <w:sz w:val="20"/>
                <w:szCs w:val="20"/>
              </w:rPr>
            </w:pPr>
          </w:p>
        </w:tc>
        <w:tc>
          <w:tcPr>
            <w:tcW w:w="301" w:type="dxa"/>
            <w:shd w:val="clear" w:color="auto" w:fill="EAF5EC"/>
          </w:tcPr>
          <w:p w14:paraId="382752B1" w14:textId="77777777" w:rsidR="007B5828" w:rsidRDefault="008E3F19">
            <w:pPr>
              <w:pBdr>
                <w:top w:val="nil"/>
                <w:left w:val="nil"/>
                <w:bottom w:val="nil"/>
                <w:right w:val="nil"/>
                <w:between w:val="nil"/>
              </w:pBdr>
              <w:spacing w:before="38" w:line="219" w:lineRule="auto"/>
              <w:ind w:left="98"/>
              <w:rPr>
                <w:b/>
                <w:color w:val="000000"/>
                <w:sz w:val="20"/>
                <w:szCs w:val="20"/>
              </w:rPr>
            </w:pPr>
            <w:r>
              <w:rPr>
                <w:b/>
                <w:color w:val="ED1C24"/>
                <w:sz w:val="20"/>
                <w:szCs w:val="20"/>
              </w:rPr>
              <w:t>2</w:t>
            </w:r>
          </w:p>
          <w:p w14:paraId="382752B2" w14:textId="77777777" w:rsidR="007B5828" w:rsidRDefault="008E3F19">
            <w:pPr>
              <w:pBdr>
                <w:top w:val="nil"/>
                <w:left w:val="nil"/>
                <w:bottom w:val="nil"/>
                <w:right w:val="nil"/>
                <w:between w:val="nil"/>
              </w:pBdr>
              <w:spacing w:line="208" w:lineRule="auto"/>
              <w:ind w:left="98"/>
              <w:rPr>
                <w:b/>
                <w:color w:val="000000"/>
                <w:sz w:val="20"/>
                <w:szCs w:val="20"/>
              </w:rPr>
            </w:pPr>
            <w:r>
              <w:rPr>
                <w:b/>
                <w:color w:val="ED1C24"/>
                <w:sz w:val="20"/>
                <w:szCs w:val="20"/>
              </w:rPr>
              <w:t>0</w:t>
            </w:r>
          </w:p>
          <w:p w14:paraId="382752B3" w14:textId="77777777" w:rsidR="007B5828" w:rsidRDefault="008E3F19">
            <w:pPr>
              <w:pBdr>
                <w:top w:val="nil"/>
                <w:left w:val="nil"/>
                <w:bottom w:val="nil"/>
                <w:right w:val="nil"/>
                <w:between w:val="nil"/>
              </w:pBdr>
              <w:spacing w:line="208" w:lineRule="auto"/>
              <w:ind w:left="98"/>
              <w:rPr>
                <w:b/>
                <w:color w:val="000000"/>
                <w:sz w:val="20"/>
                <w:szCs w:val="20"/>
              </w:rPr>
            </w:pPr>
            <w:r>
              <w:rPr>
                <w:b/>
                <w:color w:val="ED1C24"/>
                <w:sz w:val="20"/>
                <w:szCs w:val="20"/>
              </w:rPr>
              <w:t>1</w:t>
            </w:r>
          </w:p>
          <w:p w14:paraId="382752B4" w14:textId="77777777" w:rsidR="007B5828" w:rsidRDefault="008E3F19">
            <w:pPr>
              <w:pBdr>
                <w:top w:val="nil"/>
                <w:left w:val="nil"/>
                <w:bottom w:val="nil"/>
                <w:right w:val="nil"/>
                <w:between w:val="nil"/>
              </w:pBdr>
              <w:spacing w:line="219" w:lineRule="auto"/>
              <w:ind w:left="98"/>
              <w:rPr>
                <w:b/>
                <w:color w:val="000000"/>
                <w:sz w:val="20"/>
                <w:szCs w:val="20"/>
              </w:rPr>
            </w:pPr>
            <w:r>
              <w:rPr>
                <w:b/>
                <w:color w:val="ED1C24"/>
                <w:sz w:val="20"/>
                <w:szCs w:val="20"/>
              </w:rPr>
              <w:t>8</w:t>
            </w:r>
          </w:p>
        </w:tc>
        <w:tc>
          <w:tcPr>
            <w:tcW w:w="338" w:type="dxa"/>
            <w:shd w:val="clear" w:color="auto" w:fill="EAF5EC"/>
          </w:tcPr>
          <w:p w14:paraId="382752B5" w14:textId="77777777" w:rsidR="007B5828" w:rsidRDefault="008E3F19">
            <w:pPr>
              <w:pBdr>
                <w:top w:val="nil"/>
                <w:left w:val="nil"/>
                <w:bottom w:val="nil"/>
                <w:right w:val="nil"/>
                <w:between w:val="nil"/>
              </w:pBdr>
              <w:spacing w:before="38" w:line="219" w:lineRule="auto"/>
              <w:ind w:left="100"/>
              <w:rPr>
                <w:b/>
                <w:color w:val="000000"/>
                <w:sz w:val="20"/>
                <w:szCs w:val="20"/>
              </w:rPr>
            </w:pPr>
            <w:r>
              <w:rPr>
                <w:b/>
                <w:color w:val="231F20"/>
                <w:sz w:val="20"/>
                <w:szCs w:val="20"/>
              </w:rPr>
              <w:t>2</w:t>
            </w:r>
          </w:p>
          <w:p w14:paraId="382752B6" w14:textId="77777777" w:rsidR="007B5828" w:rsidRDefault="008E3F19">
            <w:pPr>
              <w:pBdr>
                <w:top w:val="nil"/>
                <w:left w:val="nil"/>
                <w:bottom w:val="nil"/>
                <w:right w:val="nil"/>
                <w:between w:val="nil"/>
              </w:pBdr>
              <w:spacing w:line="208" w:lineRule="auto"/>
              <w:ind w:left="100"/>
              <w:rPr>
                <w:b/>
                <w:color w:val="000000"/>
                <w:sz w:val="20"/>
                <w:szCs w:val="20"/>
              </w:rPr>
            </w:pPr>
            <w:r>
              <w:rPr>
                <w:b/>
                <w:color w:val="231F20"/>
                <w:sz w:val="20"/>
                <w:szCs w:val="20"/>
              </w:rPr>
              <w:t>0</w:t>
            </w:r>
          </w:p>
          <w:p w14:paraId="382752B7" w14:textId="77777777" w:rsidR="007B5828" w:rsidRDefault="008E3F19">
            <w:pPr>
              <w:pBdr>
                <w:top w:val="nil"/>
                <w:left w:val="nil"/>
                <w:bottom w:val="nil"/>
                <w:right w:val="nil"/>
                <w:between w:val="nil"/>
              </w:pBdr>
              <w:spacing w:line="208" w:lineRule="auto"/>
              <w:ind w:left="100"/>
              <w:rPr>
                <w:b/>
                <w:color w:val="000000"/>
                <w:sz w:val="20"/>
                <w:szCs w:val="20"/>
              </w:rPr>
            </w:pPr>
            <w:r>
              <w:rPr>
                <w:b/>
                <w:color w:val="231F20"/>
                <w:sz w:val="20"/>
                <w:szCs w:val="20"/>
              </w:rPr>
              <w:t>1</w:t>
            </w:r>
          </w:p>
          <w:p w14:paraId="382752B8" w14:textId="77777777" w:rsidR="007B5828" w:rsidRDefault="008E3F19">
            <w:pPr>
              <w:pBdr>
                <w:top w:val="nil"/>
                <w:left w:val="nil"/>
                <w:bottom w:val="nil"/>
                <w:right w:val="nil"/>
                <w:between w:val="nil"/>
              </w:pBdr>
              <w:spacing w:line="219" w:lineRule="auto"/>
              <w:ind w:left="100"/>
              <w:rPr>
                <w:b/>
                <w:color w:val="000000"/>
                <w:sz w:val="20"/>
                <w:szCs w:val="20"/>
              </w:rPr>
            </w:pPr>
            <w:r>
              <w:rPr>
                <w:b/>
                <w:color w:val="231F20"/>
                <w:sz w:val="20"/>
                <w:szCs w:val="20"/>
              </w:rPr>
              <w:t>9</w:t>
            </w:r>
          </w:p>
        </w:tc>
        <w:tc>
          <w:tcPr>
            <w:tcW w:w="327" w:type="dxa"/>
            <w:shd w:val="clear" w:color="auto" w:fill="EAF5EC"/>
          </w:tcPr>
          <w:p w14:paraId="382752B9" w14:textId="77777777" w:rsidR="007B5828" w:rsidRDefault="008E3F19">
            <w:pPr>
              <w:pBdr>
                <w:top w:val="nil"/>
                <w:left w:val="nil"/>
                <w:bottom w:val="nil"/>
                <w:right w:val="nil"/>
                <w:between w:val="nil"/>
              </w:pBdr>
              <w:spacing w:before="38" w:line="219" w:lineRule="auto"/>
              <w:ind w:left="101"/>
              <w:rPr>
                <w:b/>
                <w:color w:val="000000"/>
                <w:sz w:val="20"/>
                <w:szCs w:val="20"/>
              </w:rPr>
            </w:pPr>
            <w:r>
              <w:rPr>
                <w:b/>
                <w:color w:val="231F20"/>
                <w:sz w:val="20"/>
                <w:szCs w:val="20"/>
              </w:rPr>
              <w:t>2</w:t>
            </w:r>
          </w:p>
          <w:p w14:paraId="382752BA" w14:textId="77777777" w:rsidR="007B5828" w:rsidRDefault="008E3F19">
            <w:pPr>
              <w:pBdr>
                <w:top w:val="nil"/>
                <w:left w:val="nil"/>
                <w:bottom w:val="nil"/>
                <w:right w:val="nil"/>
                <w:between w:val="nil"/>
              </w:pBdr>
              <w:spacing w:line="208" w:lineRule="auto"/>
              <w:ind w:left="101"/>
              <w:rPr>
                <w:b/>
                <w:color w:val="000000"/>
                <w:sz w:val="20"/>
                <w:szCs w:val="20"/>
              </w:rPr>
            </w:pPr>
            <w:r>
              <w:rPr>
                <w:b/>
                <w:color w:val="231F20"/>
                <w:sz w:val="20"/>
                <w:szCs w:val="20"/>
              </w:rPr>
              <w:t>0</w:t>
            </w:r>
          </w:p>
          <w:p w14:paraId="382752BB" w14:textId="77777777" w:rsidR="007B5828" w:rsidRDefault="008E3F19">
            <w:pPr>
              <w:pBdr>
                <w:top w:val="nil"/>
                <w:left w:val="nil"/>
                <w:bottom w:val="nil"/>
                <w:right w:val="nil"/>
                <w:between w:val="nil"/>
              </w:pBdr>
              <w:spacing w:line="208" w:lineRule="auto"/>
              <w:ind w:left="101"/>
              <w:rPr>
                <w:b/>
                <w:color w:val="000000"/>
                <w:sz w:val="20"/>
                <w:szCs w:val="20"/>
              </w:rPr>
            </w:pPr>
            <w:r>
              <w:rPr>
                <w:b/>
                <w:color w:val="231F20"/>
                <w:sz w:val="20"/>
                <w:szCs w:val="20"/>
              </w:rPr>
              <w:t>2</w:t>
            </w:r>
          </w:p>
          <w:p w14:paraId="382752BC" w14:textId="77777777" w:rsidR="007B5828" w:rsidRDefault="008E3F19">
            <w:pPr>
              <w:pBdr>
                <w:top w:val="nil"/>
                <w:left w:val="nil"/>
                <w:bottom w:val="nil"/>
                <w:right w:val="nil"/>
                <w:between w:val="nil"/>
              </w:pBdr>
              <w:spacing w:line="219" w:lineRule="auto"/>
              <w:ind w:left="101"/>
              <w:rPr>
                <w:b/>
                <w:color w:val="000000"/>
                <w:sz w:val="20"/>
                <w:szCs w:val="20"/>
              </w:rPr>
            </w:pPr>
            <w:r>
              <w:rPr>
                <w:b/>
                <w:color w:val="231F20"/>
                <w:sz w:val="20"/>
                <w:szCs w:val="20"/>
              </w:rPr>
              <w:t>0</w:t>
            </w:r>
          </w:p>
        </w:tc>
        <w:tc>
          <w:tcPr>
            <w:tcW w:w="316" w:type="dxa"/>
            <w:shd w:val="clear" w:color="auto" w:fill="EAF5EC"/>
          </w:tcPr>
          <w:p w14:paraId="382752BD" w14:textId="77777777" w:rsidR="007B5828" w:rsidRDefault="008E3F19">
            <w:pPr>
              <w:pBdr>
                <w:top w:val="nil"/>
                <w:left w:val="nil"/>
                <w:bottom w:val="nil"/>
                <w:right w:val="nil"/>
                <w:between w:val="nil"/>
              </w:pBdr>
              <w:spacing w:before="38" w:line="219" w:lineRule="auto"/>
              <w:ind w:left="102"/>
              <w:rPr>
                <w:b/>
                <w:color w:val="000000"/>
                <w:sz w:val="20"/>
                <w:szCs w:val="20"/>
              </w:rPr>
            </w:pPr>
            <w:r>
              <w:rPr>
                <w:b/>
                <w:color w:val="231F20"/>
                <w:sz w:val="20"/>
                <w:szCs w:val="20"/>
              </w:rPr>
              <w:t>2</w:t>
            </w:r>
          </w:p>
          <w:p w14:paraId="382752BE" w14:textId="77777777" w:rsidR="007B5828" w:rsidRDefault="008E3F19">
            <w:pPr>
              <w:pBdr>
                <w:top w:val="nil"/>
                <w:left w:val="nil"/>
                <w:bottom w:val="nil"/>
                <w:right w:val="nil"/>
                <w:between w:val="nil"/>
              </w:pBdr>
              <w:spacing w:line="208" w:lineRule="auto"/>
              <w:ind w:left="102"/>
              <w:rPr>
                <w:b/>
                <w:color w:val="000000"/>
                <w:sz w:val="20"/>
                <w:szCs w:val="20"/>
              </w:rPr>
            </w:pPr>
            <w:r>
              <w:rPr>
                <w:b/>
                <w:color w:val="231F20"/>
                <w:sz w:val="20"/>
                <w:szCs w:val="20"/>
              </w:rPr>
              <w:t>0</w:t>
            </w:r>
          </w:p>
          <w:p w14:paraId="382752BF" w14:textId="77777777" w:rsidR="007B5828" w:rsidRDefault="008E3F19">
            <w:pPr>
              <w:pBdr>
                <w:top w:val="nil"/>
                <w:left w:val="nil"/>
                <w:bottom w:val="nil"/>
                <w:right w:val="nil"/>
                <w:between w:val="nil"/>
              </w:pBdr>
              <w:spacing w:line="208" w:lineRule="auto"/>
              <w:ind w:left="102"/>
              <w:rPr>
                <w:b/>
                <w:color w:val="000000"/>
                <w:sz w:val="20"/>
                <w:szCs w:val="20"/>
              </w:rPr>
            </w:pPr>
            <w:r>
              <w:rPr>
                <w:b/>
                <w:color w:val="231F20"/>
                <w:sz w:val="20"/>
                <w:szCs w:val="20"/>
              </w:rPr>
              <w:t>2</w:t>
            </w:r>
          </w:p>
          <w:p w14:paraId="382752C0" w14:textId="77777777" w:rsidR="007B5828" w:rsidRDefault="008E3F19">
            <w:pPr>
              <w:pBdr>
                <w:top w:val="nil"/>
                <w:left w:val="nil"/>
                <w:bottom w:val="nil"/>
                <w:right w:val="nil"/>
                <w:between w:val="nil"/>
              </w:pBdr>
              <w:spacing w:line="219" w:lineRule="auto"/>
              <w:ind w:left="102"/>
              <w:rPr>
                <w:b/>
                <w:color w:val="000000"/>
                <w:sz w:val="20"/>
                <w:szCs w:val="20"/>
              </w:rPr>
            </w:pPr>
            <w:r>
              <w:rPr>
                <w:b/>
                <w:color w:val="231F20"/>
                <w:sz w:val="20"/>
                <w:szCs w:val="20"/>
              </w:rPr>
              <w:t>1</w:t>
            </w:r>
          </w:p>
        </w:tc>
        <w:tc>
          <w:tcPr>
            <w:tcW w:w="789" w:type="dxa"/>
            <w:tcBorders>
              <w:right w:val="single" w:sz="34" w:space="0" w:color="A1D5B2"/>
            </w:tcBorders>
            <w:shd w:val="clear" w:color="auto" w:fill="EAF5EC"/>
          </w:tcPr>
          <w:p w14:paraId="382752C1" w14:textId="77777777" w:rsidR="007B5828" w:rsidRDefault="008E3F19">
            <w:pPr>
              <w:pBdr>
                <w:top w:val="nil"/>
                <w:left w:val="nil"/>
                <w:bottom w:val="nil"/>
                <w:right w:val="nil"/>
                <w:between w:val="nil"/>
              </w:pBdr>
              <w:spacing w:before="38" w:line="219" w:lineRule="auto"/>
              <w:ind w:left="104"/>
              <w:rPr>
                <w:b/>
                <w:color w:val="000000"/>
                <w:sz w:val="20"/>
                <w:szCs w:val="20"/>
              </w:rPr>
            </w:pPr>
            <w:r>
              <w:rPr>
                <w:b/>
                <w:color w:val="231F20"/>
                <w:sz w:val="20"/>
                <w:szCs w:val="20"/>
              </w:rPr>
              <w:t>2</w:t>
            </w:r>
          </w:p>
          <w:p w14:paraId="382752C2" w14:textId="77777777" w:rsidR="007B5828" w:rsidRDefault="008E3F19">
            <w:pPr>
              <w:pBdr>
                <w:top w:val="nil"/>
                <w:left w:val="nil"/>
                <w:bottom w:val="nil"/>
                <w:right w:val="nil"/>
                <w:between w:val="nil"/>
              </w:pBdr>
              <w:spacing w:line="208" w:lineRule="auto"/>
              <w:ind w:left="104"/>
              <w:rPr>
                <w:b/>
                <w:color w:val="000000"/>
                <w:sz w:val="20"/>
                <w:szCs w:val="20"/>
              </w:rPr>
            </w:pPr>
            <w:r>
              <w:rPr>
                <w:b/>
                <w:color w:val="231F20"/>
                <w:sz w:val="20"/>
                <w:szCs w:val="20"/>
              </w:rPr>
              <w:t>0</w:t>
            </w:r>
          </w:p>
          <w:p w14:paraId="382752C3" w14:textId="77777777" w:rsidR="007B5828" w:rsidRDefault="008E3F19">
            <w:pPr>
              <w:pBdr>
                <w:top w:val="nil"/>
                <w:left w:val="nil"/>
                <w:bottom w:val="nil"/>
                <w:right w:val="nil"/>
                <w:between w:val="nil"/>
              </w:pBdr>
              <w:spacing w:line="208" w:lineRule="auto"/>
              <w:ind w:left="104"/>
              <w:rPr>
                <w:b/>
                <w:color w:val="000000"/>
                <w:sz w:val="20"/>
                <w:szCs w:val="20"/>
              </w:rPr>
            </w:pPr>
            <w:r>
              <w:rPr>
                <w:b/>
                <w:color w:val="231F20"/>
                <w:sz w:val="20"/>
                <w:szCs w:val="20"/>
              </w:rPr>
              <w:t>2</w:t>
            </w:r>
          </w:p>
          <w:p w14:paraId="382752C4" w14:textId="77777777" w:rsidR="007B5828" w:rsidRDefault="008E3F19">
            <w:pPr>
              <w:pBdr>
                <w:top w:val="nil"/>
                <w:left w:val="nil"/>
                <w:bottom w:val="nil"/>
                <w:right w:val="nil"/>
                <w:between w:val="nil"/>
              </w:pBdr>
              <w:spacing w:line="219" w:lineRule="auto"/>
              <w:ind w:left="104"/>
              <w:rPr>
                <w:b/>
                <w:color w:val="000000"/>
                <w:sz w:val="20"/>
                <w:szCs w:val="20"/>
              </w:rPr>
            </w:pPr>
            <w:r>
              <w:rPr>
                <w:b/>
                <w:color w:val="231F20"/>
                <w:sz w:val="20"/>
                <w:szCs w:val="20"/>
              </w:rPr>
              <w:t>2</w:t>
            </w:r>
          </w:p>
        </w:tc>
        <w:tc>
          <w:tcPr>
            <w:tcW w:w="1167" w:type="dxa"/>
            <w:vMerge/>
            <w:tcBorders>
              <w:left w:val="single" w:sz="34" w:space="0" w:color="A1D5B2"/>
            </w:tcBorders>
            <w:shd w:val="clear" w:color="auto" w:fill="EAF5EC"/>
          </w:tcPr>
          <w:p w14:paraId="382752C5" w14:textId="77777777" w:rsidR="007B5828" w:rsidRDefault="007B5828">
            <w:pPr>
              <w:pBdr>
                <w:top w:val="nil"/>
                <w:left w:val="nil"/>
                <w:bottom w:val="nil"/>
                <w:right w:val="nil"/>
                <w:between w:val="nil"/>
              </w:pBdr>
              <w:spacing w:line="276" w:lineRule="auto"/>
              <w:rPr>
                <w:b/>
                <w:color w:val="000000"/>
                <w:sz w:val="20"/>
                <w:szCs w:val="20"/>
              </w:rPr>
            </w:pPr>
          </w:p>
        </w:tc>
        <w:tc>
          <w:tcPr>
            <w:tcW w:w="1044" w:type="dxa"/>
            <w:vMerge/>
            <w:tcBorders>
              <w:right w:val="single" w:sz="24" w:space="0" w:color="A1D5B2"/>
            </w:tcBorders>
            <w:shd w:val="clear" w:color="auto" w:fill="EAF5EC"/>
          </w:tcPr>
          <w:p w14:paraId="382752C6" w14:textId="77777777" w:rsidR="007B5828" w:rsidRDefault="007B5828">
            <w:pPr>
              <w:pBdr>
                <w:top w:val="nil"/>
                <w:left w:val="nil"/>
                <w:bottom w:val="nil"/>
                <w:right w:val="nil"/>
                <w:between w:val="nil"/>
              </w:pBdr>
              <w:spacing w:line="276" w:lineRule="auto"/>
              <w:rPr>
                <w:b/>
                <w:color w:val="000000"/>
                <w:sz w:val="20"/>
                <w:szCs w:val="20"/>
              </w:rPr>
            </w:pPr>
          </w:p>
        </w:tc>
        <w:tc>
          <w:tcPr>
            <w:tcW w:w="1960" w:type="dxa"/>
            <w:vMerge/>
            <w:tcBorders>
              <w:left w:val="single" w:sz="24" w:space="0" w:color="A1D5B2"/>
            </w:tcBorders>
            <w:shd w:val="clear" w:color="auto" w:fill="EAF5EC"/>
          </w:tcPr>
          <w:p w14:paraId="382752C7"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2DC" w14:textId="77777777" w:rsidTr="00EA5B00">
        <w:trPr>
          <w:trHeight w:val="2326"/>
        </w:trPr>
        <w:tc>
          <w:tcPr>
            <w:tcW w:w="2522" w:type="dxa"/>
            <w:tcBorders>
              <w:right w:val="single" w:sz="8" w:space="0" w:color="A1D5B2"/>
            </w:tcBorders>
          </w:tcPr>
          <w:p w14:paraId="382752C9" w14:textId="77777777" w:rsidR="007B5828" w:rsidRDefault="008E3F19">
            <w:pPr>
              <w:pBdr>
                <w:top w:val="nil"/>
                <w:left w:val="nil"/>
                <w:bottom w:val="nil"/>
                <w:right w:val="nil"/>
                <w:between w:val="nil"/>
              </w:pBdr>
              <w:spacing w:before="34" w:line="249" w:lineRule="auto"/>
              <w:ind w:left="89" w:right="48"/>
              <w:rPr>
                <w:color w:val="000000"/>
              </w:rPr>
            </w:pPr>
            <w:r>
              <w:rPr>
                <w:b/>
                <w:color w:val="636466"/>
              </w:rPr>
              <w:t xml:space="preserve">V.1.5. </w:t>
            </w:r>
            <w:r>
              <w:rPr>
                <w:color w:val="636466"/>
              </w:rPr>
              <w:t>Améliorer en permanence les procédures, les mécanismes ou les stratégies afin d'assurer une gestion optimale des procédures d'attente/abandon.</w:t>
            </w:r>
          </w:p>
        </w:tc>
        <w:tc>
          <w:tcPr>
            <w:tcW w:w="2591" w:type="dxa"/>
            <w:tcBorders>
              <w:left w:val="single" w:sz="8" w:space="0" w:color="A1D5B2"/>
            </w:tcBorders>
          </w:tcPr>
          <w:p w14:paraId="382752CA" w14:textId="77777777" w:rsidR="007B5828" w:rsidRDefault="008E3F19">
            <w:pPr>
              <w:pBdr>
                <w:top w:val="nil"/>
                <w:left w:val="nil"/>
                <w:bottom w:val="nil"/>
                <w:right w:val="nil"/>
                <w:between w:val="nil"/>
              </w:pBdr>
              <w:spacing w:before="34" w:line="249" w:lineRule="auto"/>
              <w:ind w:left="112" w:right="140"/>
              <w:rPr>
                <w:color w:val="000000"/>
              </w:rPr>
            </w:pPr>
            <w:r>
              <w:rPr>
                <w:color w:val="636466"/>
              </w:rPr>
              <w:t xml:space="preserve">L'administration a mis en place des </w:t>
            </w:r>
            <w:r>
              <w:rPr>
                <w:color w:val="636466"/>
              </w:rPr>
              <w:t>mécanismes pour assurer une gestion efficace des procédures d'attente et d'oubli.</w:t>
            </w:r>
          </w:p>
        </w:tc>
        <w:tc>
          <w:tcPr>
            <w:tcW w:w="335" w:type="dxa"/>
          </w:tcPr>
          <w:p w14:paraId="382752C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9" w:type="dxa"/>
          </w:tcPr>
          <w:p w14:paraId="382752C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Pr>
          <w:p w14:paraId="382752C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52C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Borders>
              <w:right w:val="single" w:sz="18" w:space="0" w:color="A1D5B2"/>
            </w:tcBorders>
          </w:tcPr>
          <w:p w14:paraId="382752C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7" w:type="dxa"/>
            <w:tcBorders>
              <w:left w:val="single" w:sz="18" w:space="0" w:color="A1D5B2"/>
            </w:tcBorders>
          </w:tcPr>
          <w:p w14:paraId="382752D0" w14:textId="77777777" w:rsidR="007B5828" w:rsidRDefault="008E3F19">
            <w:pPr>
              <w:pBdr>
                <w:top w:val="nil"/>
                <w:left w:val="nil"/>
                <w:bottom w:val="nil"/>
                <w:right w:val="nil"/>
                <w:between w:val="nil"/>
              </w:pBdr>
              <w:spacing w:before="34" w:line="249" w:lineRule="auto"/>
              <w:ind w:left="94" w:right="128"/>
              <w:rPr>
                <w:color w:val="000000"/>
              </w:rPr>
            </w:pPr>
            <w:r>
              <w:rPr>
                <w:color w:val="636466"/>
              </w:rPr>
              <w:t xml:space="preserve">Le mécanisme mis en place par la douane permet le suivi effectif d'au moins 80% des marchandises bénéficiant des procédures de suspension/abandon (nature, </w:t>
            </w:r>
            <w:r>
              <w:rPr>
                <w:color w:val="636466"/>
              </w:rPr>
              <w:t>valeur, délai, destination...).</w:t>
            </w:r>
          </w:p>
        </w:tc>
        <w:tc>
          <w:tcPr>
            <w:tcW w:w="301" w:type="dxa"/>
          </w:tcPr>
          <w:p w14:paraId="382752D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8" w:type="dxa"/>
          </w:tcPr>
          <w:p w14:paraId="382752D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Pr>
          <w:p w14:paraId="382752D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2D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89" w:type="dxa"/>
            <w:tcBorders>
              <w:right w:val="single" w:sz="34" w:space="0" w:color="A1D5B2"/>
            </w:tcBorders>
          </w:tcPr>
          <w:p w14:paraId="382752D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7" w:type="dxa"/>
            <w:tcBorders>
              <w:left w:val="single" w:sz="34" w:space="0" w:color="A1D5B2"/>
            </w:tcBorders>
          </w:tcPr>
          <w:p w14:paraId="382752D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right w:val="single" w:sz="24" w:space="0" w:color="A1D5B2"/>
            </w:tcBorders>
          </w:tcPr>
          <w:p w14:paraId="382752D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60" w:type="dxa"/>
            <w:tcBorders>
              <w:left w:val="single" w:sz="24" w:space="0" w:color="A1D5B2"/>
            </w:tcBorders>
          </w:tcPr>
          <w:p w14:paraId="382752D8" w14:textId="77777777" w:rsidR="007B5828" w:rsidRDefault="008E3F19">
            <w:pPr>
              <w:rPr>
                <w:color w:val="00B0F0"/>
                <w:sz w:val="20"/>
                <w:szCs w:val="20"/>
              </w:rPr>
            </w:pPr>
            <w:r>
              <w:rPr>
                <w:color w:val="00B0F0"/>
                <w:sz w:val="20"/>
                <w:szCs w:val="20"/>
              </w:rPr>
              <w:t>Le module d'entreposage d'</w:t>
            </w:r>
            <w:proofErr w:type="spellStart"/>
            <w:r>
              <w:rPr>
                <w:color w:val="00B0F0"/>
                <w:sz w:val="20"/>
                <w:szCs w:val="20"/>
              </w:rPr>
              <w:t>Asycuda</w:t>
            </w:r>
            <w:proofErr w:type="spellEnd"/>
            <w:r>
              <w:rPr>
                <w:color w:val="00B0F0"/>
                <w:sz w:val="20"/>
                <w:szCs w:val="20"/>
              </w:rPr>
              <w:t>++ utilisé</w:t>
            </w:r>
          </w:p>
          <w:p w14:paraId="382752D9" w14:textId="77777777" w:rsidR="007B5828" w:rsidRDefault="007B5828">
            <w:pPr>
              <w:rPr>
                <w:color w:val="00B0F0"/>
                <w:sz w:val="20"/>
                <w:szCs w:val="20"/>
              </w:rPr>
            </w:pPr>
          </w:p>
          <w:p w14:paraId="382752DA" w14:textId="77777777" w:rsidR="007B5828" w:rsidRDefault="008E3F19">
            <w:pPr>
              <w:rPr>
                <w:color w:val="00B0F0"/>
                <w:sz w:val="20"/>
                <w:szCs w:val="20"/>
              </w:rPr>
            </w:pPr>
            <w:r>
              <w:rPr>
                <w:color w:val="00B0F0"/>
                <w:sz w:val="20"/>
                <w:szCs w:val="20"/>
              </w:rPr>
              <w:t xml:space="preserve">Amélioration et renforcement de la section relative au report des droits. </w:t>
            </w:r>
          </w:p>
          <w:p w14:paraId="382752D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52F2" w14:textId="77777777" w:rsidTr="00EA5B00">
        <w:trPr>
          <w:trHeight w:val="2790"/>
        </w:trPr>
        <w:tc>
          <w:tcPr>
            <w:tcW w:w="2522" w:type="dxa"/>
            <w:tcBorders>
              <w:right w:val="single" w:sz="8" w:space="0" w:color="A1D5B2"/>
            </w:tcBorders>
          </w:tcPr>
          <w:p w14:paraId="382752DD" w14:textId="77777777" w:rsidR="007B5828" w:rsidRDefault="008E3F19">
            <w:pPr>
              <w:pBdr>
                <w:top w:val="nil"/>
                <w:left w:val="nil"/>
                <w:bottom w:val="nil"/>
                <w:right w:val="nil"/>
                <w:between w:val="nil"/>
              </w:pBdr>
              <w:spacing w:before="34" w:line="249" w:lineRule="auto"/>
              <w:ind w:left="89" w:right="106"/>
              <w:rPr>
                <w:color w:val="000000"/>
              </w:rPr>
            </w:pPr>
            <w:r>
              <w:rPr>
                <w:b/>
                <w:color w:val="636466"/>
              </w:rPr>
              <w:t xml:space="preserve">V.1.6. </w:t>
            </w:r>
            <w:r>
              <w:rPr>
                <w:color w:val="636466"/>
              </w:rPr>
              <w:t xml:space="preserve">Améliorer en permanence les procédures, les mécanismes ou les stratégies visant à </w:t>
            </w:r>
            <w:r>
              <w:rPr>
                <w:color w:val="636466"/>
              </w:rPr>
              <w:t>rationaliser le transit international.</w:t>
            </w:r>
          </w:p>
          <w:p w14:paraId="382752DE" w14:textId="77777777" w:rsidR="007B5828" w:rsidRDefault="008E3F19">
            <w:pPr>
              <w:pBdr>
                <w:top w:val="nil"/>
                <w:left w:val="nil"/>
                <w:bottom w:val="nil"/>
                <w:right w:val="nil"/>
                <w:between w:val="nil"/>
              </w:pBdr>
              <w:spacing w:before="4"/>
              <w:ind w:left="151"/>
              <w:rPr>
                <w:b/>
                <w:color w:val="000000"/>
              </w:rPr>
            </w:pPr>
            <w:r>
              <w:rPr>
                <w:b/>
                <w:color w:val="636466"/>
              </w:rPr>
              <w:t>(Réf. : TFA Art 11)</w:t>
            </w:r>
          </w:p>
        </w:tc>
        <w:tc>
          <w:tcPr>
            <w:tcW w:w="2591" w:type="dxa"/>
            <w:tcBorders>
              <w:left w:val="single" w:sz="8" w:space="0" w:color="A1D5B2"/>
            </w:tcBorders>
          </w:tcPr>
          <w:p w14:paraId="382752DF" w14:textId="77777777" w:rsidR="007B5828" w:rsidRDefault="008E3F19">
            <w:pPr>
              <w:pBdr>
                <w:top w:val="nil"/>
                <w:left w:val="nil"/>
                <w:bottom w:val="nil"/>
                <w:right w:val="nil"/>
                <w:between w:val="nil"/>
              </w:pBdr>
              <w:spacing w:before="34" w:line="249" w:lineRule="auto"/>
              <w:ind w:left="112" w:right="140"/>
              <w:rPr>
                <w:color w:val="000000"/>
              </w:rPr>
            </w:pPr>
            <w:r>
              <w:rPr>
                <w:color w:val="636466"/>
              </w:rPr>
              <w:t>L'administration a mis en place des mécanismes pour assurer une gestion efficace des opérations de transit international.</w:t>
            </w:r>
          </w:p>
        </w:tc>
        <w:tc>
          <w:tcPr>
            <w:tcW w:w="335" w:type="dxa"/>
          </w:tcPr>
          <w:p w14:paraId="382752E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9" w:type="dxa"/>
          </w:tcPr>
          <w:p w14:paraId="382752E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Pr>
          <w:p w14:paraId="382752E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Pr>
          <w:p w14:paraId="382752E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Borders>
              <w:right w:val="single" w:sz="18" w:space="0" w:color="A1D5B2"/>
            </w:tcBorders>
          </w:tcPr>
          <w:p w14:paraId="382752E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7" w:type="dxa"/>
            <w:tcBorders>
              <w:left w:val="single" w:sz="18" w:space="0" w:color="A1D5B2"/>
            </w:tcBorders>
          </w:tcPr>
          <w:p w14:paraId="382752E5" w14:textId="77777777" w:rsidR="007B5828" w:rsidRDefault="008E3F19">
            <w:pPr>
              <w:pBdr>
                <w:top w:val="nil"/>
                <w:left w:val="nil"/>
                <w:bottom w:val="nil"/>
                <w:right w:val="nil"/>
                <w:between w:val="nil"/>
              </w:pBdr>
              <w:spacing w:before="34" w:line="249" w:lineRule="auto"/>
              <w:ind w:left="94" w:right="128"/>
              <w:rPr>
                <w:color w:val="000000"/>
              </w:rPr>
            </w:pPr>
            <w:r>
              <w:rPr>
                <w:color w:val="636466"/>
              </w:rPr>
              <w:t xml:space="preserve">Le mécanisme mis en place par les douanes permet un contrôle </w:t>
            </w:r>
            <w:r>
              <w:rPr>
                <w:color w:val="636466"/>
              </w:rPr>
              <w:t>efficace d'au moins 80 % des marchandises bénéficiant de l'aide de la</w:t>
            </w:r>
          </w:p>
          <w:p w14:paraId="382752E6" w14:textId="77777777" w:rsidR="007B5828" w:rsidRDefault="008E3F19">
            <w:pPr>
              <w:pBdr>
                <w:top w:val="nil"/>
                <w:left w:val="nil"/>
                <w:bottom w:val="nil"/>
                <w:right w:val="nil"/>
                <w:between w:val="nil"/>
              </w:pBdr>
              <w:spacing w:before="4" w:line="249" w:lineRule="auto"/>
              <w:ind w:left="94" w:right="128"/>
              <w:rPr>
                <w:color w:val="000000"/>
              </w:rPr>
            </w:pPr>
            <w:proofErr w:type="gramStart"/>
            <w:r>
              <w:rPr>
                <w:color w:val="636466"/>
              </w:rPr>
              <w:t>opérations</w:t>
            </w:r>
            <w:proofErr w:type="gramEnd"/>
            <w:r>
              <w:rPr>
                <w:color w:val="636466"/>
              </w:rPr>
              <w:t xml:space="preserve"> de transit international (nature,</w:t>
            </w:r>
          </w:p>
          <w:p w14:paraId="382752E7" w14:textId="77777777" w:rsidR="007B5828" w:rsidRDefault="008E3F19">
            <w:pPr>
              <w:pBdr>
                <w:top w:val="nil"/>
                <w:left w:val="nil"/>
                <w:bottom w:val="nil"/>
                <w:right w:val="nil"/>
                <w:between w:val="nil"/>
              </w:pBdr>
              <w:spacing w:before="2" w:line="249" w:lineRule="auto"/>
              <w:ind w:left="94" w:right="459"/>
              <w:rPr>
                <w:color w:val="000000"/>
              </w:rPr>
            </w:pPr>
            <w:proofErr w:type="gramStart"/>
            <w:r>
              <w:rPr>
                <w:color w:val="636466"/>
              </w:rPr>
              <w:t>valeur</w:t>
            </w:r>
            <w:proofErr w:type="gramEnd"/>
            <w:r>
              <w:rPr>
                <w:color w:val="636466"/>
              </w:rPr>
              <w:t>, temps, destination, fermeture</w:t>
            </w:r>
          </w:p>
        </w:tc>
        <w:tc>
          <w:tcPr>
            <w:tcW w:w="301" w:type="dxa"/>
          </w:tcPr>
          <w:p w14:paraId="382752E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8" w:type="dxa"/>
          </w:tcPr>
          <w:p w14:paraId="382752E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Pr>
          <w:p w14:paraId="382752E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2E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89" w:type="dxa"/>
            <w:tcBorders>
              <w:right w:val="single" w:sz="34" w:space="0" w:color="A1D5B2"/>
            </w:tcBorders>
          </w:tcPr>
          <w:p w14:paraId="382752E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7" w:type="dxa"/>
            <w:tcBorders>
              <w:left w:val="single" w:sz="34" w:space="0" w:color="A1D5B2"/>
            </w:tcBorders>
          </w:tcPr>
          <w:p w14:paraId="382752E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right w:val="single" w:sz="24" w:space="0" w:color="A1D5B2"/>
            </w:tcBorders>
          </w:tcPr>
          <w:p w14:paraId="382752E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60" w:type="dxa"/>
            <w:tcBorders>
              <w:left w:val="single" w:sz="24" w:space="0" w:color="A1D5B2"/>
            </w:tcBorders>
          </w:tcPr>
          <w:p w14:paraId="382752EF" w14:textId="77777777" w:rsidR="007B5828" w:rsidRDefault="008E3F19">
            <w:pPr>
              <w:rPr>
                <w:b/>
                <w:color w:val="00B0F0"/>
                <w:sz w:val="20"/>
                <w:szCs w:val="20"/>
              </w:rPr>
            </w:pPr>
            <w:r>
              <w:rPr>
                <w:b/>
                <w:color w:val="00B0F0"/>
                <w:sz w:val="20"/>
                <w:szCs w:val="20"/>
              </w:rPr>
              <w:t>Le module T1 d'</w:t>
            </w:r>
            <w:proofErr w:type="spellStart"/>
            <w:r>
              <w:rPr>
                <w:b/>
                <w:color w:val="00B0F0"/>
                <w:sz w:val="20"/>
                <w:szCs w:val="20"/>
              </w:rPr>
              <w:t>Asycuda</w:t>
            </w:r>
            <w:proofErr w:type="spellEnd"/>
            <w:r>
              <w:rPr>
                <w:b/>
                <w:color w:val="00B0F0"/>
                <w:sz w:val="20"/>
                <w:szCs w:val="20"/>
              </w:rPr>
              <w:t>++ utilisé</w:t>
            </w:r>
          </w:p>
          <w:p w14:paraId="382752F0" w14:textId="77777777" w:rsidR="007B5828" w:rsidRDefault="008E3F19">
            <w:pPr>
              <w:rPr>
                <w:b/>
                <w:color w:val="00B0F0"/>
                <w:sz w:val="18"/>
                <w:szCs w:val="18"/>
              </w:rPr>
            </w:pPr>
            <w:r>
              <w:rPr>
                <w:b/>
                <w:color w:val="00B0F0"/>
                <w:sz w:val="20"/>
                <w:szCs w:val="20"/>
              </w:rPr>
              <w:t xml:space="preserve">Plan de mise en œuvre d'un système de suivi des </w:t>
            </w:r>
            <w:r>
              <w:rPr>
                <w:b/>
                <w:color w:val="00B0F0"/>
                <w:sz w:val="20"/>
                <w:szCs w:val="20"/>
              </w:rPr>
              <w:t>transports en commun</w:t>
            </w:r>
          </w:p>
          <w:p w14:paraId="382752F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2F3" w14:textId="77777777" w:rsidR="007B5828" w:rsidRDefault="007B5828">
      <w:pPr>
        <w:rPr>
          <w:rFonts w:ascii="Times New Roman" w:eastAsia="Times New Roman" w:hAnsi="Times New Roman" w:cs="Times New Roman"/>
          <w:sz w:val="20"/>
          <w:szCs w:val="20"/>
        </w:rPr>
        <w:sectPr w:rsidR="007B5828">
          <w:footerReference w:type="default" r:id="rId99"/>
          <w:pgSz w:w="18150" w:h="13040" w:orient="landscape"/>
          <w:pgMar w:top="1720" w:right="880" w:bottom="1620" w:left="520" w:header="0" w:footer="1421" w:gutter="0"/>
          <w:pgNumType w:start="48"/>
          <w:cols w:space="720"/>
        </w:sectPr>
      </w:pPr>
    </w:p>
    <w:p w14:paraId="382752F4" w14:textId="77777777" w:rsidR="007B5828" w:rsidRDefault="008E3F19">
      <w:pPr>
        <w:spacing w:before="13"/>
        <w:ind w:left="1385"/>
        <w:rPr>
          <w:b/>
        </w:rPr>
      </w:pPr>
      <w:r>
        <w:rPr>
          <w:rFonts w:ascii="Tahoma" w:eastAsia="Tahoma" w:hAnsi="Tahoma" w:cs="Tahoma"/>
          <w:color w:val="231F20"/>
          <w:sz w:val="24"/>
          <w:szCs w:val="24"/>
        </w:rPr>
        <w:t xml:space="preserve">OBJECTIF OPÉRATIONNEL 1 </w:t>
      </w:r>
      <w:r>
        <w:rPr>
          <w:b/>
          <w:color w:val="636466"/>
        </w:rPr>
        <w:t>: Assurer une collecte optimale des recettes douanières</w:t>
      </w:r>
    </w:p>
    <w:p w14:paraId="382752F5" w14:textId="77777777" w:rsidR="007B5828" w:rsidRDefault="007B5828">
      <w:pPr>
        <w:rPr>
          <w:b/>
          <w:sz w:val="19"/>
          <w:szCs w:val="19"/>
        </w:rPr>
      </w:pPr>
    </w:p>
    <w:tbl>
      <w:tblPr>
        <w:tblStyle w:val="aff6"/>
        <w:tblW w:w="15931" w:type="dxa"/>
        <w:tblInd w:w="874" w:type="dxa"/>
        <w:tblBorders>
          <w:top w:val="single" w:sz="8" w:space="0" w:color="BCBEC0"/>
          <w:left w:val="single" w:sz="8" w:space="0" w:color="BCBEC0"/>
          <w:bottom w:val="single" w:sz="8" w:space="0" w:color="BCBEC0"/>
          <w:right w:val="single" w:sz="8" w:space="0" w:color="BCBEC0"/>
          <w:insideH w:val="single" w:sz="8" w:space="0" w:color="BCBEC0"/>
          <w:insideV w:val="single" w:sz="8" w:space="0" w:color="BCBEC0"/>
        </w:tblBorders>
        <w:tblLayout w:type="fixed"/>
        <w:tblLook w:val="0000" w:firstRow="0" w:lastRow="0" w:firstColumn="0" w:lastColumn="0" w:noHBand="0" w:noVBand="0"/>
      </w:tblPr>
      <w:tblGrid>
        <w:gridCol w:w="2522"/>
        <w:gridCol w:w="2592"/>
        <w:gridCol w:w="336"/>
        <w:gridCol w:w="310"/>
        <w:gridCol w:w="328"/>
        <w:gridCol w:w="316"/>
        <w:gridCol w:w="303"/>
        <w:gridCol w:w="2918"/>
        <w:gridCol w:w="302"/>
        <w:gridCol w:w="339"/>
        <w:gridCol w:w="328"/>
        <w:gridCol w:w="317"/>
        <w:gridCol w:w="679"/>
        <w:gridCol w:w="1166"/>
        <w:gridCol w:w="1045"/>
        <w:gridCol w:w="2130"/>
      </w:tblGrid>
      <w:tr w:rsidR="007B5828" w14:paraId="382752FE" w14:textId="77777777" w:rsidTr="00EA5B00">
        <w:trPr>
          <w:trHeight w:val="404"/>
        </w:trPr>
        <w:tc>
          <w:tcPr>
            <w:tcW w:w="2522" w:type="dxa"/>
            <w:vMerge w:val="restart"/>
            <w:tcBorders>
              <w:right w:val="single" w:sz="8" w:space="0" w:color="A1D5B2"/>
            </w:tcBorders>
            <w:shd w:val="clear" w:color="auto" w:fill="EAF5EC"/>
          </w:tcPr>
          <w:p w14:paraId="382752F6" w14:textId="77777777" w:rsidR="007B5828" w:rsidRDefault="007B5828">
            <w:pPr>
              <w:pBdr>
                <w:top w:val="nil"/>
                <w:left w:val="nil"/>
                <w:bottom w:val="nil"/>
                <w:right w:val="nil"/>
                <w:between w:val="nil"/>
              </w:pBdr>
              <w:rPr>
                <w:b/>
                <w:color w:val="000000"/>
                <w:sz w:val="34"/>
                <w:szCs w:val="34"/>
              </w:rPr>
            </w:pPr>
          </w:p>
          <w:p w14:paraId="382752F7" w14:textId="77777777" w:rsidR="007B5828" w:rsidRDefault="008E3F19">
            <w:pPr>
              <w:pBdr>
                <w:top w:val="nil"/>
                <w:left w:val="nil"/>
                <w:bottom w:val="nil"/>
                <w:right w:val="nil"/>
                <w:between w:val="nil"/>
              </w:pBdr>
              <w:spacing w:before="214"/>
              <w:ind w:left="732"/>
              <w:rPr>
                <w:b/>
                <w:color w:val="000000"/>
                <w:sz w:val="24"/>
                <w:szCs w:val="24"/>
              </w:rPr>
            </w:pPr>
            <w:r>
              <w:rPr>
                <w:b/>
                <w:color w:val="231F20"/>
                <w:sz w:val="24"/>
                <w:szCs w:val="24"/>
              </w:rPr>
              <w:t>ACTIONS</w:t>
            </w:r>
          </w:p>
        </w:tc>
        <w:tc>
          <w:tcPr>
            <w:tcW w:w="4185" w:type="dxa"/>
            <w:gridSpan w:val="6"/>
            <w:tcBorders>
              <w:left w:val="single" w:sz="8" w:space="0" w:color="A1D5B2"/>
              <w:right w:val="single" w:sz="18" w:space="0" w:color="A1D5B2"/>
            </w:tcBorders>
            <w:shd w:val="clear" w:color="auto" w:fill="EAF5EC"/>
          </w:tcPr>
          <w:p w14:paraId="382752F8" w14:textId="77777777" w:rsidR="007B5828" w:rsidRDefault="008E3F19">
            <w:pPr>
              <w:pBdr>
                <w:top w:val="nil"/>
                <w:left w:val="nil"/>
                <w:bottom w:val="nil"/>
                <w:right w:val="nil"/>
                <w:between w:val="nil"/>
              </w:pBdr>
              <w:spacing w:before="29"/>
              <w:ind w:left="1047"/>
              <w:rPr>
                <w:b/>
                <w:color w:val="000000"/>
                <w:sz w:val="24"/>
                <w:szCs w:val="24"/>
              </w:rPr>
            </w:pPr>
            <w:r>
              <w:rPr>
                <w:b/>
                <w:color w:val="231F20"/>
                <w:sz w:val="24"/>
                <w:szCs w:val="24"/>
              </w:rPr>
              <w:t>MISE EN ŒUVRE</w:t>
            </w:r>
          </w:p>
        </w:tc>
        <w:tc>
          <w:tcPr>
            <w:tcW w:w="4883" w:type="dxa"/>
            <w:gridSpan w:val="6"/>
            <w:tcBorders>
              <w:left w:val="single" w:sz="18" w:space="0" w:color="A1D5B2"/>
              <w:right w:val="single" w:sz="34" w:space="0" w:color="A1D5B2"/>
            </w:tcBorders>
            <w:shd w:val="clear" w:color="auto" w:fill="EAF5EC"/>
          </w:tcPr>
          <w:p w14:paraId="382752F9" w14:textId="77777777" w:rsidR="007B5828" w:rsidRDefault="008E3F19">
            <w:pPr>
              <w:pBdr>
                <w:top w:val="nil"/>
                <w:left w:val="nil"/>
                <w:bottom w:val="nil"/>
                <w:right w:val="nil"/>
                <w:between w:val="nil"/>
              </w:pBdr>
              <w:spacing w:before="29"/>
              <w:ind w:left="1683" w:right="1601"/>
              <w:jc w:val="center"/>
              <w:rPr>
                <w:b/>
                <w:color w:val="000000"/>
                <w:sz w:val="24"/>
                <w:szCs w:val="24"/>
              </w:rPr>
            </w:pPr>
            <w:r>
              <w:rPr>
                <w:b/>
                <w:color w:val="231F20"/>
                <w:sz w:val="24"/>
                <w:szCs w:val="24"/>
              </w:rPr>
              <w:t>RÉSULTATS</w:t>
            </w:r>
          </w:p>
        </w:tc>
        <w:tc>
          <w:tcPr>
            <w:tcW w:w="2211" w:type="dxa"/>
            <w:gridSpan w:val="2"/>
            <w:tcBorders>
              <w:left w:val="single" w:sz="34" w:space="0" w:color="A1D5B2"/>
              <w:right w:val="single" w:sz="24" w:space="0" w:color="A1D5B2"/>
            </w:tcBorders>
            <w:shd w:val="clear" w:color="auto" w:fill="EAF5EC"/>
          </w:tcPr>
          <w:p w14:paraId="382752FA" w14:textId="77777777" w:rsidR="007B5828" w:rsidRDefault="008E3F19">
            <w:pPr>
              <w:pBdr>
                <w:top w:val="nil"/>
                <w:left w:val="nil"/>
                <w:bottom w:val="nil"/>
                <w:right w:val="nil"/>
                <w:between w:val="nil"/>
              </w:pBdr>
              <w:spacing w:before="29"/>
              <w:ind w:left="308"/>
              <w:rPr>
                <w:b/>
                <w:color w:val="000000"/>
                <w:sz w:val="24"/>
                <w:szCs w:val="24"/>
              </w:rPr>
            </w:pPr>
            <w:r>
              <w:rPr>
                <w:b/>
                <w:color w:val="231F20"/>
                <w:sz w:val="24"/>
                <w:szCs w:val="24"/>
              </w:rPr>
              <w:t>CONTRAINTES</w:t>
            </w:r>
          </w:p>
        </w:tc>
        <w:tc>
          <w:tcPr>
            <w:tcW w:w="2130" w:type="dxa"/>
            <w:vMerge w:val="restart"/>
            <w:tcBorders>
              <w:left w:val="single" w:sz="24" w:space="0" w:color="A1D5B2"/>
            </w:tcBorders>
            <w:shd w:val="clear" w:color="auto" w:fill="EAF5EC"/>
          </w:tcPr>
          <w:p w14:paraId="382752FB" w14:textId="77777777" w:rsidR="007B5828" w:rsidRDefault="007B5828">
            <w:pPr>
              <w:pBdr>
                <w:top w:val="nil"/>
                <w:left w:val="nil"/>
                <w:bottom w:val="nil"/>
                <w:right w:val="nil"/>
                <w:between w:val="nil"/>
              </w:pBdr>
              <w:rPr>
                <w:b/>
                <w:color w:val="000000"/>
                <w:sz w:val="34"/>
                <w:szCs w:val="34"/>
              </w:rPr>
            </w:pPr>
          </w:p>
          <w:p w14:paraId="382752FC" w14:textId="77777777" w:rsidR="007B5828" w:rsidRDefault="008E3F19">
            <w:pPr>
              <w:pBdr>
                <w:top w:val="nil"/>
                <w:left w:val="nil"/>
                <w:bottom w:val="nil"/>
                <w:right w:val="nil"/>
                <w:between w:val="nil"/>
              </w:pBdr>
              <w:spacing w:before="214" w:line="249" w:lineRule="auto"/>
              <w:ind w:left="192" w:right="142" w:firstLine="82"/>
              <w:rPr>
                <w:b/>
                <w:color w:val="231F20"/>
                <w:sz w:val="24"/>
                <w:szCs w:val="24"/>
              </w:rPr>
            </w:pPr>
            <w:r>
              <w:rPr>
                <w:b/>
                <w:color w:val="231F20"/>
                <w:sz w:val="24"/>
                <w:szCs w:val="24"/>
              </w:rPr>
              <w:t>PRATIQUES NATIONALES</w:t>
            </w:r>
          </w:p>
          <w:p w14:paraId="382752FD" w14:textId="77777777" w:rsidR="007B5828" w:rsidRDefault="008E3F19">
            <w:pPr>
              <w:pBdr>
                <w:top w:val="nil"/>
                <w:left w:val="nil"/>
                <w:bottom w:val="nil"/>
                <w:right w:val="nil"/>
                <w:between w:val="nil"/>
              </w:pBdr>
              <w:spacing w:before="214" w:line="249" w:lineRule="auto"/>
              <w:ind w:left="192" w:right="142" w:firstLine="82"/>
              <w:rPr>
                <w:b/>
                <w:color w:val="000000"/>
                <w:sz w:val="24"/>
                <w:szCs w:val="24"/>
              </w:rPr>
            </w:pPr>
            <w:r>
              <w:rPr>
                <w:b/>
                <w:color w:val="231F20"/>
                <w:sz w:val="24"/>
                <w:szCs w:val="24"/>
              </w:rPr>
              <w:t>(STATUT)</w:t>
            </w:r>
          </w:p>
        </w:tc>
      </w:tr>
      <w:tr w:rsidR="007B5828" w14:paraId="38275307" w14:textId="77777777" w:rsidTr="00EA5B00">
        <w:trPr>
          <w:trHeight w:val="430"/>
        </w:trPr>
        <w:tc>
          <w:tcPr>
            <w:tcW w:w="2522" w:type="dxa"/>
            <w:vMerge/>
            <w:tcBorders>
              <w:right w:val="single" w:sz="8" w:space="0" w:color="A1D5B2"/>
            </w:tcBorders>
            <w:shd w:val="clear" w:color="auto" w:fill="EAF5EC"/>
          </w:tcPr>
          <w:p w14:paraId="382752FF" w14:textId="77777777" w:rsidR="007B5828" w:rsidRDefault="007B5828">
            <w:pPr>
              <w:pBdr>
                <w:top w:val="nil"/>
                <w:left w:val="nil"/>
                <w:bottom w:val="nil"/>
                <w:right w:val="nil"/>
                <w:between w:val="nil"/>
              </w:pBdr>
              <w:spacing w:line="276" w:lineRule="auto"/>
              <w:rPr>
                <w:b/>
                <w:color w:val="000000"/>
                <w:sz w:val="24"/>
                <w:szCs w:val="24"/>
              </w:rPr>
            </w:pPr>
          </w:p>
        </w:tc>
        <w:tc>
          <w:tcPr>
            <w:tcW w:w="2592" w:type="dxa"/>
            <w:vMerge w:val="restart"/>
            <w:tcBorders>
              <w:left w:val="single" w:sz="8" w:space="0" w:color="A1D5B2"/>
            </w:tcBorders>
            <w:shd w:val="clear" w:color="auto" w:fill="EAF5EC"/>
          </w:tcPr>
          <w:p w14:paraId="38275300" w14:textId="77777777" w:rsidR="007B5828" w:rsidRDefault="008E3F19">
            <w:pPr>
              <w:pBdr>
                <w:top w:val="nil"/>
                <w:left w:val="nil"/>
                <w:bottom w:val="nil"/>
                <w:right w:val="nil"/>
                <w:between w:val="nil"/>
              </w:pBdr>
              <w:spacing w:before="29" w:line="249" w:lineRule="auto"/>
              <w:ind w:left="420" w:right="376"/>
              <w:jc w:val="center"/>
              <w:rPr>
                <w:b/>
                <w:color w:val="000000"/>
                <w:sz w:val="24"/>
                <w:szCs w:val="24"/>
              </w:rPr>
            </w:pPr>
            <w:r>
              <w:rPr>
                <w:b/>
                <w:color w:val="231F20"/>
                <w:sz w:val="24"/>
                <w:szCs w:val="24"/>
              </w:rPr>
              <w:t xml:space="preserve">Indicateurs de mise en </w:t>
            </w:r>
            <w:r>
              <w:rPr>
                <w:b/>
                <w:color w:val="231F20"/>
                <w:sz w:val="24"/>
                <w:szCs w:val="24"/>
              </w:rPr>
              <w:t>œuvre (résultats)</w:t>
            </w:r>
          </w:p>
        </w:tc>
        <w:tc>
          <w:tcPr>
            <w:tcW w:w="1593" w:type="dxa"/>
            <w:gridSpan w:val="5"/>
            <w:tcBorders>
              <w:right w:val="single" w:sz="18" w:space="0" w:color="A1D5B2"/>
            </w:tcBorders>
            <w:shd w:val="clear" w:color="auto" w:fill="EAF5EC"/>
          </w:tcPr>
          <w:p w14:paraId="38275301" w14:textId="77777777" w:rsidR="007B5828" w:rsidRDefault="008E3F19">
            <w:pPr>
              <w:pBdr>
                <w:top w:val="nil"/>
                <w:left w:val="nil"/>
                <w:bottom w:val="nil"/>
                <w:right w:val="nil"/>
                <w:between w:val="nil"/>
              </w:pBdr>
              <w:spacing w:before="29"/>
              <w:ind w:left="494"/>
              <w:rPr>
                <w:b/>
                <w:color w:val="000000"/>
                <w:sz w:val="24"/>
                <w:szCs w:val="24"/>
              </w:rPr>
            </w:pPr>
            <w:r>
              <w:rPr>
                <w:b/>
                <w:color w:val="231F20"/>
                <w:sz w:val="24"/>
                <w:szCs w:val="24"/>
              </w:rPr>
              <w:t>Niveau</w:t>
            </w:r>
          </w:p>
        </w:tc>
        <w:tc>
          <w:tcPr>
            <w:tcW w:w="2918" w:type="dxa"/>
            <w:vMerge w:val="restart"/>
            <w:tcBorders>
              <w:left w:val="single" w:sz="18" w:space="0" w:color="A1D5B2"/>
            </w:tcBorders>
            <w:shd w:val="clear" w:color="auto" w:fill="EAF5EC"/>
          </w:tcPr>
          <w:p w14:paraId="38275302" w14:textId="77777777" w:rsidR="007B5828" w:rsidRDefault="008E3F19">
            <w:pPr>
              <w:pBdr>
                <w:top w:val="nil"/>
                <w:left w:val="nil"/>
                <w:bottom w:val="nil"/>
                <w:right w:val="nil"/>
                <w:between w:val="nil"/>
              </w:pBdr>
              <w:spacing w:before="29" w:line="249" w:lineRule="auto"/>
              <w:ind w:left="878" w:right="347"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65" w:type="dxa"/>
            <w:gridSpan w:val="5"/>
            <w:tcBorders>
              <w:right w:val="single" w:sz="34" w:space="0" w:color="A1D5B2"/>
            </w:tcBorders>
            <w:shd w:val="clear" w:color="auto" w:fill="EAF5EC"/>
          </w:tcPr>
          <w:p w14:paraId="38275303" w14:textId="77777777" w:rsidR="007B5828" w:rsidRDefault="008E3F19">
            <w:pPr>
              <w:pBdr>
                <w:top w:val="nil"/>
                <w:left w:val="nil"/>
                <w:bottom w:val="nil"/>
                <w:right w:val="nil"/>
                <w:between w:val="nil"/>
              </w:pBdr>
              <w:spacing w:before="29"/>
              <w:ind w:left="506"/>
              <w:rPr>
                <w:b/>
                <w:color w:val="000000"/>
                <w:sz w:val="24"/>
                <w:szCs w:val="24"/>
              </w:rPr>
            </w:pPr>
            <w:r>
              <w:rPr>
                <w:b/>
                <w:color w:val="231F20"/>
                <w:sz w:val="24"/>
                <w:szCs w:val="24"/>
              </w:rPr>
              <w:t>Niveau</w:t>
            </w:r>
          </w:p>
        </w:tc>
        <w:tc>
          <w:tcPr>
            <w:tcW w:w="1166" w:type="dxa"/>
            <w:vMerge w:val="restart"/>
            <w:tcBorders>
              <w:left w:val="single" w:sz="34" w:space="0" w:color="A1D5B2"/>
            </w:tcBorders>
            <w:shd w:val="clear" w:color="auto" w:fill="EAF5EC"/>
          </w:tcPr>
          <w:p w14:paraId="38275304" w14:textId="77777777" w:rsidR="007B5828" w:rsidRDefault="008E3F19">
            <w:pPr>
              <w:pBdr>
                <w:top w:val="nil"/>
                <w:left w:val="nil"/>
                <w:bottom w:val="nil"/>
                <w:right w:val="nil"/>
                <w:between w:val="nil"/>
              </w:pBdr>
              <w:spacing w:before="38"/>
              <w:ind w:left="207"/>
              <w:rPr>
                <w:b/>
                <w:color w:val="000000"/>
                <w:sz w:val="20"/>
                <w:szCs w:val="20"/>
              </w:rPr>
            </w:pPr>
            <w:r>
              <w:rPr>
                <w:b/>
                <w:color w:val="231F20"/>
                <w:sz w:val="20"/>
                <w:szCs w:val="20"/>
              </w:rPr>
              <w:t>Interne</w:t>
            </w:r>
          </w:p>
        </w:tc>
        <w:tc>
          <w:tcPr>
            <w:tcW w:w="1045" w:type="dxa"/>
            <w:vMerge w:val="restart"/>
            <w:tcBorders>
              <w:right w:val="single" w:sz="24" w:space="0" w:color="A1D5B2"/>
            </w:tcBorders>
            <w:shd w:val="clear" w:color="auto" w:fill="EAF5EC"/>
          </w:tcPr>
          <w:p w14:paraId="38275305" w14:textId="77777777" w:rsidR="007B5828" w:rsidRDefault="008E3F19">
            <w:pPr>
              <w:pBdr>
                <w:top w:val="nil"/>
                <w:left w:val="nil"/>
                <w:bottom w:val="nil"/>
                <w:right w:val="nil"/>
                <w:between w:val="nil"/>
              </w:pBdr>
              <w:spacing w:before="38"/>
              <w:ind w:left="143"/>
              <w:rPr>
                <w:b/>
                <w:color w:val="000000"/>
                <w:sz w:val="20"/>
                <w:szCs w:val="20"/>
              </w:rPr>
            </w:pPr>
            <w:r>
              <w:rPr>
                <w:b/>
                <w:color w:val="231F20"/>
                <w:sz w:val="20"/>
                <w:szCs w:val="20"/>
              </w:rPr>
              <w:t>Externe</w:t>
            </w:r>
          </w:p>
        </w:tc>
        <w:tc>
          <w:tcPr>
            <w:tcW w:w="2130" w:type="dxa"/>
            <w:vMerge/>
            <w:tcBorders>
              <w:left w:val="single" w:sz="24" w:space="0" w:color="A1D5B2"/>
            </w:tcBorders>
            <w:shd w:val="clear" w:color="auto" w:fill="EAF5EC"/>
          </w:tcPr>
          <w:p w14:paraId="38275306"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336" w14:textId="77777777" w:rsidTr="00EA5B00">
        <w:trPr>
          <w:trHeight w:val="1010"/>
        </w:trPr>
        <w:tc>
          <w:tcPr>
            <w:tcW w:w="2522" w:type="dxa"/>
            <w:vMerge/>
            <w:tcBorders>
              <w:right w:val="single" w:sz="8" w:space="0" w:color="A1D5B2"/>
            </w:tcBorders>
            <w:shd w:val="clear" w:color="auto" w:fill="EAF5EC"/>
          </w:tcPr>
          <w:p w14:paraId="38275308" w14:textId="77777777" w:rsidR="007B5828" w:rsidRDefault="007B5828">
            <w:pPr>
              <w:pBdr>
                <w:top w:val="nil"/>
                <w:left w:val="nil"/>
                <w:bottom w:val="nil"/>
                <w:right w:val="nil"/>
                <w:between w:val="nil"/>
              </w:pBdr>
              <w:spacing w:line="276" w:lineRule="auto"/>
              <w:rPr>
                <w:b/>
                <w:color w:val="000000"/>
                <w:sz w:val="20"/>
                <w:szCs w:val="20"/>
              </w:rPr>
            </w:pPr>
          </w:p>
        </w:tc>
        <w:tc>
          <w:tcPr>
            <w:tcW w:w="2592" w:type="dxa"/>
            <w:vMerge/>
            <w:tcBorders>
              <w:left w:val="single" w:sz="8" w:space="0" w:color="A1D5B2"/>
            </w:tcBorders>
            <w:shd w:val="clear" w:color="auto" w:fill="EAF5EC"/>
          </w:tcPr>
          <w:p w14:paraId="38275309" w14:textId="77777777" w:rsidR="007B5828" w:rsidRDefault="007B5828">
            <w:pPr>
              <w:pBdr>
                <w:top w:val="nil"/>
                <w:left w:val="nil"/>
                <w:bottom w:val="nil"/>
                <w:right w:val="nil"/>
                <w:between w:val="nil"/>
              </w:pBdr>
              <w:spacing w:line="276" w:lineRule="auto"/>
              <w:rPr>
                <w:b/>
                <w:color w:val="000000"/>
                <w:sz w:val="20"/>
                <w:szCs w:val="20"/>
              </w:rPr>
            </w:pPr>
          </w:p>
        </w:tc>
        <w:tc>
          <w:tcPr>
            <w:tcW w:w="336" w:type="dxa"/>
            <w:shd w:val="clear" w:color="auto" w:fill="EAF5EC"/>
          </w:tcPr>
          <w:p w14:paraId="3827530A"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ED1C24"/>
                <w:sz w:val="20"/>
                <w:szCs w:val="20"/>
              </w:rPr>
              <w:t>2</w:t>
            </w:r>
          </w:p>
          <w:p w14:paraId="3827530B"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530C"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530D"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10" w:type="dxa"/>
            <w:shd w:val="clear" w:color="auto" w:fill="EAF5EC"/>
          </w:tcPr>
          <w:p w14:paraId="3827530E"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30F"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310"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5311"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8" w:type="dxa"/>
            <w:shd w:val="clear" w:color="auto" w:fill="EAF5EC"/>
          </w:tcPr>
          <w:p w14:paraId="38275312"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31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314"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5315"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0</w:t>
            </w:r>
          </w:p>
        </w:tc>
        <w:tc>
          <w:tcPr>
            <w:tcW w:w="316" w:type="dxa"/>
            <w:shd w:val="clear" w:color="auto" w:fill="EAF5EC"/>
          </w:tcPr>
          <w:p w14:paraId="38275316" w14:textId="77777777" w:rsidR="007B5828" w:rsidRDefault="008E3F19">
            <w:pPr>
              <w:pBdr>
                <w:top w:val="nil"/>
                <w:left w:val="nil"/>
                <w:bottom w:val="nil"/>
                <w:right w:val="nil"/>
                <w:between w:val="nil"/>
              </w:pBdr>
              <w:spacing w:before="38" w:line="219" w:lineRule="auto"/>
              <w:ind w:left="89"/>
              <w:rPr>
                <w:b/>
                <w:color w:val="000000"/>
                <w:sz w:val="20"/>
                <w:szCs w:val="20"/>
              </w:rPr>
            </w:pPr>
            <w:r>
              <w:rPr>
                <w:b/>
                <w:color w:val="231F20"/>
                <w:sz w:val="20"/>
                <w:szCs w:val="20"/>
              </w:rPr>
              <w:t>2</w:t>
            </w:r>
          </w:p>
          <w:p w14:paraId="38275317"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318"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2</w:t>
            </w:r>
          </w:p>
          <w:p w14:paraId="38275319"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1</w:t>
            </w:r>
          </w:p>
        </w:tc>
        <w:tc>
          <w:tcPr>
            <w:tcW w:w="303" w:type="dxa"/>
            <w:tcBorders>
              <w:right w:val="single" w:sz="18" w:space="0" w:color="A1D5B2"/>
            </w:tcBorders>
            <w:shd w:val="clear" w:color="auto" w:fill="EAF5EC"/>
          </w:tcPr>
          <w:p w14:paraId="3827531A" w14:textId="77777777" w:rsidR="007B5828" w:rsidRDefault="008E3F19">
            <w:pPr>
              <w:pBdr>
                <w:top w:val="nil"/>
                <w:left w:val="nil"/>
                <w:bottom w:val="nil"/>
                <w:right w:val="nil"/>
                <w:between w:val="nil"/>
              </w:pBdr>
              <w:spacing w:before="38" w:line="219" w:lineRule="auto"/>
              <w:ind w:left="90"/>
              <w:rPr>
                <w:b/>
                <w:color w:val="000000"/>
                <w:sz w:val="20"/>
                <w:szCs w:val="20"/>
              </w:rPr>
            </w:pPr>
            <w:r>
              <w:rPr>
                <w:b/>
                <w:color w:val="231F20"/>
                <w:sz w:val="20"/>
                <w:szCs w:val="20"/>
              </w:rPr>
              <w:t>2</w:t>
            </w:r>
          </w:p>
          <w:p w14:paraId="3827531B"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31C"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31D"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2</w:t>
            </w:r>
          </w:p>
        </w:tc>
        <w:tc>
          <w:tcPr>
            <w:tcW w:w="2918" w:type="dxa"/>
            <w:vMerge/>
            <w:tcBorders>
              <w:left w:val="single" w:sz="18" w:space="0" w:color="A1D5B2"/>
            </w:tcBorders>
            <w:shd w:val="clear" w:color="auto" w:fill="EAF5EC"/>
          </w:tcPr>
          <w:p w14:paraId="3827531E" w14:textId="77777777" w:rsidR="007B5828" w:rsidRDefault="007B5828">
            <w:pPr>
              <w:pBdr>
                <w:top w:val="nil"/>
                <w:left w:val="nil"/>
                <w:bottom w:val="nil"/>
                <w:right w:val="nil"/>
                <w:between w:val="nil"/>
              </w:pBdr>
              <w:spacing w:line="276" w:lineRule="auto"/>
              <w:rPr>
                <w:b/>
                <w:color w:val="000000"/>
                <w:sz w:val="20"/>
                <w:szCs w:val="20"/>
              </w:rPr>
            </w:pPr>
          </w:p>
        </w:tc>
        <w:tc>
          <w:tcPr>
            <w:tcW w:w="302" w:type="dxa"/>
            <w:shd w:val="clear" w:color="auto" w:fill="EAF5EC"/>
          </w:tcPr>
          <w:p w14:paraId="3827531F" w14:textId="77777777" w:rsidR="007B5828" w:rsidRDefault="008E3F19">
            <w:pPr>
              <w:pBdr>
                <w:top w:val="nil"/>
                <w:left w:val="nil"/>
                <w:bottom w:val="nil"/>
                <w:right w:val="nil"/>
                <w:between w:val="nil"/>
              </w:pBdr>
              <w:spacing w:before="38" w:line="219" w:lineRule="auto"/>
              <w:ind w:left="91"/>
              <w:rPr>
                <w:b/>
                <w:color w:val="000000"/>
                <w:sz w:val="20"/>
                <w:szCs w:val="20"/>
              </w:rPr>
            </w:pPr>
            <w:r>
              <w:rPr>
                <w:b/>
                <w:color w:val="ED1C24"/>
                <w:sz w:val="20"/>
                <w:szCs w:val="20"/>
              </w:rPr>
              <w:t>2</w:t>
            </w:r>
          </w:p>
          <w:p w14:paraId="38275320"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0</w:t>
            </w:r>
          </w:p>
          <w:p w14:paraId="38275321" w14:textId="77777777" w:rsidR="007B5828" w:rsidRDefault="008E3F19">
            <w:pPr>
              <w:pBdr>
                <w:top w:val="nil"/>
                <w:left w:val="nil"/>
                <w:bottom w:val="nil"/>
                <w:right w:val="nil"/>
                <w:between w:val="nil"/>
              </w:pBdr>
              <w:spacing w:line="208" w:lineRule="auto"/>
              <w:ind w:left="91"/>
              <w:rPr>
                <w:b/>
                <w:color w:val="000000"/>
                <w:sz w:val="20"/>
                <w:szCs w:val="20"/>
              </w:rPr>
            </w:pPr>
            <w:r>
              <w:rPr>
                <w:b/>
                <w:color w:val="ED1C24"/>
                <w:sz w:val="20"/>
                <w:szCs w:val="20"/>
              </w:rPr>
              <w:t>1</w:t>
            </w:r>
          </w:p>
          <w:p w14:paraId="38275322" w14:textId="77777777" w:rsidR="007B5828" w:rsidRDefault="008E3F19">
            <w:pPr>
              <w:pBdr>
                <w:top w:val="nil"/>
                <w:left w:val="nil"/>
                <w:bottom w:val="nil"/>
                <w:right w:val="nil"/>
                <w:between w:val="nil"/>
              </w:pBdr>
              <w:spacing w:line="219" w:lineRule="auto"/>
              <w:ind w:left="91"/>
              <w:rPr>
                <w:b/>
                <w:color w:val="000000"/>
                <w:sz w:val="20"/>
                <w:szCs w:val="20"/>
              </w:rPr>
            </w:pPr>
            <w:r>
              <w:rPr>
                <w:b/>
                <w:color w:val="ED1C24"/>
                <w:sz w:val="20"/>
                <w:szCs w:val="20"/>
              </w:rPr>
              <w:t>8</w:t>
            </w:r>
          </w:p>
        </w:tc>
        <w:tc>
          <w:tcPr>
            <w:tcW w:w="339" w:type="dxa"/>
            <w:shd w:val="clear" w:color="auto" w:fill="EAF5EC"/>
          </w:tcPr>
          <w:p w14:paraId="38275323"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324"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325"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1</w:t>
            </w:r>
          </w:p>
          <w:p w14:paraId="38275326"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9</w:t>
            </w:r>
          </w:p>
        </w:tc>
        <w:tc>
          <w:tcPr>
            <w:tcW w:w="328" w:type="dxa"/>
            <w:shd w:val="clear" w:color="auto" w:fill="EAF5EC"/>
          </w:tcPr>
          <w:p w14:paraId="38275327"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328"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329"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32A"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0</w:t>
            </w:r>
          </w:p>
        </w:tc>
        <w:tc>
          <w:tcPr>
            <w:tcW w:w="317" w:type="dxa"/>
            <w:shd w:val="clear" w:color="auto" w:fill="EAF5EC"/>
          </w:tcPr>
          <w:p w14:paraId="3827532B" w14:textId="77777777" w:rsidR="007B5828" w:rsidRDefault="008E3F19">
            <w:pPr>
              <w:pBdr>
                <w:top w:val="nil"/>
                <w:left w:val="nil"/>
                <w:bottom w:val="nil"/>
                <w:right w:val="nil"/>
                <w:between w:val="nil"/>
              </w:pBdr>
              <w:spacing w:before="38" w:line="219" w:lineRule="auto"/>
              <w:ind w:left="92"/>
              <w:rPr>
                <w:b/>
                <w:color w:val="000000"/>
                <w:sz w:val="20"/>
                <w:szCs w:val="20"/>
              </w:rPr>
            </w:pPr>
            <w:r>
              <w:rPr>
                <w:b/>
                <w:color w:val="231F20"/>
                <w:sz w:val="20"/>
                <w:szCs w:val="20"/>
              </w:rPr>
              <w:t>2</w:t>
            </w:r>
          </w:p>
          <w:p w14:paraId="3827532C"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0</w:t>
            </w:r>
          </w:p>
          <w:p w14:paraId="3827532D"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32E"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1</w:t>
            </w:r>
          </w:p>
        </w:tc>
        <w:tc>
          <w:tcPr>
            <w:tcW w:w="679" w:type="dxa"/>
            <w:tcBorders>
              <w:right w:val="single" w:sz="34" w:space="0" w:color="A1D5B2"/>
            </w:tcBorders>
            <w:shd w:val="clear" w:color="auto" w:fill="EAF5EC"/>
          </w:tcPr>
          <w:p w14:paraId="3827532F" w14:textId="77777777" w:rsidR="007B5828" w:rsidRDefault="008E3F19">
            <w:pPr>
              <w:pBdr>
                <w:top w:val="nil"/>
                <w:left w:val="nil"/>
                <w:bottom w:val="nil"/>
                <w:right w:val="nil"/>
                <w:between w:val="nil"/>
              </w:pBdr>
              <w:spacing w:before="38" w:line="219" w:lineRule="auto"/>
              <w:ind w:left="93"/>
              <w:rPr>
                <w:b/>
                <w:color w:val="000000"/>
                <w:sz w:val="20"/>
                <w:szCs w:val="20"/>
              </w:rPr>
            </w:pPr>
            <w:r>
              <w:rPr>
                <w:b/>
                <w:color w:val="231F20"/>
                <w:sz w:val="20"/>
                <w:szCs w:val="20"/>
              </w:rPr>
              <w:t>2</w:t>
            </w:r>
          </w:p>
          <w:p w14:paraId="38275330"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331"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332" w14:textId="77777777" w:rsidR="007B5828" w:rsidRDefault="008E3F19">
            <w:pPr>
              <w:pBdr>
                <w:top w:val="nil"/>
                <w:left w:val="nil"/>
                <w:bottom w:val="nil"/>
                <w:right w:val="nil"/>
                <w:between w:val="nil"/>
              </w:pBdr>
              <w:spacing w:line="219" w:lineRule="auto"/>
              <w:ind w:left="93"/>
              <w:rPr>
                <w:b/>
                <w:color w:val="000000"/>
                <w:sz w:val="20"/>
                <w:szCs w:val="20"/>
              </w:rPr>
            </w:pPr>
            <w:r>
              <w:rPr>
                <w:b/>
                <w:color w:val="231F20"/>
                <w:sz w:val="20"/>
                <w:szCs w:val="20"/>
              </w:rPr>
              <w:t>2</w:t>
            </w:r>
          </w:p>
        </w:tc>
        <w:tc>
          <w:tcPr>
            <w:tcW w:w="1166" w:type="dxa"/>
            <w:vMerge/>
            <w:tcBorders>
              <w:left w:val="single" w:sz="34" w:space="0" w:color="A1D5B2"/>
            </w:tcBorders>
            <w:shd w:val="clear" w:color="auto" w:fill="EAF5EC"/>
          </w:tcPr>
          <w:p w14:paraId="38275333" w14:textId="77777777" w:rsidR="007B5828" w:rsidRDefault="007B5828">
            <w:pPr>
              <w:pBdr>
                <w:top w:val="nil"/>
                <w:left w:val="nil"/>
                <w:bottom w:val="nil"/>
                <w:right w:val="nil"/>
                <w:between w:val="nil"/>
              </w:pBdr>
              <w:spacing w:line="276" w:lineRule="auto"/>
              <w:rPr>
                <w:b/>
                <w:color w:val="000000"/>
                <w:sz w:val="20"/>
                <w:szCs w:val="20"/>
              </w:rPr>
            </w:pPr>
          </w:p>
        </w:tc>
        <w:tc>
          <w:tcPr>
            <w:tcW w:w="1045" w:type="dxa"/>
            <w:vMerge/>
            <w:tcBorders>
              <w:right w:val="single" w:sz="24" w:space="0" w:color="A1D5B2"/>
            </w:tcBorders>
            <w:shd w:val="clear" w:color="auto" w:fill="EAF5EC"/>
          </w:tcPr>
          <w:p w14:paraId="38275334" w14:textId="77777777" w:rsidR="007B5828" w:rsidRDefault="007B5828">
            <w:pPr>
              <w:pBdr>
                <w:top w:val="nil"/>
                <w:left w:val="nil"/>
                <w:bottom w:val="nil"/>
                <w:right w:val="nil"/>
                <w:between w:val="nil"/>
              </w:pBdr>
              <w:spacing w:line="276" w:lineRule="auto"/>
              <w:rPr>
                <w:b/>
                <w:color w:val="000000"/>
                <w:sz w:val="20"/>
                <w:szCs w:val="20"/>
              </w:rPr>
            </w:pPr>
          </w:p>
        </w:tc>
        <w:tc>
          <w:tcPr>
            <w:tcW w:w="2130" w:type="dxa"/>
            <w:vMerge/>
            <w:tcBorders>
              <w:left w:val="single" w:sz="24" w:space="0" w:color="A1D5B2"/>
            </w:tcBorders>
            <w:shd w:val="clear" w:color="auto" w:fill="EAF5EC"/>
          </w:tcPr>
          <w:p w14:paraId="3827533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348" w14:textId="77777777" w:rsidTr="00EA5B00">
        <w:trPr>
          <w:trHeight w:val="2611"/>
        </w:trPr>
        <w:tc>
          <w:tcPr>
            <w:tcW w:w="2522" w:type="dxa"/>
            <w:tcBorders>
              <w:right w:val="single" w:sz="8" w:space="0" w:color="A1D5B2"/>
            </w:tcBorders>
          </w:tcPr>
          <w:p w14:paraId="38275337" w14:textId="77777777" w:rsidR="007B5828" w:rsidRDefault="008E3F19">
            <w:pPr>
              <w:pBdr>
                <w:top w:val="nil"/>
                <w:left w:val="nil"/>
                <w:bottom w:val="nil"/>
                <w:right w:val="nil"/>
                <w:between w:val="nil"/>
              </w:pBdr>
              <w:spacing w:before="34" w:line="249" w:lineRule="auto"/>
              <w:ind w:left="89" w:right="225"/>
              <w:rPr>
                <w:color w:val="000000"/>
              </w:rPr>
            </w:pPr>
            <w:r>
              <w:rPr>
                <w:b/>
                <w:color w:val="636466"/>
              </w:rPr>
              <w:t xml:space="preserve">V.1.7. </w:t>
            </w:r>
            <w:r>
              <w:rPr>
                <w:color w:val="636466"/>
              </w:rPr>
              <w:t>Élaborer un cadre juridique et des procédures permettant un contrôle douanier adéquat et un dédouanement efficace des marchandises transfrontalières issues du commerce électronique.</w:t>
            </w:r>
          </w:p>
        </w:tc>
        <w:tc>
          <w:tcPr>
            <w:tcW w:w="2592" w:type="dxa"/>
            <w:tcBorders>
              <w:left w:val="single" w:sz="8" w:space="0" w:color="A1D5B2"/>
            </w:tcBorders>
          </w:tcPr>
          <w:p w14:paraId="38275338" w14:textId="77777777" w:rsidR="007B5828" w:rsidRDefault="008E3F19">
            <w:pPr>
              <w:pBdr>
                <w:top w:val="nil"/>
                <w:left w:val="nil"/>
                <w:bottom w:val="nil"/>
                <w:right w:val="nil"/>
                <w:between w:val="nil"/>
              </w:pBdr>
              <w:spacing w:before="34" w:line="249" w:lineRule="auto"/>
              <w:ind w:left="112"/>
              <w:rPr>
                <w:color w:val="000000"/>
              </w:rPr>
            </w:pPr>
            <w:r>
              <w:rPr>
                <w:color w:val="636466"/>
              </w:rPr>
              <w:t>L'administration dispose de règlements et de procédures adaptés au traitement et au dédouanement efficaces des marchandises du commerce électronique.</w:t>
            </w:r>
          </w:p>
        </w:tc>
        <w:tc>
          <w:tcPr>
            <w:tcW w:w="336" w:type="dxa"/>
          </w:tcPr>
          <w:p w14:paraId="3827533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Pr>
          <w:p w14:paraId="3827533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33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33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33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33E" w14:textId="77777777" w:rsidR="007B5828" w:rsidRDefault="008E3F19">
            <w:pPr>
              <w:pBdr>
                <w:top w:val="nil"/>
                <w:left w:val="nil"/>
                <w:bottom w:val="nil"/>
                <w:right w:val="nil"/>
                <w:between w:val="nil"/>
              </w:pBdr>
              <w:spacing w:before="34" w:line="249" w:lineRule="auto"/>
              <w:ind w:left="88" w:right="123"/>
              <w:rPr>
                <w:color w:val="000000"/>
              </w:rPr>
            </w:pPr>
            <w:r>
              <w:rPr>
                <w:color w:val="636466"/>
              </w:rPr>
              <w:t>Augmentation d'au moins 10 % des recettes douanières perçues sur les produits du commerce électroniq</w:t>
            </w:r>
            <w:r>
              <w:rPr>
                <w:color w:val="636466"/>
              </w:rPr>
              <w:t>ue à l'importation et à l'exportation, par rapport à l'année précédente.</w:t>
            </w:r>
          </w:p>
        </w:tc>
        <w:tc>
          <w:tcPr>
            <w:tcW w:w="302" w:type="dxa"/>
          </w:tcPr>
          <w:p w14:paraId="3827533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9" w:type="dxa"/>
          </w:tcPr>
          <w:p w14:paraId="3827534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34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34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9" w:type="dxa"/>
            <w:tcBorders>
              <w:right w:val="single" w:sz="34" w:space="0" w:color="A1D5B2"/>
            </w:tcBorders>
          </w:tcPr>
          <w:p w14:paraId="3827534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6" w:type="dxa"/>
            <w:tcBorders>
              <w:left w:val="single" w:sz="34" w:space="0" w:color="A1D5B2"/>
            </w:tcBorders>
          </w:tcPr>
          <w:p w14:paraId="3827534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24" w:space="0" w:color="A1D5B2"/>
            </w:tcBorders>
          </w:tcPr>
          <w:p w14:paraId="3827534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30" w:type="dxa"/>
            <w:tcBorders>
              <w:left w:val="single" w:sz="24" w:space="0" w:color="A1D5B2"/>
            </w:tcBorders>
          </w:tcPr>
          <w:p w14:paraId="38275346" w14:textId="77777777" w:rsidR="007B5828" w:rsidRDefault="008E3F19">
            <w:pPr>
              <w:rPr>
                <w:b/>
                <w:color w:val="00B0F0"/>
                <w:sz w:val="20"/>
                <w:szCs w:val="20"/>
              </w:rPr>
            </w:pPr>
            <w:r>
              <w:rPr>
                <w:b/>
                <w:color w:val="00B0F0"/>
                <w:sz w:val="20"/>
                <w:szCs w:val="20"/>
              </w:rPr>
              <w:t>Prévoir d'incorporer la disposition légale sur le commerce électronique transfrontalier dans la loi sur les douanes et les accises.</w:t>
            </w:r>
          </w:p>
          <w:p w14:paraId="38275347" w14:textId="77777777" w:rsidR="007B5828" w:rsidRDefault="007B5828">
            <w:pPr>
              <w:spacing w:line="264" w:lineRule="auto"/>
              <w:rPr>
                <w:color w:val="00B0F0"/>
                <w:sz w:val="20"/>
                <w:szCs w:val="20"/>
              </w:rPr>
            </w:pPr>
          </w:p>
        </w:tc>
      </w:tr>
      <w:tr w:rsidR="007B5828" w14:paraId="3827535A" w14:textId="77777777" w:rsidTr="00EA5B00">
        <w:trPr>
          <w:trHeight w:val="1183"/>
        </w:trPr>
        <w:tc>
          <w:tcPr>
            <w:tcW w:w="2522" w:type="dxa"/>
            <w:tcBorders>
              <w:right w:val="single" w:sz="8" w:space="0" w:color="A1D5B2"/>
            </w:tcBorders>
          </w:tcPr>
          <w:p w14:paraId="38275349" w14:textId="77777777" w:rsidR="007B5828" w:rsidRDefault="008E3F19">
            <w:pPr>
              <w:pBdr>
                <w:top w:val="nil"/>
                <w:left w:val="nil"/>
                <w:bottom w:val="nil"/>
                <w:right w:val="nil"/>
                <w:between w:val="nil"/>
              </w:pBdr>
              <w:spacing w:before="38" w:line="249" w:lineRule="auto"/>
              <w:ind w:left="89" w:right="421"/>
              <w:rPr>
                <w:b/>
                <w:color w:val="000000"/>
                <w:sz w:val="20"/>
                <w:szCs w:val="20"/>
              </w:rPr>
            </w:pPr>
            <w:r>
              <w:rPr>
                <w:b/>
                <w:color w:val="231F20"/>
                <w:sz w:val="20"/>
                <w:szCs w:val="20"/>
              </w:rPr>
              <w:t xml:space="preserve">Moyenne / Objectif </w:t>
            </w:r>
            <w:r>
              <w:rPr>
                <w:b/>
                <w:color w:val="231F20"/>
                <w:sz w:val="20"/>
                <w:szCs w:val="20"/>
              </w:rPr>
              <w:t>opérationnel 1</w:t>
            </w:r>
          </w:p>
          <w:p w14:paraId="3827534A" w14:textId="77777777" w:rsidR="007B5828" w:rsidRDefault="008E3F19">
            <w:pPr>
              <w:pBdr>
                <w:top w:val="nil"/>
                <w:left w:val="nil"/>
                <w:bottom w:val="nil"/>
                <w:right w:val="nil"/>
                <w:between w:val="nil"/>
              </w:pBdr>
              <w:spacing w:before="241"/>
              <w:ind w:left="89"/>
              <w:rPr>
                <w:b/>
                <w:color w:val="000000"/>
                <w:sz w:val="20"/>
                <w:szCs w:val="20"/>
              </w:rPr>
            </w:pPr>
            <w:r>
              <w:rPr>
                <w:b/>
                <w:color w:val="231F20"/>
                <w:sz w:val="20"/>
                <w:szCs w:val="20"/>
              </w:rPr>
              <w:t>Remarques</w:t>
            </w:r>
          </w:p>
        </w:tc>
        <w:tc>
          <w:tcPr>
            <w:tcW w:w="2592" w:type="dxa"/>
            <w:tcBorders>
              <w:left w:val="single" w:sz="8" w:space="0" w:color="A1D5B2"/>
            </w:tcBorders>
          </w:tcPr>
          <w:p w14:paraId="3827534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Pr>
          <w:p w14:paraId="3827534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4.14</w:t>
            </w:r>
          </w:p>
        </w:tc>
        <w:tc>
          <w:tcPr>
            <w:tcW w:w="310" w:type="dxa"/>
          </w:tcPr>
          <w:p w14:paraId="3827534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34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Pr>
          <w:p w14:paraId="3827534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right w:val="single" w:sz="18" w:space="0" w:color="A1D5B2"/>
            </w:tcBorders>
          </w:tcPr>
          <w:p w14:paraId="3827535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8" w:type="dxa"/>
            <w:tcBorders>
              <w:left w:val="single" w:sz="18" w:space="0" w:color="A1D5B2"/>
            </w:tcBorders>
          </w:tcPr>
          <w:p w14:paraId="3827535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Pr>
          <w:p w14:paraId="3827535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3.71</w:t>
            </w:r>
          </w:p>
        </w:tc>
        <w:tc>
          <w:tcPr>
            <w:tcW w:w="339" w:type="dxa"/>
          </w:tcPr>
          <w:p w14:paraId="3827535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Pr>
          <w:p w14:paraId="3827535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Pr>
          <w:p w14:paraId="3827535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9" w:type="dxa"/>
            <w:tcBorders>
              <w:right w:val="single" w:sz="34" w:space="0" w:color="A1D5B2"/>
            </w:tcBorders>
          </w:tcPr>
          <w:p w14:paraId="3827535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6" w:type="dxa"/>
            <w:tcBorders>
              <w:left w:val="single" w:sz="34" w:space="0" w:color="A1D5B2"/>
            </w:tcBorders>
          </w:tcPr>
          <w:p w14:paraId="3827535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5" w:type="dxa"/>
            <w:tcBorders>
              <w:right w:val="single" w:sz="24" w:space="0" w:color="A1D5B2"/>
            </w:tcBorders>
          </w:tcPr>
          <w:p w14:paraId="3827535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30" w:type="dxa"/>
            <w:tcBorders>
              <w:left w:val="single" w:sz="24" w:space="0" w:color="A1D5B2"/>
            </w:tcBorders>
          </w:tcPr>
          <w:p w14:paraId="3827535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35B" w14:textId="77777777" w:rsidR="007B5828" w:rsidRDefault="007B5828">
      <w:pPr>
        <w:rPr>
          <w:rFonts w:ascii="Times New Roman" w:eastAsia="Times New Roman" w:hAnsi="Times New Roman" w:cs="Times New Roman"/>
          <w:sz w:val="20"/>
          <w:szCs w:val="20"/>
        </w:rPr>
        <w:sectPr w:rsidR="007B5828">
          <w:headerReference w:type="default" r:id="rId100"/>
          <w:pgSz w:w="18150" w:h="13040" w:orient="landscape"/>
          <w:pgMar w:top="1700" w:right="880" w:bottom="1620" w:left="520" w:header="0" w:footer="1421" w:gutter="0"/>
          <w:pgNumType w:start="49"/>
          <w:cols w:space="720"/>
        </w:sectPr>
      </w:pPr>
    </w:p>
    <w:p w14:paraId="3827535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1008" behindDoc="1" locked="0" layoutInCell="1" hidden="0" allowOverlap="1" wp14:anchorId="38275B3F" wp14:editId="38275B40">
                <wp:simplePos x="0" y="0"/>
                <wp:positionH relativeFrom="page">
                  <wp:posOffset>932498</wp:posOffset>
                </wp:positionH>
                <wp:positionV relativeFrom="page">
                  <wp:posOffset>1686242</wp:posOffset>
                </wp:positionV>
                <wp:extent cx="9686925" cy="1219835"/>
                <wp:effectExtent l="0" t="0" r="0" b="0"/>
                <wp:wrapNone/>
                <wp:docPr id="1483" name="Freeform: Shape 1483"/>
                <wp:cNvGraphicFramePr/>
                <a:graphic xmlns:a="http://schemas.openxmlformats.org/drawingml/2006/main">
                  <a:graphicData uri="http://schemas.microsoft.com/office/word/2010/wordprocessingShape">
                    <wps:wsp>
                      <wps:cNvSpPr/>
                      <wps:spPr>
                        <a:xfrm>
                          <a:off x="507300" y="3174845"/>
                          <a:ext cx="9677400" cy="1210310"/>
                        </a:xfrm>
                        <a:custGeom>
                          <a:avLst/>
                          <a:gdLst/>
                          <a:ahLst/>
                          <a:cxnLst/>
                          <a:rect l="l" t="t" r="r" b="b"/>
                          <a:pathLst>
                            <a:path w="15240" h="1906" extrusionOk="0">
                              <a:moveTo>
                                <a:pt x="2558" y="1900"/>
                              </a:moveTo>
                              <a:lnTo>
                                <a:pt x="2555" y="24"/>
                              </a:lnTo>
                              <a:lnTo>
                                <a:pt x="0" y="29"/>
                              </a:lnTo>
                              <a:lnTo>
                                <a:pt x="4" y="1905"/>
                              </a:lnTo>
                              <a:lnTo>
                                <a:pt x="2558" y="1900"/>
                              </a:lnTo>
                              <a:moveTo>
                                <a:pt x="15240" y="1876"/>
                              </a:moveTo>
                              <a:lnTo>
                                <a:pt x="15236" y="0"/>
                              </a:lnTo>
                              <a:lnTo>
                                <a:pt x="13465" y="3"/>
                              </a:lnTo>
                              <a:lnTo>
                                <a:pt x="13465" y="446"/>
                              </a:lnTo>
                              <a:lnTo>
                                <a:pt x="13460" y="446"/>
                              </a:lnTo>
                              <a:lnTo>
                                <a:pt x="13465" y="446"/>
                              </a:lnTo>
                              <a:lnTo>
                                <a:pt x="13465" y="3"/>
                              </a:lnTo>
                              <a:lnTo>
                                <a:pt x="13464" y="3"/>
                              </a:lnTo>
                              <a:lnTo>
                                <a:pt x="11260" y="7"/>
                              </a:lnTo>
                              <a:lnTo>
                                <a:pt x="6729" y="16"/>
                              </a:lnTo>
                              <a:lnTo>
                                <a:pt x="6729" y="459"/>
                              </a:lnTo>
                              <a:lnTo>
                                <a:pt x="5128" y="462"/>
                              </a:lnTo>
                              <a:lnTo>
                                <a:pt x="6729" y="459"/>
                              </a:lnTo>
                              <a:lnTo>
                                <a:pt x="6729" y="16"/>
                              </a:lnTo>
                              <a:lnTo>
                                <a:pt x="6728" y="16"/>
                              </a:lnTo>
                              <a:lnTo>
                                <a:pt x="2555" y="24"/>
                              </a:lnTo>
                              <a:lnTo>
                                <a:pt x="2556" y="467"/>
                              </a:lnTo>
                              <a:lnTo>
                                <a:pt x="4643" y="463"/>
                              </a:lnTo>
                              <a:lnTo>
                                <a:pt x="2556" y="467"/>
                              </a:lnTo>
                              <a:lnTo>
                                <a:pt x="2559" y="1900"/>
                              </a:lnTo>
                              <a:lnTo>
                                <a:pt x="5127" y="1895"/>
                              </a:lnTo>
                              <a:lnTo>
                                <a:pt x="5125" y="869"/>
                              </a:lnTo>
                              <a:lnTo>
                                <a:pt x="6729" y="866"/>
                              </a:lnTo>
                              <a:lnTo>
                                <a:pt x="6731" y="1892"/>
                              </a:lnTo>
                              <a:lnTo>
                                <a:pt x="9640" y="1887"/>
                              </a:lnTo>
                              <a:lnTo>
                                <a:pt x="9638" y="861"/>
                              </a:lnTo>
                              <a:lnTo>
                                <a:pt x="11262" y="858"/>
                              </a:lnTo>
                              <a:lnTo>
                                <a:pt x="11261" y="450"/>
                              </a:lnTo>
                              <a:lnTo>
                                <a:pt x="12400" y="448"/>
                              </a:lnTo>
                              <a:lnTo>
                                <a:pt x="12403" y="1881"/>
                              </a:lnTo>
                              <a:lnTo>
                                <a:pt x="13468" y="1879"/>
                              </a:lnTo>
                              <a:lnTo>
                                <a:pt x="15240" y="1876"/>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932498</wp:posOffset>
                </wp:positionH>
                <wp:positionV relativeFrom="page">
                  <wp:posOffset>1686242</wp:posOffset>
                </wp:positionV>
                <wp:extent cx="9686925" cy="1219835"/>
                <wp:effectExtent b="0" l="0" r="0" t="0"/>
                <wp:wrapNone/>
                <wp:docPr id="1483" name="image241.png"/>
                <a:graphic>
                  <a:graphicData uri="http://schemas.openxmlformats.org/drawingml/2006/picture">
                    <pic:pic>
                      <pic:nvPicPr>
                        <pic:cNvPr id="0" name="image241.png"/>
                        <pic:cNvPicPr preferRelativeResize="0"/>
                      </pic:nvPicPr>
                      <pic:blipFill>
                        <a:blip r:embed="rId101"/>
                        <a:srcRect/>
                        <a:stretch>
                          <a:fillRect/>
                        </a:stretch>
                      </pic:blipFill>
                      <pic:spPr>
                        <a:xfrm>
                          <a:off x="0" y="0"/>
                          <a:ext cx="9686925" cy="1219835"/>
                        </a:xfrm>
                        <a:prstGeom prst="rect"/>
                        <a:ln/>
                      </pic:spPr>
                    </pic:pic>
                  </a:graphicData>
                </a:graphic>
              </wp:anchor>
            </w:drawing>
          </mc:Fallback>
        </mc:AlternateContent>
      </w:r>
    </w:p>
    <w:p w14:paraId="3827535F" w14:textId="77777777" w:rsidR="007B5828" w:rsidRDefault="007B5828">
      <w:pPr>
        <w:pBdr>
          <w:top w:val="nil"/>
          <w:left w:val="nil"/>
          <w:bottom w:val="nil"/>
          <w:right w:val="nil"/>
          <w:between w:val="nil"/>
        </w:pBdr>
        <w:spacing w:before="2"/>
        <w:rPr>
          <w:rFonts w:ascii="Times New Roman" w:eastAsia="Times New Roman" w:hAnsi="Times New Roman" w:cs="Times New Roman"/>
          <w:color w:val="000000"/>
          <w:sz w:val="21"/>
          <w:szCs w:val="21"/>
        </w:rPr>
      </w:pPr>
    </w:p>
    <w:tbl>
      <w:tblPr>
        <w:tblStyle w:val="aff7"/>
        <w:tblW w:w="15788" w:type="dxa"/>
        <w:tblInd w:w="1001"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535"/>
        <w:gridCol w:w="2579"/>
        <w:gridCol w:w="336"/>
        <w:gridCol w:w="310"/>
        <w:gridCol w:w="328"/>
        <w:gridCol w:w="316"/>
        <w:gridCol w:w="302"/>
        <w:gridCol w:w="2919"/>
        <w:gridCol w:w="303"/>
        <w:gridCol w:w="339"/>
        <w:gridCol w:w="328"/>
        <w:gridCol w:w="317"/>
        <w:gridCol w:w="680"/>
        <w:gridCol w:w="1162"/>
        <w:gridCol w:w="1044"/>
        <w:gridCol w:w="1990"/>
      </w:tblGrid>
      <w:tr w:rsidR="007B5828" w14:paraId="38275368" w14:textId="77777777" w:rsidTr="00671074">
        <w:trPr>
          <w:trHeight w:val="372"/>
        </w:trPr>
        <w:tc>
          <w:tcPr>
            <w:tcW w:w="2535" w:type="dxa"/>
            <w:vMerge w:val="restart"/>
            <w:tcBorders>
              <w:left w:val="single" w:sz="18" w:space="0" w:color="BCBEC0"/>
              <w:right w:val="single" w:sz="34" w:space="0" w:color="A1D5B2"/>
            </w:tcBorders>
          </w:tcPr>
          <w:p w14:paraId="38275360"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361" w14:textId="77777777" w:rsidR="007B5828" w:rsidRDefault="008E3F19">
            <w:pPr>
              <w:pBdr>
                <w:top w:val="nil"/>
                <w:left w:val="nil"/>
                <w:bottom w:val="nil"/>
                <w:right w:val="nil"/>
                <w:between w:val="nil"/>
              </w:pBdr>
              <w:spacing w:before="207"/>
              <w:ind w:left="721"/>
              <w:rPr>
                <w:b/>
                <w:color w:val="000000"/>
                <w:sz w:val="24"/>
                <w:szCs w:val="24"/>
              </w:rPr>
            </w:pPr>
            <w:r>
              <w:rPr>
                <w:b/>
                <w:color w:val="231F20"/>
                <w:sz w:val="24"/>
                <w:szCs w:val="24"/>
              </w:rPr>
              <w:t>ACTIONS</w:t>
            </w:r>
          </w:p>
        </w:tc>
        <w:tc>
          <w:tcPr>
            <w:tcW w:w="4171" w:type="dxa"/>
            <w:gridSpan w:val="6"/>
            <w:tcBorders>
              <w:left w:val="single" w:sz="34" w:space="0" w:color="A1D5B2"/>
              <w:bottom w:val="single" w:sz="18" w:space="0" w:color="BCBEC0"/>
              <w:right w:val="single" w:sz="24" w:space="0" w:color="A1D5B2"/>
            </w:tcBorders>
          </w:tcPr>
          <w:p w14:paraId="38275362" w14:textId="77777777" w:rsidR="007B5828" w:rsidRDefault="008E3F19">
            <w:pPr>
              <w:pBdr>
                <w:top w:val="nil"/>
                <w:left w:val="nil"/>
                <w:bottom w:val="nil"/>
                <w:right w:val="nil"/>
                <w:between w:val="nil"/>
              </w:pBdr>
              <w:spacing w:before="17"/>
              <w:ind w:left="1001"/>
              <w:rPr>
                <w:b/>
                <w:color w:val="000000"/>
                <w:sz w:val="24"/>
                <w:szCs w:val="24"/>
              </w:rPr>
            </w:pPr>
            <w:r>
              <w:rPr>
                <w:b/>
                <w:color w:val="231F20"/>
                <w:sz w:val="24"/>
                <w:szCs w:val="24"/>
              </w:rPr>
              <w:t>MISE EN ŒUVRE</w:t>
            </w:r>
          </w:p>
        </w:tc>
        <w:tc>
          <w:tcPr>
            <w:tcW w:w="4886" w:type="dxa"/>
            <w:gridSpan w:val="6"/>
            <w:tcBorders>
              <w:left w:val="single" w:sz="24" w:space="0" w:color="A1D5B2"/>
              <w:bottom w:val="single" w:sz="18" w:space="0" w:color="BCBEC0"/>
              <w:right w:val="single" w:sz="34" w:space="0" w:color="A1D5B2"/>
            </w:tcBorders>
          </w:tcPr>
          <w:p w14:paraId="38275363" w14:textId="77777777" w:rsidR="007B5828" w:rsidRDefault="008E3F19">
            <w:pPr>
              <w:pBdr>
                <w:top w:val="nil"/>
                <w:left w:val="nil"/>
                <w:bottom w:val="nil"/>
                <w:right w:val="nil"/>
                <w:between w:val="nil"/>
              </w:pBdr>
              <w:spacing w:before="8"/>
              <w:ind w:left="1677" w:right="1606"/>
              <w:jc w:val="center"/>
              <w:rPr>
                <w:b/>
                <w:color w:val="000000"/>
                <w:sz w:val="24"/>
                <w:szCs w:val="24"/>
              </w:rPr>
            </w:pPr>
            <w:r>
              <w:rPr>
                <w:b/>
                <w:color w:val="231F20"/>
                <w:sz w:val="24"/>
                <w:szCs w:val="24"/>
              </w:rPr>
              <w:t>RÉSULTATS</w:t>
            </w:r>
          </w:p>
        </w:tc>
        <w:tc>
          <w:tcPr>
            <w:tcW w:w="2206" w:type="dxa"/>
            <w:gridSpan w:val="2"/>
            <w:tcBorders>
              <w:left w:val="single" w:sz="34" w:space="0" w:color="A1D5B2"/>
              <w:bottom w:val="single" w:sz="18" w:space="0" w:color="BCBEC0"/>
              <w:right w:val="single" w:sz="34" w:space="0" w:color="A1D5B2"/>
            </w:tcBorders>
          </w:tcPr>
          <w:p w14:paraId="38275364" w14:textId="77777777" w:rsidR="007B5828" w:rsidRDefault="008E3F19">
            <w:pPr>
              <w:pBdr>
                <w:top w:val="nil"/>
                <w:left w:val="nil"/>
                <w:bottom w:val="nil"/>
                <w:right w:val="nil"/>
                <w:between w:val="nil"/>
              </w:pBdr>
              <w:spacing w:before="2"/>
              <w:ind w:left="303"/>
              <w:rPr>
                <w:b/>
                <w:color w:val="000000"/>
                <w:sz w:val="24"/>
                <w:szCs w:val="24"/>
              </w:rPr>
            </w:pPr>
            <w:r>
              <w:rPr>
                <w:b/>
                <w:color w:val="231F20"/>
                <w:sz w:val="24"/>
                <w:szCs w:val="24"/>
              </w:rPr>
              <w:t>CONTRAINTES</w:t>
            </w:r>
          </w:p>
        </w:tc>
        <w:tc>
          <w:tcPr>
            <w:tcW w:w="1990" w:type="dxa"/>
            <w:vMerge w:val="restart"/>
            <w:tcBorders>
              <w:left w:val="single" w:sz="34" w:space="0" w:color="A1D5B2"/>
              <w:right w:val="single" w:sz="18" w:space="0" w:color="BCBEC0"/>
            </w:tcBorders>
          </w:tcPr>
          <w:p w14:paraId="38275365"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366" w14:textId="77777777" w:rsidR="007B5828" w:rsidRDefault="008E3F19">
            <w:pPr>
              <w:pBdr>
                <w:top w:val="nil"/>
                <w:left w:val="nil"/>
                <w:bottom w:val="nil"/>
                <w:right w:val="nil"/>
                <w:between w:val="nil"/>
              </w:pBdr>
              <w:spacing w:line="249" w:lineRule="auto"/>
              <w:ind w:left="181" w:right="128" w:firstLine="81"/>
              <w:rPr>
                <w:b/>
                <w:color w:val="231F20"/>
                <w:sz w:val="24"/>
                <w:szCs w:val="24"/>
              </w:rPr>
            </w:pPr>
            <w:r>
              <w:rPr>
                <w:b/>
                <w:color w:val="231F20"/>
                <w:sz w:val="24"/>
                <w:szCs w:val="24"/>
              </w:rPr>
              <w:t>PRATIQUES NATIONALES</w:t>
            </w:r>
          </w:p>
          <w:p w14:paraId="38275367" w14:textId="77777777" w:rsidR="007B5828" w:rsidRDefault="008E3F19">
            <w:pPr>
              <w:pBdr>
                <w:top w:val="nil"/>
                <w:left w:val="nil"/>
                <w:bottom w:val="nil"/>
                <w:right w:val="nil"/>
                <w:between w:val="nil"/>
              </w:pBdr>
              <w:spacing w:line="249" w:lineRule="auto"/>
              <w:ind w:left="181" w:right="128" w:firstLine="81"/>
              <w:rPr>
                <w:b/>
                <w:color w:val="000000"/>
                <w:sz w:val="24"/>
                <w:szCs w:val="24"/>
              </w:rPr>
            </w:pPr>
            <w:r>
              <w:rPr>
                <w:b/>
                <w:color w:val="231F20"/>
                <w:sz w:val="24"/>
                <w:szCs w:val="24"/>
              </w:rPr>
              <w:t>(STATUT)</w:t>
            </w:r>
          </w:p>
        </w:tc>
      </w:tr>
      <w:tr w:rsidR="007B5828" w14:paraId="38275371" w14:textId="77777777" w:rsidTr="00671074">
        <w:trPr>
          <w:trHeight w:val="347"/>
        </w:trPr>
        <w:tc>
          <w:tcPr>
            <w:tcW w:w="2535" w:type="dxa"/>
            <w:vMerge/>
            <w:tcBorders>
              <w:left w:val="single" w:sz="18" w:space="0" w:color="BCBEC0"/>
              <w:right w:val="single" w:sz="34" w:space="0" w:color="A1D5B2"/>
            </w:tcBorders>
          </w:tcPr>
          <w:p w14:paraId="38275369" w14:textId="77777777" w:rsidR="007B5828" w:rsidRDefault="007B5828">
            <w:pPr>
              <w:pBdr>
                <w:top w:val="nil"/>
                <w:left w:val="nil"/>
                <w:bottom w:val="nil"/>
                <w:right w:val="nil"/>
                <w:between w:val="nil"/>
              </w:pBdr>
              <w:spacing w:line="276" w:lineRule="auto"/>
              <w:rPr>
                <w:b/>
                <w:color w:val="000000"/>
                <w:sz w:val="24"/>
                <w:szCs w:val="24"/>
              </w:rPr>
            </w:pPr>
          </w:p>
        </w:tc>
        <w:tc>
          <w:tcPr>
            <w:tcW w:w="2579" w:type="dxa"/>
            <w:vMerge w:val="restart"/>
            <w:tcBorders>
              <w:top w:val="single" w:sz="18" w:space="0" w:color="BCBEC0"/>
              <w:left w:val="single" w:sz="34" w:space="0" w:color="A1D5B2"/>
              <w:right w:val="single" w:sz="18" w:space="0" w:color="BCBEC0"/>
            </w:tcBorders>
          </w:tcPr>
          <w:p w14:paraId="3827536A" w14:textId="77777777" w:rsidR="007B5828" w:rsidRDefault="008E3F19">
            <w:pPr>
              <w:pBdr>
                <w:top w:val="nil"/>
                <w:left w:val="nil"/>
                <w:bottom w:val="nil"/>
                <w:right w:val="nil"/>
                <w:between w:val="nil"/>
              </w:pBdr>
              <w:spacing w:before="19" w:line="249" w:lineRule="auto"/>
              <w:ind w:left="375" w:right="362"/>
              <w:jc w:val="center"/>
              <w:rPr>
                <w:b/>
                <w:color w:val="000000"/>
                <w:sz w:val="24"/>
                <w:szCs w:val="24"/>
              </w:rPr>
            </w:pPr>
            <w:r>
              <w:rPr>
                <w:b/>
                <w:color w:val="231F20"/>
                <w:sz w:val="24"/>
                <w:szCs w:val="24"/>
              </w:rPr>
              <w:t>Indicateurs de mise en œuvre (résultats)</w:t>
            </w:r>
          </w:p>
        </w:tc>
        <w:tc>
          <w:tcPr>
            <w:tcW w:w="1592" w:type="dxa"/>
            <w:gridSpan w:val="5"/>
            <w:tcBorders>
              <w:top w:val="single" w:sz="18" w:space="0" w:color="BCBEC0"/>
              <w:left w:val="single" w:sz="18" w:space="0" w:color="BCBEC0"/>
              <w:bottom w:val="single" w:sz="12" w:space="0" w:color="BCBEC0"/>
              <w:right w:val="single" w:sz="24" w:space="0" w:color="A1D5B2"/>
            </w:tcBorders>
          </w:tcPr>
          <w:p w14:paraId="3827536B"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19" w:type="dxa"/>
            <w:vMerge w:val="restart"/>
            <w:tcBorders>
              <w:top w:val="single" w:sz="18" w:space="0" w:color="BCBEC0"/>
              <w:left w:val="single" w:sz="24" w:space="0" w:color="A1D5B2"/>
              <w:right w:val="single" w:sz="18" w:space="0" w:color="BCBEC0"/>
            </w:tcBorders>
          </w:tcPr>
          <w:p w14:paraId="3827536C" w14:textId="77777777" w:rsidR="007B5828" w:rsidRDefault="008E3F19">
            <w:pPr>
              <w:pBdr>
                <w:top w:val="nil"/>
                <w:left w:val="nil"/>
                <w:bottom w:val="nil"/>
                <w:right w:val="nil"/>
                <w:between w:val="nil"/>
              </w:pBdr>
              <w:spacing w:before="11" w:line="249" w:lineRule="auto"/>
              <w:ind w:left="873" w:right="333"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67" w:type="dxa"/>
            <w:gridSpan w:val="5"/>
            <w:tcBorders>
              <w:top w:val="single" w:sz="18" w:space="0" w:color="BCBEC0"/>
              <w:left w:val="single" w:sz="18" w:space="0" w:color="BCBEC0"/>
              <w:bottom w:val="single" w:sz="12" w:space="0" w:color="BCBEC0"/>
              <w:right w:val="single" w:sz="34" w:space="0" w:color="A1D5B2"/>
            </w:tcBorders>
          </w:tcPr>
          <w:p w14:paraId="3827536D" w14:textId="77777777" w:rsidR="007B5828" w:rsidRDefault="008E3F19">
            <w:pPr>
              <w:pBdr>
                <w:top w:val="nil"/>
                <w:left w:val="nil"/>
                <w:bottom w:val="nil"/>
                <w:right w:val="nil"/>
                <w:between w:val="nil"/>
              </w:pBdr>
              <w:spacing w:before="5"/>
              <w:ind w:left="494"/>
              <w:rPr>
                <w:b/>
                <w:color w:val="000000"/>
                <w:sz w:val="24"/>
                <w:szCs w:val="24"/>
              </w:rPr>
            </w:pPr>
            <w:r>
              <w:rPr>
                <w:b/>
                <w:color w:val="231F20"/>
                <w:sz w:val="24"/>
                <w:szCs w:val="24"/>
              </w:rPr>
              <w:t>Niveau</w:t>
            </w:r>
          </w:p>
        </w:tc>
        <w:tc>
          <w:tcPr>
            <w:tcW w:w="1162" w:type="dxa"/>
            <w:vMerge w:val="restart"/>
            <w:tcBorders>
              <w:top w:val="single" w:sz="18" w:space="0" w:color="BCBEC0"/>
              <w:left w:val="single" w:sz="34" w:space="0" w:color="A1D5B2"/>
              <w:right w:val="single" w:sz="18" w:space="0" w:color="BCBEC0"/>
            </w:tcBorders>
            <w:shd w:val="clear" w:color="auto" w:fill="EAF5EC"/>
          </w:tcPr>
          <w:p w14:paraId="3827536E" w14:textId="77777777" w:rsidR="007B5828" w:rsidRDefault="008E3F19">
            <w:pPr>
              <w:pBdr>
                <w:top w:val="nil"/>
                <w:left w:val="nil"/>
                <w:bottom w:val="nil"/>
                <w:right w:val="nil"/>
                <w:between w:val="nil"/>
              </w:pBdr>
              <w:spacing w:before="11"/>
              <w:ind w:left="203"/>
              <w:rPr>
                <w:b/>
                <w:color w:val="000000"/>
                <w:sz w:val="20"/>
                <w:szCs w:val="20"/>
              </w:rPr>
            </w:pPr>
            <w:r>
              <w:rPr>
                <w:b/>
                <w:color w:val="231F20"/>
                <w:sz w:val="20"/>
                <w:szCs w:val="20"/>
              </w:rPr>
              <w:t>Interne</w:t>
            </w:r>
          </w:p>
        </w:tc>
        <w:tc>
          <w:tcPr>
            <w:tcW w:w="1044" w:type="dxa"/>
            <w:vMerge w:val="restart"/>
            <w:tcBorders>
              <w:top w:val="single" w:sz="18" w:space="0" w:color="BCBEC0"/>
              <w:left w:val="single" w:sz="18" w:space="0" w:color="BCBEC0"/>
              <w:right w:val="single" w:sz="34" w:space="0" w:color="A1D5B2"/>
            </w:tcBorders>
          </w:tcPr>
          <w:p w14:paraId="3827536F" w14:textId="77777777" w:rsidR="007B5828" w:rsidRDefault="008E3F19">
            <w:pPr>
              <w:pBdr>
                <w:top w:val="nil"/>
                <w:left w:val="nil"/>
                <w:bottom w:val="nil"/>
                <w:right w:val="nil"/>
                <w:between w:val="nil"/>
              </w:pBdr>
              <w:spacing w:before="9"/>
              <w:ind w:left="130"/>
              <w:rPr>
                <w:b/>
                <w:color w:val="000000"/>
                <w:sz w:val="20"/>
                <w:szCs w:val="20"/>
              </w:rPr>
            </w:pPr>
            <w:r>
              <w:rPr>
                <w:b/>
                <w:color w:val="231F20"/>
                <w:sz w:val="20"/>
                <w:szCs w:val="20"/>
              </w:rPr>
              <w:t>Externe</w:t>
            </w:r>
          </w:p>
        </w:tc>
        <w:tc>
          <w:tcPr>
            <w:tcW w:w="1990" w:type="dxa"/>
            <w:vMerge/>
            <w:tcBorders>
              <w:left w:val="single" w:sz="34" w:space="0" w:color="A1D5B2"/>
              <w:right w:val="single" w:sz="18" w:space="0" w:color="BCBEC0"/>
            </w:tcBorders>
          </w:tcPr>
          <w:p w14:paraId="38275370"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3A0" w14:textId="77777777" w:rsidTr="00671074">
        <w:trPr>
          <w:trHeight w:val="967"/>
        </w:trPr>
        <w:tc>
          <w:tcPr>
            <w:tcW w:w="2535" w:type="dxa"/>
            <w:vMerge/>
            <w:tcBorders>
              <w:left w:val="single" w:sz="18" w:space="0" w:color="BCBEC0"/>
              <w:right w:val="single" w:sz="34" w:space="0" w:color="A1D5B2"/>
            </w:tcBorders>
          </w:tcPr>
          <w:p w14:paraId="38275372" w14:textId="77777777" w:rsidR="007B5828" w:rsidRDefault="007B5828">
            <w:pPr>
              <w:pBdr>
                <w:top w:val="nil"/>
                <w:left w:val="nil"/>
                <w:bottom w:val="nil"/>
                <w:right w:val="nil"/>
                <w:between w:val="nil"/>
              </w:pBdr>
              <w:spacing w:line="276" w:lineRule="auto"/>
              <w:rPr>
                <w:b/>
                <w:color w:val="000000"/>
                <w:sz w:val="20"/>
                <w:szCs w:val="20"/>
              </w:rPr>
            </w:pPr>
          </w:p>
        </w:tc>
        <w:tc>
          <w:tcPr>
            <w:tcW w:w="2579" w:type="dxa"/>
            <w:vMerge/>
            <w:tcBorders>
              <w:top w:val="single" w:sz="18" w:space="0" w:color="BCBEC0"/>
              <w:left w:val="single" w:sz="34" w:space="0" w:color="A1D5B2"/>
              <w:right w:val="single" w:sz="18" w:space="0" w:color="BCBEC0"/>
            </w:tcBorders>
          </w:tcPr>
          <w:p w14:paraId="38275373"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374"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375"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376"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377" w14:textId="77777777" w:rsidR="007B5828" w:rsidRDefault="008E3F19">
            <w:pPr>
              <w:pBdr>
                <w:top w:val="nil"/>
                <w:left w:val="nil"/>
                <w:bottom w:val="nil"/>
                <w:right w:val="nil"/>
                <w:between w:val="nil"/>
              </w:pBdr>
              <w:spacing w:line="219" w:lineRule="auto"/>
              <w:ind w:left="79"/>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378"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379"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0</w:t>
            </w:r>
          </w:p>
          <w:p w14:paraId="3827537A"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37B"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37C" w14:textId="77777777" w:rsidR="007B5828" w:rsidRDefault="008E3F19">
            <w:pPr>
              <w:pBdr>
                <w:top w:val="nil"/>
                <w:left w:val="nil"/>
                <w:bottom w:val="nil"/>
                <w:right w:val="nil"/>
                <w:between w:val="nil"/>
              </w:pBdr>
              <w:spacing w:before="22" w:line="219" w:lineRule="auto"/>
              <w:ind w:left="78"/>
              <w:rPr>
                <w:b/>
                <w:color w:val="000000"/>
                <w:sz w:val="20"/>
                <w:szCs w:val="20"/>
              </w:rPr>
            </w:pPr>
            <w:r>
              <w:rPr>
                <w:b/>
                <w:color w:val="231F20"/>
                <w:sz w:val="20"/>
                <w:szCs w:val="20"/>
              </w:rPr>
              <w:t>2</w:t>
            </w:r>
          </w:p>
          <w:p w14:paraId="3827537D"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37E"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37F"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380"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381"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382"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383"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302" w:type="dxa"/>
            <w:tcBorders>
              <w:top w:val="single" w:sz="12" w:space="0" w:color="BCBEC0"/>
              <w:left w:val="single" w:sz="18" w:space="0" w:color="BCBEC0"/>
              <w:right w:val="single" w:sz="24" w:space="0" w:color="A1D5B2"/>
            </w:tcBorders>
            <w:shd w:val="clear" w:color="auto" w:fill="EAF5EC"/>
          </w:tcPr>
          <w:p w14:paraId="38275384"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385"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386"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387"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919" w:type="dxa"/>
            <w:vMerge/>
            <w:tcBorders>
              <w:top w:val="single" w:sz="18" w:space="0" w:color="BCBEC0"/>
              <w:left w:val="single" w:sz="24" w:space="0" w:color="A1D5B2"/>
              <w:right w:val="single" w:sz="18" w:space="0" w:color="BCBEC0"/>
            </w:tcBorders>
          </w:tcPr>
          <w:p w14:paraId="38275388"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shd w:val="clear" w:color="auto" w:fill="EAF5EC"/>
          </w:tcPr>
          <w:p w14:paraId="38275389" w14:textId="77777777" w:rsidR="007B5828" w:rsidRDefault="008E3F19">
            <w:pPr>
              <w:pBdr>
                <w:top w:val="nil"/>
                <w:left w:val="nil"/>
                <w:bottom w:val="nil"/>
                <w:right w:val="nil"/>
                <w:between w:val="nil"/>
              </w:pBdr>
              <w:spacing w:before="15" w:line="219" w:lineRule="auto"/>
              <w:ind w:left="80"/>
              <w:rPr>
                <w:b/>
                <w:color w:val="000000"/>
                <w:sz w:val="20"/>
                <w:szCs w:val="20"/>
              </w:rPr>
            </w:pPr>
            <w:r>
              <w:rPr>
                <w:b/>
                <w:color w:val="ED1C24"/>
                <w:sz w:val="20"/>
                <w:szCs w:val="20"/>
              </w:rPr>
              <w:t>2</w:t>
            </w:r>
          </w:p>
          <w:p w14:paraId="3827538A"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538B" w14:textId="77777777" w:rsidR="007B5828" w:rsidRDefault="008E3F19">
            <w:pPr>
              <w:pBdr>
                <w:top w:val="nil"/>
                <w:left w:val="nil"/>
                <w:bottom w:val="nil"/>
                <w:right w:val="nil"/>
                <w:between w:val="nil"/>
              </w:pBdr>
              <w:spacing w:line="208" w:lineRule="auto"/>
              <w:ind w:left="81"/>
              <w:rPr>
                <w:b/>
                <w:color w:val="000000"/>
                <w:sz w:val="20"/>
                <w:szCs w:val="20"/>
              </w:rPr>
            </w:pPr>
            <w:r>
              <w:rPr>
                <w:b/>
                <w:color w:val="ED1C24"/>
                <w:sz w:val="20"/>
                <w:szCs w:val="20"/>
              </w:rPr>
              <w:t>1</w:t>
            </w:r>
          </w:p>
          <w:p w14:paraId="3827538C" w14:textId="77777777" w:rsidR="007B5828" w:rsidRDefault="008E3F19">
            <w:pPr>
              <w:pBdr>
                <w:top w:val="nil"/>
                <w:left w:val="nil"/>
                <w:bottom w:val="nil"/>
                <w:right w:val="nil"/>
                <w:between w:val="nil"/>
              </w:pBdr>
              <w:spacing w:line="219" w:lineRule="auto"/>
              <w:ind w:left="81"/>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38D"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38E"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38F"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1</w:t>
            </w:r>
          </w:p>
          <w:p w14:paraId="38275390"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391"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392"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393"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394"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395" w14:textId="77777777" w:rsidR="007B5828" w:rsidRDefault="008E3F19">
            <w:pPr>
              <w:pBdr>
                <w:top w:val="nil"/>
                <w:left w:val="nil"/>
                <w:bottom w:val="nil"/>
                <w:right w:val="nil"/>
                <w:between w:val="nil"/>
              </w:pBdr>
              <w:spacing w:before="13" w:line="219" w:lineRule="auto"/>
              <w:ind w:left="81"/>
              <w:rPr>
                <w:b/>
                <w:color w:val="000000"/>
                <w:sz w:val="20"/>
                <w:szCs w:val="20"/>
              </w:rPr>
            </w:pPr>
            <w:r>
              <w:rPr>
                <w:b/>
                <w:color w:val="231F20"/>
                <w:sz w:val="20"/>
                <w:szCs w:val="20"/>
              </w:rPr>
              <w:t>2</w:t>
            </w:r>
          </w:p>
          <w:p w14:paraId="38275396"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397"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398"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1</w:t>
            </w:r>
          </w:p>
        </w:tc>
        <w:tc>
          <w:tcPr>
            <w:tcW w:w="680" w:type="dxa"/>
            <w:tcBorders>
              <w:top w:val="single" w:sz="12" w:space="0" w:color="BCBEC0"/>
              <w:left w:val="single" w:sz="18" w:space="0" w:color="BCBEC0"/>
              <w:right w:val="single" w:sz="34" w:space="0" w:color="A1D5B2"/>
            </w:tcBorders>
            <w:shd w:val="clear" w:color="auto" w:fill="EAF5EC"/>
          </w:tcPr>
          <w:p w14:paraId="38275399" w14:textId="77777777" w:rsidR="007B5828" w:rsidRDefault="008E3F19">
            <w:pPr>
              <w:pBdr>
                <w:top w:val="nil"/>
                <w:left w:val="nil"/>
                <w:bottom w:val="nil"/>
                <w:right w:val="nil"/>
                <w:between w:val="nil"/>
              </w:pBdr>
              <w:spacing w:before="12" w:line="219" w:lineRule="auto"/>
              <w:ind w:left="81"/>
              <w:rPr>
                <w:b/>
                <w:color w:val="000000"/>
                <w:sz w:val="20"/>
                <w:szCs w:val="20"/>
              </w:rPr>
            </w:pPr>
            <w:r>
              <w:rPr>
                <w:b/>
                <w:color w:val="231F20"/>
                <w:sz w:val="20"/>
                <w:szCs w:val="20"/>
              </w:rPr>
              <w:t>2</w:t>
            </w:r>
          </w:p>
          <w:p w14:paraId="3827539A"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39B"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39C"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1162" w:type="dxa"/>
            <w:vMerge/>
            <w:tcBorders>
              <w:top w:val="single" w:sz="18" w:space="0" w:color="BCBEC0"/>
              <w:left w:val="single" w:sz="34" w:space="0" w:color="A1D5B2"/>
              <w:right w:val="single" w:sz="18" w:space="0" w:color="BCBEC0"/>
            </w:tcBorders>
            <w:shd w:val="clear" w:color="auto" w:fill="EAF5EC"/>
          </w:tcPr>
          <w:p w14:paraId="3827539D" w14:textId="77777777" w:rsidR="007B5828" w:rsidRDefault="007B5828">
            <w:pPr>
              <w:pBdr>
                <w:top w:val="nil"/>
                <w:left w:val="nil"/>
                <w:bottom w:val="nil"/>
                <w:right w:val="nil"/>
                <w:between w:val="nil"/>
              </w:pBdr>
              <w:spacing w:line="276" w:lineRule="auto"/>
              <w:rPr>
                <w:b/>
                <w:color w:val="000000"/>
                <w:sz w:val="20"/>
                <w:szCs w:val="20"/>
              </w:rPr>
            </w:pPr>
          </w:p>
        </w:tc>
        <w:tc>
          <w:tcPr>
            <w:tcW w:w="1044" w:type="dxa"/>
            <w:vMerge/>
            <w:tcBorders>
              <w:top w:val="single" w:sz="18" w:space="0" w:color="BCBEC0"/>
              <w:left w:val="single" w:sz="18" w:space="0" w:color="BCBEC0"/>
              <w:right w:val="single" w:sz="34" w:space="0" w:color="A1D5B2"/>
            </w:tcBorders>
          </w:tcPr>
          <w:p w14:paraId="3827539E" w14:textId="77777777" w:rsidR="007B5828" w:rsidRDefault="007B5828">
            <w:pPr>
              <w:pBdr>
                <w:top w:val="nil"/>
                <w:left w:val="nil"/>
                <w:bottom w:val="nil"/>
                <w:right w:val="nil"/>
                <w:between w:val="nil"/>
              </w:pBdr>
              <w:spacing w:line="276" w:lineRule="auto"/>
              <w:rPr>
                <w:b/>
                <w:color w:val="000000"/>
                <w:sz w:val="20"/>
                <w:szCs w:val="20"/>
              </w:rPr>
            </w:pPr>
          </w:p>
        </w:tc>
        <w:tc>
          <w:tcPr>
            <w:tcW w:w="1990" w:type="dxa"/>
            <w:vMerge/>
            <w:tcBorders>
              <w:left w:val="single" w:sz="34" w:space="0" w:color="A1D5B2"/>
              <w:right w:val="single" w:sz="18" w:space="0" w:color="BCBEC0"/>
            </w:tcBorders>
          </w:tcPr>
          <w:p w14:paraId="3827539F"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3B6" w14:textId="77777777" w:rsidTr="00671074">
        <w:trPr>
          <w:trHeight w:val="3127"/>
        </w:trPr>
        <w:tc>
          <w:tcPr>
            <w:tcW w:w="2535" w:type="dxa"/>
            <w:tcBorders>
              <w:left w:val="single" w:sz="18" w:space="0" w:color="BCBEC0"/>
              <w:right w:val="single" w:sz="34" w:space="0" w:color="A1D5B2"/>
            </w:tcBorders>
          </w:tcPr>
          <w:p w14:paraId="382753A1" w14:textId="77777777" w:rsidR="007B5828" w:rsidRDefault="008E3F19">
            <w:pPr>
              <w:pBdr>
                <w:top w:val="nil"/>
                <w:left w:val="nil"/>
                <w:bottom w:val="nil"/>
                <w:right w:val="nil"/>
                <w:between w:val="nil"/>
              </w:pBdr>
              <w:spacing w:before="28" w:line="249" w:lineRule="auto"/>
              <w:ind w:left="81" w:right="94"/>
              <w:rPr>
                <w:color w:val="000000"/>
              </w:rPr>
            </w:pPr>
            <w:r>
              <w:rPr>
                <w:b/>
                <w:color w:val="636466"/>
              </w:rPr>
              <w:t xml:space="preserve">V.2.1. </w:t>
            </w:r>
            <w:r>
              <w:rPr>
                <w:color w:val="636466"/>
              </w:rPr>
              <w:t>Mettre en place des systèmes permettant aux clients/utilisateurs de payer électroniquement les droits, taxes, rede</w:t>
            </w:r>
            <w:r>
              <w:rPr>
                <w:color w:val="636466"/>
              </w:rPr>
              <w:t>vances et autres charges perçus par la douane à l'importation, à l'</w:t>
            </w:r>
            <w:proofErr w:type="spellStart"/>
            <w:r>
              <w:rPr>
                <w:color w:val="636466"/>
              </w:rPr>
              <w:t>ex-port</w:t>
            </w:r>
            <w:proofErr w:type="spellEnd"/>
            <w:r>
              <w:rPr>
                <w:color w:val="636466"/>
              </w:rPr>
              <w:t xml:space="preserve"> ou en transit.</w:t>
            </w:r>
          </w:p>
          <w:p w14:paraId="382753A2" w14:textId="77777777" w:rsidR="007B5828" w:rsidRDefault="007B5828">
            <w:pPr>
              <w:pBdr>
                <w:top w:val="nil"/>
                <w:left w:val="nil"/>
                <w:bottom w:val="nil"/>
                <w:right w:val="nil"/>
                <w:between w:val="nil"/>
              </w:pBdr>
              <w:spacing w:before="6"/>
              <w:rPr>
                <w:rFonts w:ascii="Times New Roman" w:eastAsia="Times New Roman" w:hAnsi="Times New Roman" w:cs="Times New Roman"/>
                <w:color w:val="000000"/>
                <w:sz w:val="23"/>
                <w:szCs w:val="23"/>
              </w:rPr>
            </w:pPr>
          </w:p>
          <w:p w14:paraId="382753A3" w14:textId="77777777" w:rsidR="007B5828" w:rsidRDefault="008E3F19">
            <w:pPr>
              <w:pBdr>
                <w:top w:val="nil"/>
                <w:left w:val="nil"/>
                <w:bottom w:val="nil"/>
                <w:right w:val="nil"/>
                <w:between w:val="nil"/>
              </w:pBdr>
              <w:spacing w:before="1"/>
              <w:ind w:left="85"/>
              <w:rPr>
                <w:color w:val="000000"/>
              </w:rPr>
            </w:pPr>
            <w:r>
              <w:rPr>
                <w:b/>
                <w:color w:val="636466"/>
              </w:rPr>
              <w:t>(Réf. : TFA Art 7, 2</w:t>
            </w:r>
            <w:r>
              <w:rPr>
                <w:color w:val="636466"/>
              </w:rPr>
              <w:t>)</w:t>
            </w:r>
          </w:p>
        </w:tc>
        <w:tc>
          <w:tcPr>
            <w:tcW w:w="2579" w:type="dxa"/>
            <w:tcBorders>
              <w:left w:val="single" w:sz="34" w:space="0" w:color="A1D5B2"/>
              <w:right w:val="single" w:sz="18" w:space="0" w:color="BCBEC0"/>
            </w:tcBorders>
          </w:tcPr>
          <w:p w14:paraId="382753A4" w14:textId="77777777" w:rsidR="007B5828" w:rsidRDefault="008E3F19">
            <w:pPr>
              <w:pBdr>
                <w:top w:val="nil"/>
                <w:left w:val="nil"/>
                <w:bottom w:val="nil"/>
                <w:right w:val="nil"/>
                <w:between w:val="nil"/>
              </w:pBdr>
              <w:spacing w:before="23" w:line="249" w:lineRule="auto"/>
              <w:ind w:left="71" w:right="64"/>
              <w:rPr>
                <w:color w:val="000000"/>
              </w:rPr>
            </w:pPr>
            <w:r>
              <w:rPr>
                <w:color w:val="636466"/>
              </w:rPr>
              <w:t xml:space="preserve">L'administration dispose d'un système et de procédures permettant aux clients/utilisateurs de payer par voie électronique les droits, </w:t>
            </w:r>
            <w:r>
              <w:rPr>
                <w:color w:val="636466"/>
              </w:rPr>
              <w:t>taxes, redevances et autres charges perçus par l'administration à l'importation ou à l'exportation.</w:t>
            </w:r>
          </w:p>
        </w:tc>
        <w:tc>
          <w:tcPr>
            <w:tcW w:w="336" w:type="dxa"/>
            <w:tcBorders>
              <w:left w:val="single" w:sz="18" w:space="0" w:color="BCBEC0"/>
              <w:right w:val="single" w:sz="18" w:space="0" w:color="BCBEC0"/>
            </w:tcBorders>
          </w:tcPr>
          <w:p w14:paraId="382753A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Borders>
              <w:left w:val="single" w:sz="18" w:space="0" w:color="BCBEC0"/>
              <w:right w:val="single" w:sz="18" w:space="0" w:color="BCBEC0"/>
            </w:tcBorders>
          </w:tcPr>
          <w:p w14:paraId="382753A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3A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3A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Borders>
              <w:left w:val="single" w:sz="18" w:space="0" w:color="BCBEC0"/>
              <w:right w:val="single" w:sz="24" w:space="0" w:color="A1D5B2"/>
            </w:tcBorders>
          </w:tcPr>
          <w:p w14:paraId="382753A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9" w:type="dxa"/>
            <w:tcBorders>
              <w:left w:val="single" w:sz="24" w:space="0" w:color="A1D5B2"/>
              <w:right w:val="single" w:sz="18" w:space="0" w:color="BCBEC0"/>
            </w:tcBorders>
          </w:tcPr>
          <w:p w14:paraId="382753AA" w14:textId="77777777" w:rsidR="007B5828" w:rsidRDefault="008E3F19">
            <w:pPr>
              <w:pBdr>
                <w:top w:val="nil"/>
                <w:left w:val="nil"/>
                <w:bottom w:val="nil"/>
                <w:right w:val="nil"/>
                <w:between w:val="nil"/>
              </w:pBdr>
              <w:spacing w:before="15" w:line="249" w:lineRule="auto"/>
              <w:ind w:left="85" w:right="95"/>
              <w:rPr>
                <w:color w:val="000000"/>
              </w:rPr>
            </w:pPr>
            <w:r>
              <w:rPr>
                <w:color w:val="636466"/>
              </w:rPr>
              <w:t xml:space="preserve">Au moins 50 % du montant des droits, taxes, redevances et autres frais perçus sont payés électroniquement par les </w:t>
            </w:r>
            <w:r>
              <w:rPr>
                <w:color w:val="636466"/>
              </w:rPr>
              <w:t>clients/utilisateurs.</w:t>
            </w:r>
          </w:p>
        </w:tc>
        <w:tc>
          <w:tcPr>
            <w:tcW w:w="303" w:type="dxa"/>
            <w:tcBorders>
              <w:left w:val="single" w:sz="18" w:space="0" w:color="BCBEC0"/>
              <w:right w:val="single" w:sz="18" w:space="0" w:color="BCBEC0"/>
            </w:tcBorders>
          </w:tcPr>
          <w:p w14:paraId="382753A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9" w:type="dxa"/>
            <w:tcBorders>
              <w:left w:val="single" w:sz="18" w:space="0" w:color="BCBEC0"/>
              <w:right w:val="single" w:sz="18" w:space="0" w:color="BCBEC0"/>
            </w:tcBorders>
          </w:tcPr>
          <w:p w14:paraId="382753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3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3A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80" w:type="dxa"/>
            <w:tcBorders>
              <w:left w:val="single" w:sz="18" w:space="0" w:color="BCBEC0"/>
              <w:right w:val="single" w:sz="34" w:space="0" w:color="A1D5B2"/>
            </w:tcBorders>
          </w:tcPr>
          <w:p w14:paraId="382753A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2" w:type="dxa"/>
            <w:tcBorders>
              <w:left w:val="single" w:sz="34" w:space="0" w:color="A1D5B2"/>
              <w:right w:val="single" w:sz="18" w:space="0" w:color="BCBEC0"/>
            </w:tcBorders>
          </w:tcPr>
          <w:p w14:paraId="382753B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left w:val="single" w:sz="18" w:space="0" w:color="BCBEC0"/>
              <w:right w:val="single" w:sz="34" w:space="0" w:color="A1D5B2"/>
            </w:tcBorders>
          </w:tcPr>
          <w:p w14:paraId="382753B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90" w:type="dxa"/>
            <w:tcBorders>
              <w:left w:val="single" w:sz="34" w:space="0" w:color="A1D5B2"/>
              <w:right w:val="single" w:sz="18" w:space="0" w:color="BCBEC0"/>
            </w:tcBorders>
          </w:tcPr>
          <w:p w14:paraId="382753B2" w14:textId="77777777" w:rsidR="007B5828" w:rsidRDefault="008E3F19">
            <w:pPr>
              <w:rPr>
                <w:color w:val="00B0F0"/>
                <w:sz w:val="20"/>
                <w:szCs w:val="20"/>
              </w:rPr>
            </w:pPr>
            <w:r>
              <w:rPr>
                <w:color w:val="00B0F0"/>
                <w:sz w:val="20"/>
                <w:szCs w:val="20"/>
              </w:rPr>
              <w:t>Signature de protocoles d'accord avec des banques commerciales pour la collecte des recettes</w:t>
            </w:r>
          </w:p>
          <w:p w14:paraId="382753B3" w14:textId="1A5D5C73" w:rsidR="007B5828" w:rsidRDefault="008E3F19">
            <w:pPr>
              <w:rPr>
                <w:color w:val="00B0F0"/>
                <w:sz w:val="20"/>
                <w:szCs w:val="20"/>
              </w:rPr>
            </w:pPr>
            <w:r>
              <w:rPr>
                <w:color w:val="00B0F0"/>
                <w:sz w:val="20"/>
                <w:szCs w:val="20"/>
              </w:rPr>
              <w:t xml:space="preserve">Les paiements de plus de </w:t>
            </w:r>
            <w:r w:rsidR="005F130A">
              <w:rPr>
                <w:color w:val="00B0F0"/>
                <w:sz w:val="20"/>
                <w:szCs w:val="20"/>
              </w:rPr>
              <w:t>$</w:t>
            </w:r>
            <w:r>
              <w:rPr>
                <w:color w:val="00B0F0"/>
                <w:sz w:val="20"/>
                <w:szCs w:val="20"/>
              </w:rPr>
              <w:t>100 000 par les contribuables ne peuvent être effectués que par l'intermédiaire des banques commerciales.</w:t>
            </w:r>
          </w:p>
          <w:p w14:paraId="382753B4" w14:textId="77777777" w:rsidR="007B5828" w:rsidRDefault="008E3F19">
            <w:pPr>
              <w:rPr>
                <w:color w:val="00B0F0"/>
                <w:sz w:val="20"/>
                <w:szCs w:val="20"/>
              </w:rPr>
            </w:pPr>
            <w:r>
              <w:rPr>
                <w:color w:val="00B0F0"/>
                <w:sz w:val="20"/>
                <w:szCs w:val="20"/>
              </w:rPr>
              <w:t>L</w:t>
            </w:r>
            <w:r>
              <w:rPr>
                <w:color w:val="00B0F0"/>
                <w:sz w:val="20"/>
                <w:szCs w:val="20"/>
              </w:rPr>
              <w:t>es contribuables peuvent effectuer des versements directs sur les comptes de recettes de la GRA par le biais du règlement brut en temps réel (RTGS).</w:t>
            </w:r>
          </w:p>
          <w:p w14:paraId="382753B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53C8" w14:textId="77777777" w:rsidTr="00671074">
        <w:trPr>
          <w:trHeight w:val="2342"/>
        </w:trPr>
        <w:tc>
          <w:tcPr>
            <w:tcW w:w="2535" w:type="dxa"/>
            <w:tcBorders>
              <w:left w:val="single" w:sz="18" w:space="0" w:color="BCBEC0"/>
              <w:right w:val="single" w:sz="34" w:space="0" w:color="A1D5B2"/>
            </w:tcBorders>
          </w:tcPr>
          <w:p w14:paraId="382753B7" w14:textId="77777777" w:rsidR="007B5828" w:rsidRDefault="008E3F19">
            <w:pPr>
              <w:pBdr>
                <w:top w:val="nil"/>
                <w:left w:val="nil"/>
                <w:bottom w:val="nil"/>
                <w:right w:val="nil"/>
                <w:between w:val="nil"/>
              </w:pBdr>
              <w:spacing w:before="28" w:line="249" w:lineRule="auto"/>
              <w:ind w:left="87" w:right="113"/>
              <w:rPr>
                <w:color w:val="000000"/>
              </w:rPr>
            </w:pPr>
            <w:r>
              <w:rPr>
                <w:b/>
                <w:color w:val="636466"/>
              </w:rPr>
              <w:t xml:space="preserve">V.2.2. </w:t>
            </w:r>
            <w:r>
              <w:rPr>
                <w:color w:val="636466"/>
              </w:rPr>
              <w:t xml:space="preserve">Étendre le dédouanement automatisé à l'ensemble du </w:t>
            </w:r>
            <w:r>
              <w:rPr>
                <w:color w:val="636466"/>
              </w:rPr>
              <w:t>territoire douanier national.</w:t>
            </w:r>
          </w:p>
        </w:tc>
        <w:tc>
          <w:tcPr>
            <w:tcW w:w="2579" w:type="dxa"/>
            <w:tcBorders>
              <w:left w:val="single" w:sz="34" w:space="0" w:color="A1D5B2"/>
              <w:right w:val="single" w:sz="18" w:space="0" w:color="BCBEC0"/>
            </w:tcBorders>
          </w:tcPr>
          <w:p w14:paraId="382753B8" w14:textId="77777777" w:rsidR="007B5828" w:rsidRDefault="008E3F19">
            <w:pPr>
              <w:pBdr>
                <w:top w:val="nil"/>
                <w:left w:val="nil"/>
                <w:bottom w:val="nil"/>
                <w:right w:val="nil"/>
                <w:between w:val="nil"/>
              </w:pBdr>
              <w:spacing w:before="23" w:line="249" w:lineRule="auto"/>
              <w:ind w:left="77" w:right="97"/>
              <w:jc w:val="both"/>
              <w:rPr>
                <w:color w:val="000000"/>
              </w:rPr>
            </w:pPr>
            <w:r>
              <w:rPr>
                <w:color w:val="636466"/>
              </w:rPr>
              <w:t>L'administration a un programme visant à étendre son système de dédouanement automatisé à l'ensemble du territoire douanier national.</w:t>
            </w:r>
          </w:p>
        </w:tc>
        <w:tc>
          <w:tcPr>
            <w:tcW w:w="336" w:type="dxa"/>
            <w:tcBorders>
              <w:left w:val="single" w:sz="18" w:space="0" w:color="BCBEC0"/>
              <w:right w:val="single" w:sz="18" w:space="0" w:color="BCBEC0"/>
            </w:tcBorders>
          </w:tcPr>
          <w:p w14:paraId="382753B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Borders>
              <w:left w:val="single" w:sz="18" w:space="0" w:color="BCBEC0"/>
              <w:right w:val="single" w:sz="18" w:space="0" w:color="BCBEC0"/>
            </w:tcBorders>
          </w:tcPr>
          <w:p w14:paraId="382753B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3B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3B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Borders>
              <w:left w:val="single" w:sz="18" w:space="0" w:color="BCBEC0"/>
              <w:right w:val="single" w:sz="24" w:space="0" w:color="A1D5B2"/>
            </w:tcBorders>
          </w:tcPr>
          <w:p w14:paraId="382753B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19" w:type="dxa"/>
            <w:tcBorders>
              <w:left w:val="single" w:sz="24" w:space="0" w:color="A1D5B2"/>
              <w:right w:val="single" w:sz="18" w:space="0" w:color="BCBEC0"/>
            </w:tcBorders>
          </w:tcPr>
          <w:p w14:paraId="382753BE" w14:textId="77777777" w:rsidR="007B5828" w:rsidRDefault="008E3F19">
            <w:pPr>
              <w:pBdr>
                <w:top w:val="nil"/>
                <w:left w:val="nil"/>
                <w:bottom w:val="nil"/>
                <w:right w:val="nil"/>
                <w:between w:val="nil"/>
              </w:pBdr>
              <w:spacing w:before="15" w:line="249" w:lineRule="auto"/>
              <w:ind w:left="91" w:right="40"/>
              <w:rPr>
                <w:color w:val="000000"/>
              </w:rPr>
            </w:pPr>
            <w:r>
              <w:rPr>
                <w:color w:val="636466"/>
              </w:rPr>
              <w:t xml:space="preserve">Au moins 80 % des bureaux de douane du pays sont connectés au système central de </w:t>
            </w:r>
            <w:r>
              <w:rPr>
                <w:color w:val="636466"/>
              </w:rPr>
              <w:t>dédouanement automatisé.</w:t>
            </w:r>
          </w:p>
        </w:tc>
        <w:tc>
          <w:tcPr>
            <w:tcW w:w="303" w:type="dxa"/>
            <w:tcBorders>
              <w:left w:val="single" w:sz="18" w:space="0" w:color="BCBEC0"/>
              <w:right w:val="single" w:sz="18" w:space="0" w:color="BCBEC0"/>
            </w:tcBorders>
          </w:tcPr>
          <w:p w14:paraId="382753B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9" w:type="dxa"/>
            <w:tcBorders>
              <w:left w:val="single" w:sz="18" w:space="0" w:color="BCBEC0"/>
              <w:right w:val="single" w:sz="18" w:space="0" w:color="BCBEC0"/>
            </w:tcBorders>
          </w:tcPr>
          <w:p w14:paraId="382753C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3C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3C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80" w:type="dxa"/>
            <w:tcBorders>
              <w:left w:val="single" w:sz="18" w:space="0" w:color="BCBEC0"/>
              <w:right w:val="single" w:sz="34" w:space="0" w:color="A1D5B2"/>
            </w:tcBorders>
          </w:tcPr>
          <w:p w14:paraId="382753C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62" w:type="dxa"/>
            <w:tcBorders>
              <w:left w:val="single" w:sz="34" w:space="0" w:color="A1D5B2"/>
              <w:right w:val="single" w:sz="18" w:space="0" w:color="BCBEC0"/>
            </w:tcBorders>
          </w:tcPr>
          <w:p w14:paraId="382753C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4" w:type="dxa"/>
            <w:tcBorders>
              <w:left w:val="single" w:sz="18" w:space="0" w:color="BCBEC0"/>
              <w:right w:val="single" w:sz="34" w:space="0" w:color="A1D5B2"/>
            </w:tcBorders>
          </w:tcPr>
          <w:p w14:paraId="382753C5"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Problèmes de connectivité et coupures de courant</w:t>
            </w:r>
          </w:p>
        </w:tc>
        <w:tc>
          <w:tcPr>
            <w:tcW w:w="1990" w:type="dxa"/>
            <w:tcBorders>
              <w:left w:val="single" w:sz="34" w:space="0" w:color="A1D5B2"/>
              <w:right w:val="single" w:sz="18" w:space="0" w:color="BCBEC0"/>
            </w:tcBorders>
          </w:tcPr>
          <w:p w14:paraId="382753C6"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 xml:space="preserve">Opérations douanières à l'aide du SYDONIA ++. </w:t>
            </w:r>
          </w:p>
          <w:p w14:paraId="382753C7"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Tous les bureaux de douane sont connectés (sauf les postes secondaires) au système SYDONIA.</w:t>
            </w:r>
          </w:p>
        </w:tc>
      </w:tr>
    </w:tbl>
    <w:p w14:paraId="382753C9" w14:textId="77777777" w:rsidR="007B5828" w:rsidRDefault="007B5828">
      <w:pPr>
        <w:rPr>
          <w:rFonts w:ascii="Times New Roman" w:eastAsia="Times New Roman" w:hAnsi="Times New Roman" w:cs="Times New Roman"/>
          <w:sz w:val="20"/>
          <w:szCs w:val="20"/>
        </w:rPr>
        <w:sectPr w:rsidR="007B5828">
          <w:headerReference w:type="default" r:id="rId102"/>
          <w:footerReference w:type="default" r:id="rId103"/>
          <w:pgSz w:w="18150" w:h="13040" w:orient="landscape"/>
          <w:pgMar w:top="1720" w:right="880" w:bottom="1620" w:left="520" w:header="0" w:footer="1421" w:gutter="0"/>
          <w:pgNumType w:start="50"/>
          <w:cols w:space="720"/>
        </w:sectPr>
      </w:pPr>
    </w:p>
    <w:p w14:paraId="382753C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2032" behindDoc="1" locked="0" layoutInCell="1" hidden="0" allowOverlap="1" wp14:anchorId="38275B41" wp14:editId="38275B42">
                <wp:simplePos x="0" y="0"/>
                <wp:positionH relativeFrom="page">
                  <wp:posOffset>944563</wp:posOffset>
                </wp:positionH>
                <wp:positionV relativeFrom="page">
                  <wp:posOffset>1672273</wp:posOffset>
                </wp:positionV>
                <wp:extent cx="9695180" cy="1219835"/>
                <wp:effectExtent l="0" t="0" r="0" b="0"/>
                <wp:wrapNone/>
                <wp:docPr id="1329" name="Freeform: Shape 1329"/>
                <wp:cNvGraphicFramePr/>
                <a:graphic xmlns:a="http://schemas.openxmlformats.org/drawingml/2006/main">
                  <a:graphicData uri="http://schemas.microsoft.com/office/word/2010/wordprocessingShape">
                    <wps:wsp>
                      <wps:cNvSpPr/>
                      <wps:spPr>
                        <a:xfrm>
                          <a:off x="503173" y="3174845"/>
                          <a:ext cx="9685655" cy="1210310"/>
                        </a:xfrm>
                        <a:custGeom>
                          <a:avLst/>
                          <a:gdLst/>
                          <a:ahLst/>
                          <a:cxnLst/>
                          <a:rect l="l" t="t" r="r" b="b"/>
                          <a:pathLst>
                            <a:path w="15253" h="1906" extrusionOk="0">
                              <a:moveTo>
                                <a:pt x="6742" y="459"/>
                              </a:moveTo>
                              <a:lnTo>
                                <a:pt x="6741" y="16"/>
                              </a:lnTo>
                              <a:lnTo>
                                <a:pt x="2951" y="24"/>
                              </a:lnTo>
                              <a:lnTo>
                                <a:pt x="0" y="29"/>
                              </a:lnTo>
                              <a:lnTo>
                                <a:pt x="4" y="1906"/>
                              </a:lnTo>
                              <a:lnTo>
                                <a:pt x="2954" y="1900"/>
                              </a:lnTo>
                              <a:lnTo>
                                <a:pt x="2952" y="467"/>
                              </a:lnTo>
                              <a:lnTo>
                                <a:pt x="2954" y="1900"/>
                              </a:lnTo>
                              <a:lnTo>
                                <a:pt x="5140" y="1896"/>
                              </a:lnTo>
                              <a:lnTo>
                                <a:pt x="5138" y="462"/>
                              </a:lnTo>
                              <a:lnTo>
                                <a:pt x="6742" y="459"/>
                              </a:lnTo>
                              <a:moveTo>
                                <a:pt x="15253" y="1877"/>
                              </a:moveTo>
                              <a:lnTo>
                                <a:pt x="15250" y="0"/>
                              </a:lnTo>
                              <a:lnTo>
                                <a:pt x="13478" y="4"/>
                              </a:lnTo>
                              <a:lnTo>
                                <a:pt x="13478" y="447"/>
                              </a:lnTo>
                              <a:lnTo>
                                <a:pt x="13476" y="447"/>
                              </a:lnTo>
                              <a:lnTo>
                                <a:pt x="13478" y="447"/>
                              </a:lnTo>
                              <a:lnTo>
                                <a:pt x="13478" y="4"/>
                              </a:lnTo>
                              <a:lnTo>
                                <a:pt x="13477" y="4"/>
                              </a:lnTo>
                              <a:lnTo>
                                <a:pt x="11273" y="8"/>
                              </a:lnTo>
                              <a:lnTo>
                                <a:pt x="6741" y="16"/>
                              </a:lnTo>
                              <a:lnTo>
                                <a:pt x="6742" y="459"/>
                              </a:lnTo>
                              <a:lnTo>
                                <a:pt x="5138" y="462"/>
                              </a:lnTo>
                              <a:lnTo>
                                <a:pt x="5138" y="870"/>
                              </a:lnTo>
                              <a:lnTo>
                                <a:pt x="6743" y="867"/>
                              </a:lnTo>
                              <a:lnTo>
                                <a:pt x="6745" y="1893"/>
                              </a:lnTo>
                              <a:lnTo>
                                <a:pt x="9653" y="1887"/>
                              </a:lnTo>
                              <a:lnTo>
                                <a:pt x="9651" y="861"/>
                              </a:lnTo>
                              <a:lnTo>
                                <a:pt x="11275" y="858"/>
                              </a:lnTo>
                              <a:lnTo>
                                <a:pt x="11277" y="1884"/>
                              </a:lnTo>
                              <a:lnTo>
                                <a:pt x="12416" y="1882"/>
                              </a:lnTo>
                              <a:lnTo>
                                <a:pt x="13481" y="1880"/>
                              </a:lnTo>
                              <a:lnTo>
                                <a:pt x="15253" y="1877"/>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944563</wp:posOffset>
                </wp:positionH>
                <wp:positionV relativeFrom="page">
                  <wp:posOffset>1672273</wp:posOffset>
                </wp:positionV>
                <wp:extent cx="9695180" cy="1219835"/>
                <wp:effectExtent b="0" l="0" r="0" t="0"/>
                <wp:wrapNone/>
                <wp:docPr id="1329" name="image87.png"/>
                <a:graphic>
                  <a:graphicData uri="http://schemas.openxmlformats.org/drawingml/2006/picture">
                    <pic:pic>
                      <pic:nvPicPr>
                        <pic:cNvPr id="0" name="image87.png"/>
                        <pic:cNvPicPr preferRelativeResize="0"/>
                      </pic:nvPicPr>
                      <pic:blipFill>
                        <a:blip r:embed="rId104"/>
                        <a:srcRect/>
                        <a:stretch>
                          <a:fillRect/>
                        </a:stretch>
                      </pic:blipFill>
                      <pic:spPr>
                        <a:xfrm>
                          <a:off x="0" y="0"/>
                          <a:ext cx="9695180" cy="1219835"/>
                        </a:xfrm>
                        <a:prstGeom prst="rect"/>
                        <a:ln/>
                      </pic:spPr>
                    </pic:pic>
                  </a:graphicData>
                </a:graphic>
              </wp:anchor>
            </w:drawing>
          </mc:Fallback>
        </mc:AlternateContent>
      </w:r>
    </w:p>
    <w:p w14:paraId="382753C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3C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3CD" w14:textId="77777777" w:rsidR="007B5828" w:rsidRDefault="007B5828">
      <w:pPr>
        <w:pBdr>
          <w:top w:val="nil"/>
          <w:left w:val="nil"/>
          <w:bottom w:val="nil"/>
          <w:right w:val="nil"/>
          <w:between w:val="nil"/>
        </w:pBdr>
        <w:spacing w:before="3" w:after="1"/>
        <w:rPr>
          <w:rFonts w:ascii="Times New Roman" w:eastAsia="Times New Roman" w:hAnsi="Times New Roman" w:cs="Times New Roman"/>
          <w:color w:val="000000"/>
          <w:sz w:val="19"/>
          <w:szCs w:val="19"/>
        </w:rPr>
      </w:pPr>
    </w:p>
    <w:tbl>
      <w:tblPr>
        <w:tblStyle w:val="aff8"/>
        <w:tblW w:w="15739" w:type="dxa"/>
        <w:tblInd w:w="1020"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0"/>
        <w:gridCol w:w="2218"/>
        <w:gridCol w:w="337"/>
        <w:gridCol w:w="311"/>
        <w:gridCol w:w="329"/>
        <w:gridCol w:w="317"/>
        <w:gridCol w:w="296"/>
        <w:gridCol w:w="2927"/>
        <w:gridCol w:w="304"/>
        <w:gridCol w:w="340"/>
        <w:gridCol w:w="329"/>
        <w:gridCol w:w="318"/>
        <w:gridCol w:w="637"/>
        <w:gridCol w:w="1176"/>
        <w:gridCol w:w="1038"/>
        <w:gridCol w:w="1952"/>
      </w:tblGrid>
      <w:tr w:rsidR="007B5828" w14:paraId="382753D6" w14:textId="77777777" w:rsidTr="008C336B">
        <w:trPr>
          <w:trHeight w:val="371"/>
        </w:trPr>
        <w:tc>
          <w:tcPr>
            <w:tcW w:w="2910" w:type="dxa"/>
            <w:vMerge w:val="restart"/>
            <w:tcBorders>
              <w:left w:val="single" w:sz="18" w:space="0" w:color="BCBEC0"/>
              <w:right w:val="single" w:sz="18" w:space="0" w:color="A1D5B2"/>
            </w:tcBorders>
          </w:tcPr>
          <w:p w14:paraId="382753CE"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3CF"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8" w:type="dxa"/>
            <w:gridSpan w:val="6"/>
            <w:tcBorders>
              <w:left w:val="single" w:sz="18" w:space="0" w:color="A1D5B2"/>
              <w:bottom w:val="single" w:sz="18" w:space="0" w:color="BCBEC0"/>
              <w:right w:val="single" w:sz="34" w:space="0" w:color="A1D5B2"/>
            </w:tcBorders>
          </w:tcPr>
          <w:p w14:paraId="382753D0" w14:textId="77777777" w:rsidR="007B5828" w:rsidRDefault="008E3F19">
            <w:pPr>
              <w:pBdr>
                <w:top w:val="nil"/>
                <w:left w:val="nil"/>
                <w:bottom w:val="nil"/>
                <w:right w:val="nil"/>
                <w:between w:val="nil"/>
              </w:pBdr>
              <w:spacing w:before="17"/>
              <w:ind w:left="851"/>
              <w:rPr>
                <w:b/>
                <w:color w:val="000000"/>
                <w:sz w:val="24"/>
                <w:szCs w:val="24"/>
              </w:rPr>
            </w:pPr>
            <w:r>
              <w:rPr>
                <w:b/>
                <w:color w:val="231F20"/>
                <w:sz w:val="24"/>
                <w:szCs w:val="24"/>
              </w:rPr>
              <w:t>MISE EN ŒUVRE</w:t>
            </w:r>
          </w:p>
        </w:tc>
        <w:tc>
          <w:tcPr>
            <w:tcW w:w="4855" w:type="dxa"/>
            <w:gridSpan w:val="6"/>
            <w:tcBorders>
              <w:left w:val="single" w:sz="34" w:space="0" w:color="A1D5B2"/>
              <w:bottom w:val="single" w:sz="18" w:space="0" w:color="BCBEC0"/>
              <w:right w:val="single" w:sz="48" w:space="0" w:color="A1D5B2"/>
            </w:tcBorders>
          </w:tcPr>
          <w:p w14:paraId="382753D1" w14:textId="77777777" w:rsidR="007B5828" w:rsidRDefault="008E3F19">
            <w:pPr>
              <w:pBdr>
                <w:top w:val="nil"/>
                <w:left w:val="nil"/>
                <w:bottom w:val="nil"/>
                <w:right w:val="nil"/>
                <w:between w:val="nil"/>
              </w:pBdr>
              <w:spacing w:before="8"/>
              <w:ind w:left="1666" w:right="1586"/>
              <w:jc w:val="center"/>
              <w:rPr>
                <w:b/>
                <w:color w:val="000000"/>
                <w:sz w:val="24"/>
                <w:szCs w:val="24"/>
              </w:rPr>
            </w:pPr>
            <w:r>
              <w:rPr>
                <w:b/>
                <w:color w:val="231F20"/>
                <w:sz w:val="24"/>
                <w:szCs w:val="24"/>
              </w:rPr>
              <w:t>RÉSULTATS</w:t>
            </w:r>
          </w:p>
        </w:tc>
        <w:tc>
          <w:tcPr>
            <w:tcW w:w="2214" w:type="dxa"/>
            <w:gridSpan w:val="2"/>
            <w:tcBorders>
              <w:left w:val="single" w:sz="48" w:space="0" w:color="A1D5B2"/>
              <w:bottom w:val="single" w:sz="18" w:space="0" w:color="BCBEC0"/>
              <w:right w:val="single" w:sz="48" w:space="0" w:color="A1D5B2"/>
            </w:tcBorders>
          </w:tcPr>
          <w:p w14:paraId="382753D2" w14:textId="77777777" w:rsidR="007B5828" w:rsidRDefault="008E3F19">
            <w:pPr>
              <w:pBdr>
                <w:top w:val="nil"/>
                <w:left w:val="nil"/>
                <w:bottom w:val="nil"/>
                <w:right w:val="nil"/>
                <w:between w:val="nil"/>
              </w:pBdr>
              <w:spacing w:before="2"/>
              <w:ind w:left="287"/>
              <w:rPr>
                <w:b/>
                <w:color w:val="000000"/>
                <w:sz w:val="24"/>
                <w:szCs w:val="24"/>
              </w:rPr>
            </w:pPr>
            <w:r>
              <w:rPr>
                <w:b/>
                <w:color w:val="231F20"/>
                <w:sz w:val="24"/>
                <w:szCs w:val="24"/>
              </w:rPr>
              <w:t>CONTRAINTES</w:t>
            </w:r>
          </w:p>
        </w:tc>
        <w:tc>
          <w:tcPr>
            <w:tcW w:w="1952" w:type="dxa"/>
            <w:vMerge w:val="restart"/>
            <w:tcBorders>
              <w:left w:val="single" w:sz="48" w:space="0" w:color="A1D5B2"/>
              <w:right w:val="single" w:sz="18" w:space="0" w:color="BCBEC0"/>
            </w:tcBorders>
          </w:tcPr>
          <w:p w14:paraId="382753D3"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3D4" w14:textId="77777777" w:rsidR="007B5828" w:rsidRDefault="008E3F19">
            <w:pPr>
              <w:pBdr>
                <w:top w:val="nil"/>
                <w:left w:val="nil"/>
                <w:bottom w:val="nil"/>
                <w:right w:val="nil"/>
                <w:between w:val="nil"/>
              </w:pBdr>
              <w:spacing w:line="249" w:lineRule="auto"/>
              <w:ind w:left="158" w:right="140" w:firstLine="80"/>
              <w:rPr>
                <w:b/>
                <w:color w:val="231F20"/>
                <w:sz w:val="24"/>
                <w:szCs w:val="24"/>
              </w:rPr>
            </w:pPr>
            <w:r>
              <w:rPr>
                <w:b/>
                <w:color w:val="231F20"/>
                <w:sz w:val="24"/>
                <w:szCs w:val="24"/>
              </w:rPr>
              <w:t>PRATIQUES NATIONALES</w:t>
            </w:r>
          </w:p>
          <w:p w14:paraId="382753D5" w14:textId="77777777" w:rsidR="007B5828" w:rsidRDefault="008E3F19">
            <w:pPr>
              <w:pBdr>
                <w:top w:val="nil"/>
                <w:left w:val="nil"/>
                <w:bottom w:val="nil"/>
                <w:right w:val="nil"/>
                <w:between w:val="nil"/>
              </w:pBdr>
              <w:spacing w:line="249" w:lineRule="auto"/>
              <w:ind w:left="158" w:right="140" w:firstLine="80"/>
              <w:rPr>
                <w:b/>
                <w:color w:val="000000"/>
                <w:sz w:val="24"/>
                <w:szCs w:val="24"/>
              </w:rPr>
            </w:pPr>
            <w:r>
              <w:rPr>
                <w:b/>
                <w:color w:val="231F20"/>
                <w:sz w:val="24"/>
                <w:szCs w:val="24"/>
              </w:rPr>
              <w:t>(STATUT)</w:t>
            </w:r>
          </w:p>
        </w:tc>
      </w:tr>
      <w:tr w:rsidR="007B5828" w14:paraId="382753DF" w14:textId="77777777" w:rsidTr="008C336B">
        <w:trPr>
          <w:trHeight w:val="347"/>
        </w:trPr>
        <w:tc>
          <w:tcPr>
            <w:tcW w:w="2910" w:type="dxa"/>
            <w:vMerge/>
            <w:tcBorders>
              <w:left w:val="single" w:sz="18" w:space="0" w:color="BCBEC0"/>
              <w:right w:val="single" w:sz="18" w:space="0" w:color="A1D5B2"/>
            </w:tcBorders>
          </w:tcPr>
          <w:p w14:paraId="382753D7"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18" w:space="0" w:color="A1D5B2"/>
              <w:right w:val="single" w:sz="18" w:space="0" w:color="BCBEC0"/>
            </w:tcBorders>
          </w:tcPr>
          <w:p w14:paraId="382753D8" w14:textId="77777777" w:rsidR="007B5828" w:rsidRDefault="008E3F19">
            <w:pPr>
              <w:pBdr>
                <w:top w:val="nil"/>
                <w:left w:val="nil"/>
                <w:bottom w:val="nil"/>
                <w:right w:val="nil"/>
                <w:between w:val="nil"/>
              </w:pBdr>
              <w:spacing w:before="19" w:line="249" w:lineRule="auto"/>
              <w:ind w:left="225" w:right="171"/>
              <w:jc w:val="center"/>
              <w:rPr>
                <w:b/>
                <w:color w:val="000000"/>
                <w:sz w:val="24"/>
                <w:szCs w:val="24"/>
              </w:rPr>
            </w:pPr>
            <w:r>
              <w:rPr>
                <w:b/>
                <w:color w:val="231F20"/>
                <w:sz w:val="24"/>
                <w:szCs w:val="24"/>
              </w:rPr>
              <w:t xml:space="preserve">Indicateurs de mise en œuvre </w:t>
            </w:r>
            <w:r>
              <w:rPr>
                <w:b/>
                <w:color w:val="231F20"/>
                <w:sz w:val="24"/>
                <w:szCs w:val="24"/>
              </w:rPr>
              <w:t>(résultats)</w:t>
            </w:r>
          </w:p>
        </w:tc>
        <w:tc>
          <w:tcPr>
            <w:tcW w:w="1590" w:type="dxa"/>
            <w:gridSpan w:val="5"/>
            <w:tcBorders>
              <w:top w:val="single" w:sz="18" w:space="0" w:color="BCBEC0"/>
              <w:left w:val="single" w:sz="18" w:space="0" w:color="BCBEC0"/>
              <w:bottom w:val="single" w:sz="12" w:space="0" w:color="BCBEC0"/>
              <w:right w:val="single" w:sz="34" w:space="0" w:color="A1D5B2"/>
            </w:tcBorders>
          </w:tcPr>
          <w:p w14:paraId="382753D9" w14:textId="77777777" w:rsidR="007B5828" w:rsidRDefault="008E3F19">
            <w:pPr>
              <w:pBdr>
                <w:top w:val="nil"/>
                <w:left w:val="nil"/>
                <w:bottom w:val="nil"/>
                <w:right w:val="nil"/>
                <w:between w:val="nil"/>
              </w:pBdr>
              <w:spacing w:before="14"/>
              <w:ind w:left="482"/>
              <w:rPr>
                <w:b/>
                <w:color w:val="000000"/>
                <w:sz w:val="24"/>
                <w:szCs w:val="24"/>
              </w:rPr>
            </w:pPr>
            <w:r>
              <w:rPr>
                <w:b/>
                <w:color w:val="231F20"/>
                <w:sz w:val="24"/>
                <w:szCs w:val="24"/>
              </w:rPr>
              <w:t>Niveau</w:t>
            </w:r>
          </w:p>
        </w:tc>
        <w:tc>
          <w:tcPr>
            <w:tcW w:w="2927" w:type="dxa"/>
            <w:vMerge w:val="restart"/>
            <w:tcBorders>
              <w:top w:val="single" w:sz="18" w:space="0" w:color="BCBEC0"/>
              <w:left w:val="single" w:sz="34" w:space="0" w:color="A1D5B2"/>
              <w:right w:val="single" w:sz="18" w:space="0" w:color="BCBEC0"/>
            </w:tcBorders>
          </w:tcPr>
          <w:p w14:paraId="382753DA" w14:textId="77777777" w:rsidR="007B5828" w:rsidRDefault="008E3F19">
            <w:pPr>
              <w:pBdr>
                <w:top w:val="nil"/>
                <w:left w:val="nil"/>
                <w:bottom w:val="nil"/>
                <w:right w:val="nil"/>
                <w:between w:val="nil"/>
              </w:pBdr>
              <w:spacing w:before="11" w:line="249" w:lineRule="auto"/>
              <w:ind w:left="862" w:right="340"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28" w:type="dxa"/>
            <w:gridSpan w:val="5"/>
            <w:tcBorders>
              <w:top w:val="single" w:sz="18" w:space="0" w:color="BCBEC0"/>
              <w:left w:val="single" w:sz="18" w:space="0" w:color="BCBEC0"/>
              <w:bottom w:val="single" w:sz="12" w:space="0" w:color="BCBEC0"/>
              <w:right w:val="single" w:sz="48" w:space="0" w:color="A1D5B2"/>
            </w:tcBorders>
          </w:tcPr>
          <w:p w14:paraId="382753DB" w14:textId="77777777" w:rsidR="007B5828" w:rsidRDefault="008E3F19">
            <w:pPr>
              <w:pBdr>
                <w:top w:val="nil"/>
                <w:left w:val="nil"/>
                <w:bottom w:val="nil"/>
                <w:right w:val="nil"/>
                <w:between w:val="nil"/>
              </w:pBdr>
              <w:spacing w:before="6"/>
              <w:ind w:left="487"/>
              <w:rPr>
                <w:b/>
                <w:color w:val="000000"/>
                <w:sz w:val="24"/>
                <w:szCs w:val="24"/>
              </w:rPr>
            </w:pPr>
            <w:r>
              <w:rPr>
                <w:b/>
                <w:color w:val="231F20"/>
                <w:sz w:val="24"/>
                <w:szCs w:val="24"/>
              </w:rPr>
              <w:t>Niveau</w:t>
            </w:r>
          </w:p>
        </w:tc>
        <w:tc>
          <w:tcPr>
            <w:tcW w:w="1176" w:type="dxa"/>
            <w:vMerge w:val="restart"/>
            <w:tcBorders>
              <w:top w:val="single" w:sz="18" w:space="0" w:color="BCBEC0"/>
              <w:left w:val="single" w:sz="48" w:space="0" w:color="A1D5B2"/>
              <w:right w:val="single" w:sz="18" w:space="0" w:color="BCBEC0"/>
            </w:tcBorders>
          </w:tcPr>
          <w:p w14:paraId="382753DC" w14:textId="77777777" w:rsidR="007B5828" w:rsidRDefault="008E3F19">
            <w:pPr>
              <w:pBdr>
                <w:top w:val="nil"/>
                <w:left w:val="nil"/>
                <w:bottom w:val="nil"/>
                <w:right w:val="nil"/>
                <w:between w:val="nil"/>
              </w:pBdr>
              <w:spacing w:before="11"/>
              <w:ind w:left="188"/>
              <w:rPr>
                <w:b/>
                <w:color w:val="000000"/>
                <w:sz w:val="20"/>
                <w:szCs w:val="20"/>
              </w:rPr>
            </w:pPr>
            <w:r>
              <w:rPr>
                <w:b/>
                <w:color w:val="231F20"/>
                <w:sz w:val="20"/>
                <w:szCs w:val="20"/>
              </w:rPr>
              <w:t>Interne</w:t>
            </w:r>
          </w:p>
        </w:tc>
        <w:tc>
          <w:tcPr>
            <w:tcW w:w="1038" w:type="dxa"/>
            <w:vMerge w:val="restart"/>
            <w:tcBorders>
              <w:top w:val="single" w:sz="18" w:space="0" w:color="BCBEC0"/>
              <w:left w:val="single" w:sz="18" w:space="0" w:color="BCBEC0"/>
              <w:right w:val="single" w:sz="48" w:space="0" w:color="A1D5B2"/>
            </w:tcBorders>
          </w:tcPr>
          <w:p w14:paraId="382753DD" w14:textId="77777777" w:rsidR="007B5828" w:rsidRDefault="008E3F19">
            <w:pPr>
              <w:pBdr>
                <w:top w:val="nil"/>
                <w:left w:val="nil"/>
                <w:bottom w:val="nil"/>
                <w:right w:val="nil"/>
                <w:between w:val="nil"/>
              </w:pBdr>
              <w:spacing w:before="9"/>
              <w:ind w:left="118"/>
              <w:rPr>
                <w:b/>
                <w:color w:val="000000"/>
                <w:sz w:val="20"/>
                <w:szCs w:val="20"/>
              </w:rPr>
            </w:pPr>
            <w:r>
              <w:rPr>
                <w:b/>
                <w:color w:val="231F20"/>
                <w:sz w:val="20"/>
                <w:szCs w:val="20"/>
              </w:rPr>
              <w:t>Externe</w:t>
            </w:r>
          </w:p>
        </w:tc>
        <w:tc>
          <w:tcPr>
            <w:tcW w:w="1952" w:type="dxa"/>
            <w:vMerge/>
            <w:tcBorders>
              <w:left w:val="single" w:sz="48" w:space="0" w:color="A1D5B2"/>
              <w:right w:val="single" w:sz="18" w:space="0" w:color="BCBEC0"/>
            </w:tcBorders>
          </w:tcPr>
          <w:p w14:paraId="382753D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40E" w14:textId="77777777" w:rsidTr="008C336B">
        <w:trPr>
          <w:trHeight w:val="967"/>
        </w:trPr>
        <w:tc>
          <w:tcPr>
            <w:tcW w:w="2910" w:type="dxa"/>
            <w:vMerge/>
            <w:tcBorders>
              <w:left w:val="single" w:sz="18" w:space="0" w:color="BCBEC0"/>
              <w:right w:val="single" w:sz="18" w:space="0" w:color="A1D5B2"/>
            </w:tcBorders>
          </w:tcPr>
          <w:p w14:paraId="382753E0"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18" w:space="0" w:color="A1D5B2"/>
              <w:right w:val="single" w:sz="18" w:space="0" w:color="BCBEC0"/>
            </w:tcBorders>
          </w:tcPr>
          <w:p w14:paraId="382753E1" w14:textId="77777777" w:rsidR="007B5828" w:rsidRDefault="007B5828">
            <w:pPr>
              <w:pBdr>
                <w:top w:val="nil"/>
                <w:left w:val="nil"/>
                <w:bottom w:val="nil"/>
                <w:right w:val="nil"/>
                <w:between w:val="nil"/>
              </w:pBdr>
              <w:spacing w:line="276" w:lineRule="auto"/>
              <w:rPr>
                <w:b/>
                <w:color w:val="000000"/>
                <w:sz w:val="20"/>
                <w:szCs w:val="20"/>
              </w:rPr>
            </w:pPr>
          </w:p>
        </w:tc>
        <w:tc>
          <w:tcPr>
            <w:tcW w:w="337" w:type="dxa"/>
            <w:tcBorders>
              <w:top w:val="single" w:sz="12" w:space="0" w:color="BCBEC0"/>
              <w:left w:val="single" w:sz="18" w:space="0" w:color="BCBEC0"/>
              <w:right w:val="single" w:sz="18" w:space="0" w:color="BCBEC0"/>
            </w:tcBorders>
            <w:shd w:val="clear" w:color="auto" w:fill="EAF5EC"/>
          </w:tcPr>
          <w:p w14:paraId="382753E2" w14:textId="77777777" w:rsidR="007B5828" w:rsidRDefault="008E3F19">
            <w:pPr>
              <w:pBdr>
                <w:top w:val="nil"/>
                <w:left w:val="nil"/>
                <w:bottom w:val="nil"/>
                <w:right w:val="nil"/>
                <w:between w:val="nil"/>
              </w:pBdr>
              <w:spacing w:before="23" w:line="219" w:lineRule="auto"/>
              <w:ind w:left="77"/>
              <w:rPr>
                <w:b/>
                <w:color w:val="000000"/>
                <w:sz w:val="20"/>
                <w:szCs w:val="20"/>
              </w:rPr>
            </w:pPr>
            <w:r>
              <w:rPr>
                <w:b/>
                <w:color w:val="ED1C24"/>
                <w:sz w:val="20"/>
                <w:szCs w:val="20"/>
              </w:rPr>
              <w:t>2</w:t>
            </w:r>
          </w:p>
          <w:p w14:paraId="382753E3"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0</w:t>
            </w:r>
          </w:p>
          <w:p w14:paraId="382753E4"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1</w:t>
            </w:r>
          </w:p>
          <w:p w14:paraId="382753E5" w14:textId="77777777" w:rsidR="007B5828" w:rsidRDefault="008E3F19">
            <w:pPr>
              <w:pBdr>
                <w:top w:val="nil"/>
                <w:left w:val="nil"/>
                <w:bottom w:val="nil"/>
                <w:right w:val="nil"/>
                <w:between w:val="nil"/>
              </w:pBdr>
              <w:spacing w:line="219" w:lineRule="auto"/>
              <w:ind w:left="79"/>
              <w:rPr>
                <w:b/>
                <w:color w:val="000000"/>
                <w:sz w:val="20"/>
                <w:szCs w:val="20"/>
              </w:rPr>
            </w:pPr>
            <w:r>
              <w:rPr>
                <w:b/>
                <w:color w:val="ED1C24"/>
                <w:sz w:val="20"/>
                <w:szCs w:val="20"/>
              </w:rPr>
              <w:t>8</w:t>
            </w:r>
          </w:p>
        </w:tc>
        <w:tc>
          <w:tcPr>
            <w:tcW w:w="311" w:type="dxa"/>
            <w:tcBorders>
              <w:top w:val="single" w:sz="12" w:space="0" w:color="BCBEC0"/>
              <w:left w:val="single" w:sz="18" w:space="0" w:color="BCBEC0"/>
              <w:right w:val="single" w:sz="18" w:space="0" w:color="BCBEC0"/>
            </w:tcBorders>
            <w:shd w:val="clear" w:color="auto" w:fill="EAF5EC"/>
          </w:tcPr>
          <w:p w14:paraId="382753E6" w14:textId="77777777" w:rsidR="007B5828" w:rsidRDefault="008E3F19">
            <w:pPr>
              <w:pBdr>
                <w:top w:val="nil"/>
                <w:left w:val="nil"/>
                <w:bottom w:val="nil"/>
                <w:right w:val="nil"/>
                <w:between w:val="nil"/>
              </w:pBdr>
              <w:spacing w:before="23" w:line="219" w:lineRule="auto"/>
              <w:ind w:left="76"/>
              <w:rPr>
                <w:b/>
                <w:color w:val="000000"/>
                <w:sz w:val="20"/>
                <w:szCs w:val="20"/>
              </w:rPr>
            </w:pPr>
            <w:r>
              <w:rPr>
                <w:b/>
                <w:color w:val="231F20"/>
                <w:sz w:val="20"/>
                <w:szCs w:val="20"/>
              </w:rPr>
              <w:t>2</w:t>
            </w:r>
          </w:p>
          <w:p w14:paraId="382753E7"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53E8"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1</w:t>
            </w:r>
          </w:p>
          <w:p w14:paraId="382753E9"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shd w:val="clear" w:color="auto" w:fill="EAF5EC"/>
          </w:tcPr>
          <w:p w14:paraId="382753EA" w14:textId="77777777" w:rsidR="007B5828" w:rsidRDefault="008E3F19">
            <w:pPr>
              <w:pBdr>
                <w:top w:val="nil"/>
                <w:left w:val="nil"/>
                <w:bottom w:val="nil"/>
                <w:right w:val="nil"/>
                <w:between w:val="nil"/>
              </w:pBdr>
              <w:spacing w:before="22" w:line="219" w:lineRule="auto"/>
              <w:ind w:left="75"/>
              <w:rPr>
                <w:b/>
                <w:color w:val="000000"/>
                <w:sz w:val="20"/>
                <w:szCs w:val="20"/>
              </w:rPr>
            </w:pPr>
            <w:r>
              <w:rPr>
                <w:b/>
                <w:color w:val="231F20"/>
                <w:sz w:val="20"/>
                <w:szCs w:val="20"/>
              </w:rPr>
              <w:t>2</w:t>
            </w:r>
          </w:p>
          <w:p w14:paraId="382753EB"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53EC"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3ED"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3EE" w14:textId="77777777" w:rsidR="007B5828" w:rsidRDefault="008E3F19">
            <w:pPr>
              <w:pBdr>
                <w:top w:val="nil"/>
                <w:left w:val="nil"/>
                <w:bottom w:val="nil"/>
                <w:right w:val="nil"/>
                <w:between w:val="nil"/>
              </w:pBdr>
              <w:spacing w:before="22" w:line="219" w:lineRule="auto"/>
              <w:ind w:left="75"/>
              <w:rPr>
                <w:b/>
                <w:color w:val="000000"/>
                <w:sz w:val="20"/>
                <w:szCs w:val="20"/>
              </w:rPr>
            </w:pPr>
            <w:r>
              <w:rPr>
                <w:b/>
                <w:color w:val="231F20"/>
                <w:sz w:val="20"/>
                <w:szCs w:val="20"/>
              </w:rPr>
              <w:t>2</w:t>
            </w:r>
          </w:p>
          <w:p w14:paraId="382753EF"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3F0"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3F1"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296" w:type="dxa"/>
            <w:tcBorders>
              <w:top w:val="single" w:sz="12" w:space="0" w:color="BCBEC0"/>
              <w:left w:val="single" w:sz="18" w:space="0" w:color="BCBEC0"/>
              <w:right w:val="single" w:sz="34" w:space="0" w:color="A1D5B2"/>
            </w:tcBorders>
            <w:shd w:val="clear" w:color="auto" w:fill="EAF5EC"/>
          </w:tcPr>
          <w:p w14:paraId="382753F2" w14:textId="77777777" w:rsidR="007B5828" w:rsidRDefault="008E3F19">
            <w:pPr>
              <w:pBdr>
                <w:top w:val="nil"/>
                <w:left w:val="nil"/>
                <w:bottom w:val="nil"/>
                <w:right w:val="nil"/>
                <w:between w:val="nil"/>
              </w:pBdr>
              <w:spacing w:before="21" w:line="219" w:lineRule="auto"/>
              <w:ind w:left="74"/>
              <w:rPr>
                <w:b/>
                <w:color w:val="000000"/>
                <w:sz w:val="20"/>
                <w:szCs w:val="20"/>
              </w:rPr>
            </w:pPr>
            <w:r>
              <w:rPr>
                <w:b/>
                <w:color w:val="231F20"/>
                <w:sz w:val="20"/>
                <w:szCs w:val="20"/>
              </w:rPr>
              <w:t>2</w:t>
            </w:r>
          </w:p>
          <w:p w14:paraId="382753F3"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0</w:t>
            </w:r>
          </w:p>
          <w:p w14:paraId="382753F4"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2</w:t>
            </w:r>
          </w:p>
          <w:p w14:paraId="382753F5"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2</w:t>
            </w:r>
          </w:p>
        </w:tc>
        <w:tc>
          <w:tcPr>
            <w:tcW w:w="2927" w:type="dxa"/>
            <w:vMerge/>
            <w:tcBorders>
              <w:top w:val="single" w:sz="18" w:space="0" w:color="BCBEC0"/>
              <w:left w:val="single" w:sz="34" w:space="0" w:color="A1D5B2"/>
              <w:right w:val="single" w:sz="18" w:space="0" w:color="BCBEC0"/>
            </w:tcBorders>
          </w:tcPr>
          <w:p w14:paraId="382753F6" w14:textId="77777777" w:rsidR="007B5828" w:rsidRDefault="007B5828">
            <w:pPr>
              <w:pBdr>
                <w:top w:val="nil"/>
                <w:left w:val="nil"/>
                <w:bottom w:val="nil"/>
                <w:right w:val="nil"/>
                <w:between w:val="nil"/>
              </w:pBdr>
              <w:spacing w:line="276" w:lineRule="auto"/>
              <w:rPr>
                <w:b/>
                <w:color w:val="000000"/>
                <w:sz w:val="20"/>
                <w:szCs w:val="20"/>
              </w:rPr>
            </w:pPr>
          </w:p>
        </w:tc>
        <w:tc>
          <w:tcPr>
            <w:tcW w:w="304" w:type="dxa"/>
            <w:tcBorders>
              <w:top w:val="single" w:sz="12" w:space="0" w:color="BCBEC0"/>
              <w:left w:val="single" w:sz="18" w:space="0" w:color="BCBEC0"/>
              <w:right w:val="single" w:sz="18" w:space="0" w:color="BCBEC0"/>
            </w:tcBorders>
            <w:shd w:val="clear" w:color="auto" w:fill="EAF5EC"/>
          </w:tcPr>
          <w:p w14:paraId="382753F7" w14:textId="77777777" w:rsidR="007B5828" w:rsidRDefault="008E3F19">
            <w:pPr>
              <w:pBdr>
                <w:top w:val="nil"/>
                <w:left w:val="nil"/>
                <w:bottom w:val="nil"/>
                <w:right w:val="nil"/>
                <w:between w:val="nil"/>
              </w:pBdr>
              <w:spacing w:before="15" w:line="219" w:lineRule="auto"/>
              <w:ind w:left="73"/>
              <w:rPr>
                <w:b/>
                <w:color w:val="000000"/>
                <w:sz w:val="20"/>
                <w:szCs w:val="20"/>
              </w:rPr>
            </w:pPr>
            <w:r>
              <w:rPr>
                <w:b/>
                <w:color w:val="ED1C24"/>
                <w:sz w:val="20"/>
                <w:szCs w:val="20"/>
              </w:rPr>
              <w:t>2</w:t>
            </w:r>
          </w:p>
          <w:p w14:paraId="382753F8" w14:textId="77777777" w:rsidR="007B5828" w:rsidRDefault="008E3F19">
            <w:pPr>
              <w:pBdr>
                <w:top w:val="nil"/>
                <w:left w:val="nil"/>
                <w:bottom w:val="nil"/>
                <w:right w:val="nil"/>
                <w:between w:val="nil"/>
              </w:pBdr>
              <w:spacing w:line="208" w:lineRule="auto"/>
              <w:ind w:left="73"/>
              <w:rPr>
                <w:b/>
                <w:color w:val="000000"/>
                <w:sz w:val="20"/>
                <w:szCs w:val="20"/>
              </w:rPr>
            </w:pPr>
            <w:r>
              <w:rPr>
                <w:b/>
                <w:color w:val="ED1C24"/>
                <w:sz w:val="20"/>
                <w:szCs w:val="20"/>
              </w:rPr>
              <w:t>0</w:t>
            </w:r>
          </w:p>
          <w:p w14:paraId="382753F9" w14:textId="77777777" w:rsidR="007B5828" w:rsidRDefault="008E3F19">
            <w:pPr>
              <w:pBdr>
                <w:top w:val="nil"/>
                <w:left w:val="nil"/>
                <w:bottom w:val="nil"/>
                <w:right w:val="nil"/>
                <w:between w:val="nil"/>
              </w:pBdr>
              <w:spacing w:line="208" w:lineRule="auto"/>
              <w:ind w:left="74"/>
              <w:rPr>
                <w:b/>
                <w:color w:val="000000"/>
                <w:sz w:val="20"/>
                <w:szCs w:val="20"/>
              </w:rPr>
            </w:pPr>
            <w:r>
              <w:rPr>
                <w:b/>
                <w:color w:val="ED1C24"/>
                <w:sz w:val="20"/>
                <w:szCs w:val="20"/>
              </w:rPr>
              <w:t>1</w:t>
            </w:r>
          </w:p>
          <w:p w14:paraId="382753FA" w14:textId="77777777" w:rsidR="007B5828" w:rsidRDefault="008E3F19">
            <w:pPr>
              <w:pBdr>
                <w:top w:val="nil"/>
                <w:left w:val="nil"/>
                <w:bottom w:val="nil"/>
                <w:right w:val="nil"/>
                <w:between w:val="nil"/>
              </w:pBdr>
              <w:spacing w:line="219" w:lineRule="auto"/>
              <w:ind w:left="74"/>
              <w:rPr>
                <w:b/>
                <w:color w:val="000000"/>
                <w:sz w:val="20"/>
                <w:szCs w:val="20"/>
              </w:rPr>
            </w:pPr>
            <w:r>
              <w:rPr>
                <w:b/>
                <w:color w:val="ED1C24"/>
                <w:sz w:val="20"/>
                <w:szCs w:val="20"/>
              </w:rPr>
              <w:t>8</w:t>
            </w:r>
          </w:p>
        </w:tc>
        <w:tc>
          <w:tcPr>
            <w:tcW w:w="340" w:type="dxa"/>
            <w:tcBorders>
              <w:top w:val="single" w:sz="12" w:space="0" w:color="BCBEC0"/>
              <w:left w:val="single" w:sz="18" w:space="0" w:color="BCBEC0"/>
              <w:right w:val="single" w:sz="18" w:space="0" w:color="BCBEC0"/>
            </w:tcBorders>
            <w:shd w:val="clear" w:color="auto" w:fill="EAF5EC"/>
          </w:tcPr>
          <w:p w14:paraId="382753FB" w14:textId="77777777" w:rsidR="007B5828" w:rsidRDefault="008E3F19">
            <w:pPr>
              <w:pBdr>
                <w:top w:val="nil"/>
                <w:left w:val="nil"/>
                <w:bottom w:val="nil"/>
                <w:right w:val="nil"/>
                <w:between w:val="nil"/>
              </w:pBdr>
              <w:spacing w:before="14" w:line="219" w:lineRule="auto"/>
              <w:ind w:left="72"/>
              <w:rPr>
                <w:b/>
                <w:color w:val="000000"/>
                <w:sz w:val="20"/>
                <w:szCs w:val="20"/>
              </w:rPr>
            </w:pPr>
            <w:r>
              <w:rPr>
                <w:b/>
                <w:color w:val="231F20"/>
                <w:sz w:val="20"/>
                <w:szCs w:val="20"/>
              </w:rPr>
              <w:t>2</w:t>
            </w:r>
          </w:p>
          <w:p w14:paraId="382753FC"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0</w:t>
            </w:r>
          </w:p>
          <w:p w14:paraId="382753FD" w14:textId="77777777" w:rsidR="007B5828" w:rsidRDefault="008E3F19">
            <w:pPr>
              <w:pBdr>
                <w:top w:val="nil"/>
                <w:left w:val="nil"/>
                <w:bottom w:val="nil"/>
                <w:right w:val="nil"/>
                <w:between w:val="nil"/>
              </w:pBdr>
              <w:spacing w:line="208" w:lineRule="auto"/>
              <w:ind w:left="73"/>
              <w:rPr>
                <w:b/>
                <w:color w:val="000000"/>
                <w:sz w:val="20"/>
                <w:szCs w:val="20"/>
              </w:rPr>
            </w:pPr>
            <w:r>
              <w:rPr>
                <w:b/>
                <w:color w:val="231F20"/>
                <w:sz w:val="20"/>
                <w:szCs w:val="20"/>
              </w:rPr>
              <w:t>1</w:t>
            </w:r>
          </w:p>
          <w:p w14:paraId="382753FE" w14:textId="77777777" w:rsidR="007B5828" w:rsidRDefault="008E3F19">
            <w:pPr>
              <w:pBdr>
                <w:top w:val="nil"/>
                <w:left w:val="nil"/>
                <w:bottom w:val="nil"/>
                <w:right w:val="nil"/>
                <w:between w:val="nil"/>
              </w:pBdr>
              <w:spacing w:line="219" w:lineRule="auto"/>
              <w:ind w:left="73"/>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shd w:val="clear" w:color="auto" w:fill="EAF5EC"/>
          </w:tcPr>
          <w:p w14:paraId="382753FF" w14:textId="77777777" w:rsidR="007B5828" w:rsidRDefault="008E3F19">
            <w:pPr>
              <w:pBdr>
                <w:top w:val="nil"/>
                <w:left w:val="nil"/>
                <w:bottom w:val="nil"/>
                <w:right w:val="nil"/>
                <w:between w:val="nil"/>
              </w:pBdr>
              <w:spacing w:before="14" w:line="219" w:lineRule="auto"/>
              <w:ind w:left="72"/>
              <w:rPr>
                <w:b/>
                <w:color w:val="000000"/>
                <w:sz w:val="20"/>
                <w:szCs w:val="20"/>
              </w:rPr>
            </w:pPr>
            <w:r>
              <w:rPr>
                <w:b/>
                <w:color w:val="231F20"/>
                <w:sz w:val="20"/>
                <w:szCs w:val="20"/>
              </w:rPr>
              <w:t>2</w:t>
            </w:r>
          </w:p>
          <w:p w14:paraId="38275400"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0</w:t>
            </w:r>
          </w:p>
          <w:p w14:paraId="38275401"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2</w:t>
            </w:r>
          </w:p>
          <w:p w14:paraId="38275402" w14:textId="77777777" w:rsidR="007B5828" w:rsidRDefault="008E3F19">
            <w:pPr>
              <w:pBdr>
                <w:top w:val="nil"/>
                <w:left w:val="nil"/>
                <w:bottom w:val="nil"/>
                <w:right w:val="nil"/>
                <w:between w:val="nil"/>
              </w:pBdr>
              <w:spacing w:line="219" w:lineRule="auto"/>
              <w:ind w:left="73"/>
              <w:rPr>
                <w:b/>
                <w:color w:val="000000"/>
                <w:sz w:val="20"/>
                <w:szCs w:val="20"/>
              </w:rPr>
            </w:pPr>
            <w:r>
              <w:rPr>
                <w:b/>
                <w:color w:val="231F20"/>
                <w:sz w:val="20"/>
                <w:szCs w:val="20"/>
              </w:rPr>
              <w:t>0</w:t>
            </w:r>
          </w:p>
        </w:tc>
        <w:tc>
          <w:tcPr>
            <w:tcW w:w="318" w:type="dxa"/>
            <w:tcBorders>
              <w:top w:val="single" w:sz="12" w:space="0" w:color="BCBEC0"/>
              <w:left w:val="single" w:sz="18" w:space="0" w:color="BCBEC0"/>
              <w:right w:val="single" w:sz="18" w:space="0" w:color="BCBEC0"/>
            </w:tcBorders>
            <w:shd w:val="clear" w:color="auto" w:fill="EAF5EC"/>
          </w:tcPr>
          <w:p w14:paraId="38275403" w14:textId="77777777" w:rsidR="007B5828" w:rsidRDefault="008E3F19">
            <w:pPr>
              <w:pBdr>
                <w:top w:val="nil"/>
                <w:left w:val="nil"/>
                <w:bottom w:val="nil"/>
                <w:right w:val="nil"/>
                <w:between w:val="nil"/>
              </w:pBdr>
              <w:spacing w:before="13" w:line="219" w:lineRule="auto"/>
              <w:ind w:left="71"/>
              <w:rPr>
                <w:b/>
                <w:color w:val="000000"/>
                <w:sz w:val="20"/>
                <w:szCs w:val="20"/>
              </w:rPr>
            </w:pPr>
            <w:r>
              <w:rPr>
                <w:b/>
                <w:color w:val="231F20"/>
                <w:sz w:val="20"/>
                <w:szCs w:val="20"/>
              </w:rPr>
              <w:t>2</w:t>
            </w:r>
          </w:p>
          <w:p w14:paraId="38275404"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0</w:t>
            </w:r>
          </w:p>
          <w:p w14:paraId="38275405"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2</w:t>
            </w:r>
          </w:p>
          <w:p w14:paraId="38275406" w14:textId="77777777" w:rsidR="007B5828" w:rsidRDefault="008E3F19">
            <w:pPr>
              <w:pBdr>
                <w:top w:val="nil"/>
                <w:left w:val="nil"/>
                <w:bottom w:val="nil"/>
                <w:right w:val="nil"/>
                <w:between w:val="nil"/>
              </w:pBdr>
              <w:spacing w:line="219" w:lineRule="auto"/>
              <w:ind w:left="72"/>
              <w:rPr>
                <w:b/>
                <w:color w:val="000000"/>
                <w:sz w:val="20"/>
                <w:szCs w:val="20"/>
              </w:rPr>
            </w:pPr>
            <w:r>
              <w:rPr>
                <w:b/>
                <w:color w:val="231F20"/>
                <w:sz w:val="20"/>
                <w:szCs w:val="20"/>
              </w:rPr>
              <w:t>1</w:t>
            </w:r>
          </w:p>
        </w:tc>
        <w:tc>
          <w:tcPr>
            <w:tcW w:w="637" w:type="dxa"/>
            <w:tcBorders>
              <w:top w:val="single" w:sz="12" w:space="0" w:color="BCBEC0"/>
              <w:left w:val="single" w:sz="18" w:space="0" w:color="BCBEC0"/>
              <w:right w:val="single" w:sz="48" w:space="0" w:color="A1D5B2"/>
            </w:tcBorders>
            <w:shd w:val="clear" w:color="auto" w:fill="EAF5EC"/>
          </w:tcPr>
          <w:p w14:paraId="38275407" w14:textId="77777777" w:rsidR="007B5828" w:rsidRDefault="008E3F19">
            <w:pPr>
              <w:pBdr>
                <w:top w:val="nil"/>
                <w:left w:val="nil"/>
                <w:bottom w:val="nil"/>
                <w:right w:val="nil"/>
                <w:between w:val="nil"/>
              </w:pBdr>
              <w:spacing w:before="12" w:line="219" w:lineRule="auto"/>
              <w:ind w:left="71"/>
              <w:rPr>
                <w:b/>
                <w:color w:val="000000"/>
                <w:sz w:val="20"/>
                <w:szCs w:val="20"/>
              </w:rPr>
            </w:pPr>
            <w:r>
              <w:rPr>
                <w:b/>
                <w:color w:val="231F20"/>
                <w:sz w:val="20"/>
                <w:szCs w:val="20"/>
              </w:rPr>
              <w:t>2</w:t>
            </w:r>
          </w:p>
          <w:p w14:paraId="38275408"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0</w:t>
            </w:r>
          </w:p>
          <w:p w14:paraId="38275409"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2</w:t>
            </w:r>
          </w:p>
          <w:p w14:paraId="3827540A" w14:textId="77777777" w:rsidR="007B5828" w:rsidRDefault="008E3F19">
            <w:pPr>
              <w:pBdr>
                <w:top w:val="nil"/>
                <w:left w:val="nil"/>
                <w:bottom w:val="nil"/>
                <w:right w:val="nil"/>
                <w:between w:val="nil"/>
              </w:pBdr>
              <w:spacing w:line="219" w:lineRule="auto"/>
              <w:ind w:left="72"/>
              <w:rPr>
                <w:b/>
                <w:color w:val="000000"/>
                <w:sz w:val="20"/>
                <w:szCs w:val="20"/>
              </w:rPr>
            </w:pPr>
            <w:r>
              <w:rPr>
                <w:b/>
                <w:color w:val="231F20"/>
                <w:sz w:val="20"/>
                <w:szCs w:val="20"/>
              </w:rPr>
              <w:t>2</w:t>
            </w:r>
          </w:p>
        </w:tc>
        <w:tc>
          <w:tcPr>
            <w:tcW w:w="1176" w:type="dxa"/>
            <w:vMerge/>
            <w:tcBorders>
              <w:top w:val="single" w:sz="18" w:space="0" w:color="BCBEC0"/>
              <w:left w:val="single" w:sz="48" w:space="0" w:color="A1D5B2"/>
              <w:right w:val="single" w:sz="18" w:space="0" w:color="BCBEC0"/>
            </w:tcBorders>
          </w:tcPr>
          <w:p w14:paraId="3827540B" w14:textId="77777777" w:rsidR="007B5828" w:rsidRDefault="007B5828">
            <w:pPr>
              <w:pBdr>
                <w:top w:val="nil"/>
                <w:left w:val="nil"/>
                <w:bottom w:val="nil"/>
                <w:right w:val="nil"/>
                <w:between w:val="nil"/>
              </w:pBdr>
              <w:spacing w:line="276" w:lineRule="auto"/>
              <w:rPr>
                <w:b/>
                <w:color w:val="000000"/>
                <w:sz w:val="20"/>
                <w:szCs w:val="20"/>
              </w:rPr>
            </w:pPr>
          </w:p>
        </w:tc>
        <w:tc>
          <w:tcPr>
            <w:tcW w:w="1038" w:type="dxa"/>
            <w:vMerge/>
            <w:tcBorders>
              <w:top w:val="single" w:sz="18" w:space="0" w:color="BCBEC0"/>
              <w:left w:val="single" w:sz="18" w:space="0" w:color="BCBEC0"/>
              <w:right w:val="single" w:sz="48" w:space="0" w:color="A1D5B2"/>
            </w:tcBorders>
          </w:tcPr>
          <w:p w14:paraId="3827540C" w14:textId="77777777" w:rsidR="007B5828" w:rsidRDefault="007B5828">
            <w:pPr>
              <w:pBdr>
                <w:top w:val="nil"/>
                <w:left w:val="nil"/>
                <w:bottom w:val="nil"/>
                <w:right w:val="nil"/>
                <w:between w:val="nil"/>
              </w:pBdr>
              <w:spacing w:line="276" w:lineRule="auto"/>
              <w:rPr>
                <w:b/>
                <w:color w:val="000000"/>
                <w:sz w:val="20"/>
                <w:szCs w:val="20"/>
              </w:rPr>
            </w:pPr>
          </w:p>
        </w:tc>
        <w:tc>
          <w:tcPr>
            <w:tcW w:w="1952" w:type="dxa"/>
            <w:vMerge/>
            <w:tcBorders>
              <w:left w:val="single" w:sz="48" w:space="0" w:color="A1D5B2"/>
              <w:right w:val="single" w:sz="18" w:space="0" w:color="BCBEC0"/>
            </w:tcBorders>
          </w:tcPr>
          <w:p w14:paraId="3827540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423" w14:textId="77777777" w:rsidTr="008C336B">
        <w:trPr>
          <w:trHeight w:val="3234"/>
        </w:trPr>
        <w:tc>
          <w:tcPr>
            <w:tcW w:w="2910" w:type="dxa"/>
            <w:tcBorders>
              <w:left w:val="single" w:sz="18" w:space="0" w:color="BCBEC0"/>
              <w:right w:val="single" w:sz="18" w:space="0" w:color="A1D5B2"/>
            </w:tcBorders>
          </w:tcPr>
          <w:p w14:paraId="3827540F" w14:textId="77777777" w:rsidR="007B5828" w:rsidRDefault="008E3F19">
            <w:pPr>
              <w:pBdr>
                <w:top w:val="nil"/>
                <w:left w:val="nil"/>
                <w:bottom w:val="nil"/>
                <w:right w:val="nil"/>
                <w:between w:val="nil"/>
              </w:pBdr>
              <w:spacing w:before="28" w:line="249" w:lineRule="auto"/>
              <w:ind w:left="81" w:right="27"/>
              <w:rPr>
                <w:color w:val="000000"/>
              </w:rPr>
            </w:pPr>
            <w:r>
              <w:rPr>
                <w:b/>
                <w:color w:val="636466"/>
              </w:rPr>
              <w:t xml:space="preserve">V.2.3. </w:t>
            </w:r>
            <w:r>
              <w:rPr>
                <w:color w:val="636466"/>
              </w:rPr>
              <w:t>Mettre en place des mécanismes ou des procédures permettant aux clients/utilisateurs de soumettre les documents d'impor</w:t>
            </w:r>
            <w:r>
              <w:rPr>
                <w:color w:val="636466"/>
              </w:rPr>
              <w:t>tation, ainsi que toute autre information requise, y compris les manifestes, avant l'arrivée des marchandises.</w:t>
            </w:r>
          </w:p>
          <w:p w14:paraId="38275410" w14:textId="77777777" w:rsidR="007B5828" w:rsidRDefault="008E3F19">
            <w:pPr>
              <w:pBdr>
                <w:top w:val="nil"/>
                <w:left w:val="nil"/>
                <w:bottom w:val="nil"/>
                <w:right w:val="nil"/>
                <w:between w:val="nil"/>
              </w:pBdr>
              <w:spacing w:before="261"/>
              <w:ind w:left="207"/>
              <w:rPr>
                <w:b/>
                <w:color w:val="000000"/>
              </w:rPr>
            </w:pPr>
            <w:r>
              <w:rPr>
                <w:b/>
                <w:color w:val="636466"/>
              </w:rPr>
              <w:t>(Réf</w:t>
            </w:r>
            <w:proofErr w:type="gramStart"/>
            <w:r>
              <w:rPr>
                <w:b/>
                <w:color w:val="636466"/>
              </w:rPr>
              <w:t xml:space="preserve"> :TFA</w:t>
            </w:r>
            <w:proofErr w:type="gramEnd"/>
            <w:r>
              <w:rPr>
                <w:b/>
                <w:color w:val="636466"/>
              </w:rPr>
              <w:t xml:space="preserve"> Art 7, 1)</w:t>
            </w:r>
          </w:p>
        </w:tc>
        <w:tc>
          <w:tcPr>
            <w:tcW w:w="2218" w:type="dxa"/>
            <w:tcBorders>
              <w:left w:val="single" w:sz="18" w:space="0" w:color="A1D5B2"/>
              <w:right w:val="single" w:sz="18" w:space="0" w:color="BCBEC0"/>
            </w:tcBorders>
          </w:tcPr>
          <w:p w14:paraId="38275411" w14:textId="77777777" w:rsidR="007B5828" w:rsidRDefault="008E3F19">
            <w:pPr>
              <w:pBdr>
                <w:top w:val="nil"/>
                <w:left w:val="nil"/>
                <w:bottom w:val="nil"/>
                <w:right w:val="nil"/>
                <w:between w:val="nil"/>
              </w:pBdr>
              <w:spacing w:before="22" w:line="249" w:lineRule="auto"/>
              <w:ind w:left="112" w:right="120"/>
              <w:rPr>
                <w:color w:val="000000"/>
              </w:rPr>
            </w:pPr>
            <w:r>
              <w:rPr>
                <w:color w:val="636466"/>
              </w:rPr>
              <w:t xml:space="preserve">L'administration dispose de mécanismes ou de procédures permettant aux clients/utilisateurs de présenter des </w:t>
            </w:r>
            <w:r>
              <w:rPr>
                <w:color w:val="636466"/>
              </w:rPr>
              <w:t>documents de déclaration en douane, y compris des manifestes, avant l'arrivée des marchandises.</w:t>
            </w:r>
          </w:p>
        </w:tc>
        <w:tc>
          <w:tcPr>
            <w:tcW w:w="337" w:type="dxa"/>
            <w:tcBorders>
              <w:left w:val="single" w:sz="18" w:space="0" w:color="BCBEC0"/>
              <w:right w:val="single" w:sz="18" w:space="0" w:color="BCBEC0"/>
            </w:tcBorders>
          </w:tcPr>
          <w:p w14:paraId="3827541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1" w:type="dxa"/>
            <w:tcBorders>
              <w:left w:val="single" w:sz="18" w:space="0" w:color="BCBEC0"/>
              <w:right w:val="single" w:sz="18" w:space="0" w:color="BCBEC0"/>
            </w:tcBorders>
          </w:tcPr>
          <w:p w14:paraId="382754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4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4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41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417" w14:textId="77777777" w:rsidR="007B5828" w:rsidRDefault="008E3F19">
            <w:pPr>
              <w:pBdr>
                <w:top w:val="nil"/>
                <w:left w:val="nil"/>
                <w:bottom w:val="nil"/>
                <w:right w:val="nil"/>
                <w:between w:val="nil"/>
              </w:pBdr>
              <w:spacing w:before="15" w:line="249" w:lineRule="auto"/>
              <w:ind w:left="74" w:right="236"/>
              <w:rPr>
                <w:color w:val="000000"/>
              </w:rPr>
            </w:pPr>
            <w:r>
              <w:rPr>
                <w:color w:val="636466"/>
              </w:rPr>
              <w:t>Au moins 80 % des documents et informations requis pour la déclaration en douane, y compris le manifeste, sont présentés aux services douaniers compétents</w:t>
            </w:r>
            <w:r>
              <w:rPr>
                <w:color w:val="636466"/>
              </w:rPr>
              <w:t xml:space="preserve"> avant l'arrivée des marchandises.</w:t>
            </w:r>
          </w:p>
        </w:tc>
        <w:tc>
          <w:tcPr>
            <w:tcW w:w="304" w:type="dxa"/>
            <w:tcBorders>
              <w:left w:val="single" w:sz="18" w:space="0" w:color="BCBEC0"/>
              <w:right w:val="single" w:sz="18" w:space="0" w:color="BCBEC0"/>
            </w:tcBorders>
          </w:tcPr>
          <w:p w14:paraId="3827541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40" w:type="dxa"/>
            <w:tcBorders>
              <w:left w:val="single" w:sz="18" w:space="0" w:color="BCBEC0"/>
              <w:right w:val="single" w:sz="18" w:space="0" w:color="BCBEC0"/>
            </w:tcBorders>
          </w:tcPr>
          <w:p w14:paraId="3827541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4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4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7" w:type="dxa"/>
            <w:tcBorders>
              <w:left w:val="single" w:sz="18" w:space="0" w:color="BCBEC0"/>
              <w:right w:val="single" w:sz="48" w:space="0" w:color="A1D5B2"/>
            </w:tcBorders>
          </w:tcPr>
          <w:p w14:paraId="382754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41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8" w:type="dxa"/>
            <w:tcBorders>
              <w:left w:val="single" w:sz="18" w:space="0" w:color="BCBEC0"/>
              <w:right w:val="single" w:sz="48" w:space="0" w:color="A1D5B2"/>
            </w:tcBorders>
          </w:tcPr>
          <w:p w14:paraId="3827541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2" w:type="dxa"/>
            <w:tcBorders>
              <w:left w:val="single" w:sz="48" w:space="0" w:color="A1D5B2"/>
              <w:right w:val="single" w:sz="18" w:space="0" w:color="BCBEC0"/>
            </w:tcBorders>
          </w:tcPr>
          <w:p w14:paraId="3827541F" w14:textId="77777777" w:rsidR="007B5828" w:rsidRDefault="008E3F19">
            <w:pPr>
              <w:rPr>
                <w:color w:val="00B0F0"/>
                <w:sz w:val="20"/>
                <w:szCs w:val="20"/>
              </w:rPr>
            </w:pPr>
            <w:r>
              <w:rPr>
                <w:color w:val="00B0F0"/>
                <w:sz w:val="20"/>
                <w:szCs w:val="20"/>
              </w:rPr>
              <w:t>Il existe une procédure pour la présentation de la déclaration en douane et des documents justificatifs avant l'arrivée des marchandises, que les clients/utilisateurs utilisent.</w:t>
            </w:r>
          </w:p>
          <w:p w14:paraId="38275420" w14:textId="77777777" w:rsidR="007B5828" w:rsidRDefault="007B5828">
            <w:pPr>
              <w:rPr>
                <w:color w:val="00B0F0"/>
                <w:sz w:val="20"/>
                <w:szCs w:val="20"/>
              </w:rPr>
            </w:pPr>
          </w:p>
          <w:p w14:paraId="38275421" w14:textId="77777777" w:rsidR="007B5828" w:rsidRDefault="008E3F19">
            <w:pPr>
              <w:rPr>
                <w:color w:val="00B0F0"/>
                <w:sz w:val="20"/>
                <w:szCs w:val="20"/>
              </w:rPr>
            </w:pPr>
            <w:r>
              <w:rPr>
                <w:color w:val="00B0F0"/>
                <w:sz w:val="20"/>
                <w:szCs w:val="20"/>
              </w:rPr>
              <w:t>.</w:t>
            </w:r>
          </w:p>
          <w:p w14:paraId="3827542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5439" w14:textId="77777777" w:rsidTr="008C336B">
        <w:trPr>
          <w:trHeight w:val="3268"/>
        </w:trPr>
        <w:tc>
          <w:tcPr>
            <w:tcW w:w="2910" w:type="dxa"/>
            <w:tcBorders>
              <w:left w:val="single" w:sz="18" w:space="0" w:color="BCBEC0"/>
              <w:right w:val="single" w:sz="18" w:space="0" w:color="A1D5B2"/>
            </w:tcBorders>
          </w:tcPr>
          <w:p w14:paraId="38275424" w14:textId="77777777" w:rsidR="007B5828" w:rsidRDefault="008E3F19">
            <w:pPr>
              <w:pBdr>
                <w:top w:val="nil"/>
                <w:left w:val="nil"/>
                <w:bottom w:val="nil"/>
                <w:right w:val="nil"/>
                <w:between w:val="nil"/>
              </w:pBdr>
              <w:spacing w:before="28" w:line="249" w:lineRule="auto"/>
              <w:ind w:left="87" w:right="39" w:hanging="1"/>
              <w:rPr>
                <w:color w:val="000000"/>
              </w:rPr>
            </w:pPr>
            <w:r>
              <w:rPr>
                <w:b/>
                <w:color w:val="636466"/>
              </w:rPr>
              <w:t xml:space="preserve">V.2.4. </w:t>
            </w:r>
            <w:r>
              <w:rPr>
                <w:color w:val="636466"/>
              </w:rPr>
              <w:t>Mettre en place des mécanismes ou des procédures permettant aux utilisateurs de soumettre les documents d'importation, ainsi que toute autre information requise, y compris les manifestes, sous forme électronique, ava</w:t>
            </w:r>
            <w:r>
              <w:rPr>
                <w:color w:val="636466"/>
              </w:rPr>
              <w:t>nt l'arrivée des marchandises. (</w:t>
            </w:r>
            <w:proofErr w:type="gramStart"/>
            <w:r>
              <w:rPr>
                <w:color w:val="636466"/>
              </w:rPr>
              <w:t>dématérialisation</w:t>
            </w:r>
            <w:proofErr w:type="gramEnd"/>
            <w:r>
              <w:rPr>
                <w:color w:val="636466"/>
              </w:rPr>
              <w:t>)</w:t>
            </w:r>
          </w:p>
          <w:p w14:paraId="38275425" w14:textId="77777777" w:rsidR="007B5828" w:rsidRDefault="008E3F19">
            <w:pPr>
              <w:pBdr>
                <w:top w:val="nil"/>
                <w:left w:val="nil"/>
                <w:bottom w:val="nil"/>
                <w:right w:val="nil"/>
                <w:between w:val="nil"/>
              </w:pBdr>
              <w:spacing w:before="262"/>
              <w:ind w:left="215"/>
              <w:rPr>
                <w:b/>
                <w:color w:val="000000"/>
              </w:rPr>
            </w:pPr>
            <w:r>
              <w:rPr>
                <w:b/>
                <w:color w:val="636466"/>
              </w:rPr>
              <w:t>(Réf</w:t>
            </w:r>
            <w:proofErr w:type="gramStart"/>
            <w:r>
              <w:rPr>
                <w:b/>
                <w:color w:val="636466"/>
              </w:rPr>
              <w:t xml:space="preserve"> :TFA</w:t>
            </w:r>
            <w:proofErr w:type="gramEnd"/>
            <w:r>
              <w:rPr>
                <w:b/>
                <w:color w:val="636466"/>
              </w:rPr>
              <w:t xml:space="preserve"> Art 7, 1)</w:t>
            </w:r>
          </w:p>
        </w:tc>
        <w:tc>
          <w:tcPr>
            <w:tcW w:w="2218" w:type="dxa"/>
            <w:tcBorders>
              <w:left w:val="single" w:sz="18" w:space="0" w:color="A1D5B2"/>
              <w:right w:val="single" w:sz="18" w:space="0" w:color="BCBEC0"/>
            </w:tcBorders>
          </w:tcPr>
          <w:p w14:paraId="38275426" w14:textId="77777777" w:rsidR="007B5828" w:rsidRDefault="008E3F19">
            <w:pPr>
              <w:pBdr>
                <w:top w:val="nil"/>
                <w:left w:val="nil"/>
                <w:bottom w:val="nil"/>
                <w:right w:val="nil"/>
                <w:between w:val="nil"/>
              </w:pBdr>
              <w:spacing w:before="22" w:line="249" w:lineRule="auto"/>
              <w:ind w:left="119" w:right="53"/>
              <w:rPr>
                <w:color w:val="000000"/>
              </w:rPr>
            </w:pPr>
            <w:r>
              <w:rPr>
                <w:color w:val="636466"/>
              </w:rPr>
              <w:t xml:space="preserve">L'administration dispose de mécanismes ou de procédures permettant aux clients/utilisateurs de soumettre par voie électronique les documents justificatifs requis pour les </w:t>
            </w:r>
            <w:r>
              <w:rPr>
                <w:color w:val="636466"/>
              </w:rPr>
              <w:t>formalités de dédouanement.</w:t>
            </w:r>
          </w:p>
        </w:tc>
        <w:tc>
          <w:tcPr>
            <w:tcW w:w="337" w:type="dxa"/>
            <w:tcBorders>
              <w:left w:val="single" w:sz="18" w:space="0" w:color="BCBEC0"/>
              <w:right w:val="single" w:sz="18" w:space="0" w:color="BCBEC0"/>
            </w:tcBorders>
          </w:tcPr>
          <w:p w14:paraId="3827542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1" w:type="dxa"/>
            <w:tcBorders>
              <w:left w:val="single" w:sz="18" w:space="0" w:color="BCBEC0"/>
              <w:right w:val="single" w:sz="18" w:space="0" w:color="BCBEC0"/>
            </w:tcBorders>
          </w:tcPr>
          <w:p w14:paraId="3827542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42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42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4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42C" w14:textId="77777777" w:rsidR="007B5828" w:rsidRDefault="008E3F19">
            <w:pPr>
              <w:pBdr>
                <w:top w:val="nil"/>
                <w:left w:val="nil"/>
                <w:bottom w:val="nil"/>
                <w:right w:val="nil"/>
                <w:between w:val="nil"/>
              </w:pBdr>
              <w:spacing w:before="15" w:line="249" w:lineRule="auto"/>
              <w:ind w:left="80" w:right="157"/>
              <w:rPr>
                <w:color w:val="000000"/>
              </w:rPr>
            </w:pPr>
            <w:r>
              <w:rPr>
                <w:color w:val="636466"/>
              </w:rPr>
              <w:t>Au moins 80 % des documents et informations requis pour la déclaration en douane, y compris le manifeste, sont présentés aux services douaniers compétents sous forme électronique.</w:t>
            </w:r>
          </w:p>
        </w:tc>
        <w:tc>
          <w:tcPr>
            <w:tcW w:w="304" w:type="dxa"/>
            <w:tcBorders>
              <w:left w:val="single" w:sz="18" w:space="0" w:color="BCBEC0"/>
              <w:right w:val="single" w:sz="18" w:space="0" w:color="BCBEC0"/>
            </w:tcBorders>
          </w:tcPr>
          <w:p w14:paraId="3827542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40" w:type="dxa"/>
            <w:tcBorders>
              <w:left w:val="single" w:sz="18" w:space="0" w:color="BCBEC0"/>
              <w:right w:val="single" w:sz="18" w:space="0" w:color="BCBEC0"/>
            </w:tcBorders>
          </w:tcPr>
          <w:p w14:paraId="3827542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4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4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7" w:type="dxa"/>
            <w:tcBorders>
              <w:left w:val="single" w:sz="18" w:space="0" w:color="BCBEC0"/>
              <w:right w:val="single" w:sz="48" w:space="0" w:color="A1D5B2"/>
            </w:tcBorders>
          </w:tcPr>
          <w:p w14:paraId="3827543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432"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 xml:space="preserve">Impossibilité de soumettre la </w:t>
            </w:r>
            <w:r>
              <w:rPr>
                <w:rFonts w:ascii="Times New Roman" w:eastAsia="Times New Roman" w:hAnsi="Times New Roman" w:cs="Times New Roman"/>
                <w:color w:val="00B0F0"/>
                <w:sz w:val="20"/>
                <w:szCs w:val="20"/>
              </w:rPr>
              <w:t>liste de stationnement, les factures, etc. par voie électronique</w:t>
            </w:r>
          </w:p>
          <w:p w14:paraId="38275433" w14:textId="77777777" w:rsidR="007B5828" w:rsidRDefault="007B5828">
            <w:pPr>
              <w:pBdr>
                <w:top w:val="nil"/>
                <w:left w:val="nil"/>
                <w:bottom w:val="nil"/>
                <w:right w:val="nil"/>
                <w:between w:val="nil"/>
              </w:pBdr>
              <w:rPr>
                <w:rFonts w:ascii="Times New Roman" w:eastAsia="Times New Roman" w:hAnsi="Times New Roman" w:cs="Times New Roman"/>
                <w:color w:val="00B0F0"/>
                <w:sz w:val="20"/>
                <w:szCs w:val="20"/>
              </w:rPr>
            </w:pPr>
          </w:p>
          <w:p w14:paraId="3827543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B0F0"/>
                <w:sz w:val="20"/>
                <w:szCs w:val="20"/>
              </w:rPr>
              <w:t>ASYCUDA World n'a pas été mis en œuvre par l'Autorité</w:t>
            </w:r>
          </w:p>
        </w:tc>
        <w:tc>
          <w:tcPr>
            <w:tcW w:w="1038" w:type="dxa"/>
            <w:tcBorders>
              <w:left w:val="single" w:sz="18" w:space="0" w:color="BCBEC0"/>
              <w:right w:val="single" w:sz="48" w:space="0" w:color="A1D5B2"/>
            </w:tcBorders>
          </w:tcPr>
          <w:p w14:paraId="3827543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2" w:type="dxa"/>
            <w:tcBorders>
              <w:left w:val="single" w:sz="48" w:space="0" w:color="A1D5B2"/>
              <w:right w:val="single" w:sz="18" w:space="0" w:color="BCBEC0"/>
            </w:tcBorders>
          </w:tcPr>
          <w:p w14:paraId="38275436" w14:textId="77777777" w:rsidR="007B5828" w:rsidRDefault="008E3F19">
            <w:pPr>
              <w:rPr>
                <w:color w:val="00B0F0"/>
                <w:sz w:val="20"/>
                <w:szCs w:val="20"/>
              </w:rPr>
            </w:pPr>
            <w:r>
              <w:rPr>
                <w:color w:val="00B0F0"/>
                <w:sz w:val="20"/>
                <w:szCs w:val="20"/>
              </w:rPr>
              <w:t>La déclaration en douane et le manifeste sont soumis par voie électronique</w:t>
            </w:r>
          </w:p>
          <w:p w14:paraId="38275437" w14:textId="77777777" w:rsidR="007B5828" w:rsidRDefault="008E3F19">
            <w:pPr>
              <w:rPr>
                <w:color w:val="00B0F0"/>
                <w:sz w:val="20"/>
                <w:szCs w:val="20"/>
              </w:rPr>
            </w:pPr>
            <w:r>
              <w:rPr>
                <w:color w:val="00B0F0"/>
                <w:sz w:val="20"/>
                <w:szCs w:val="20"/>
              </w:rPr>
              <w:t xml:space="preserve"> La migration vers </w:t>
            </w:r>
            <w:proofErr w:type="spellStart"/>
            <w:r>
              <w:rPr>
                <w:color w:val="00B0F0"/>
                <w:sz w:val="20"/>
                <w:szCs w:val="20"/>
              </w:rPr>
              <w:t>Asycuda</w:t>
            </w:r>
            <w:proofErr w:type="spellEnd"/>
            <w:r>
              <w:rPr>
                <w:color w:val="00B0F0"/>
                <w:sz w:val="20"/>
                <w:szCs w:val="20"/>
              </w:rPr>
              <w:t xml:space="preserve"> World et sa mise en œuvre permettraient de résoudre les problèmes liés aux factures, aux listes de colisage, etc.</w:t>
            </w:r>
          </w:p>
          <w:p w14:paraId="3827543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43A" w14:textId="77777777" w:rsidR="007B5828" w:rsidRDefault="007B5828">
      <w:pPr>
        <w:rPr>
          <w:rFonts w:ascii="Times New Roman" w:eastAsia="Times New Roman" w:hAnsi="Times New Roman" w:cs="Times New Roman"/>
          <w:sz w:val="20"/>
          <w:szCs w:val="20"/>
        </w:rPr>
        <w:sectPr w:rsidR="007B5828">
          <w:footerReference w:type="default" r:id="rId105"/>
          <w:pgSz w:w="18150" w:h="13040" w:orient="landscape"/>
          <w:pgMar w:top="1720" w:right="880" w:bottom="1620" w:left="520" w:header="0" w:footer="1421" w:gutter="0"/>
          <w:cols w:space="720"/>
        </w:sectPr>
      </w:pPr>
    </w:p>
    <w:p w14:paraId="3827543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3056" behindDoc="1" locked="0" layoutInCell="1" hidden="0" allowOverlap="1" wp14:anchorId="38275B43" wp14:editId="38275B44">
                <wp:simplePos x="0" y="0"/>
                <wp:positionH relativeFrom="page">
                  <wp:posOffset>928688</wp:posOffset>
                </wp:positionH>
                <wp:positionV relativeFrom="page">
                  <wp:posOffset>1636713</wp:posOffset>
                </wp:positionV>
                <wp:extent cx="9695180" cy="1219835"/>
                <wp:effectExtent l="0" t="0" r="0" b="0"/>
                <wp:wrapNone/>
                <wp:docPr id="1448" name="Freeform: Shape 1448"/>
                <wp:cNvGraphicFramePr/>
                <a:graphic xmlns:a="http://schemas.openxmlformats.org/drawingml/2006/main">
                  <a:graphicData uri="http://schemas.microsoft.com/office/word/2010/wordprocessingShape">
                    <wps:wsp>
                      <wps:cNvSpPr/>
                      <wps:spPr>
                        <a:xfrm>
                          <a:off x="503173" y="3174845"/>
                          <a:ext cx="9685655" cy="1210310"/>
                        </a:xfrm>
                        <a:custGeom>
                          <a:avLst/>
                          <a:gdLst/>
                          <a:ahLst/>
                          <a:cxnLst/>
                          <a:rect l="l" t="t" r="r" b="b"/>
                          <a:pathLst>
                            <a:path w="15253" h="1906" extrusionOk="0">
                              <a:moveTo>
                                <a:pt x="15253" y="1876"/>
                              </a:moveTo>
                              <a:lnTo>
                                <a:pt x="15249" y="0"/>
                              </a:lnTo>
                              <a:lnTo>
                                <a:pt x="13477" y="3"/>
                              </a:lnTo>
                              <a:lnTo>
                                <a:pt x="11273" y="7"/>
                              </a:lnTo>
                              <a:lnTo>
                                <a:pt x="6740" y="16"/>
                              </a:lnTo>
                              <a:lnTo>
                                <a:pt x="6741" y="459"/>
                              </a:lnTo>
                              <a:lnTo>
                                <a:pt x="6740" y="16"/>
                              </a:lnTo>
                              <a:lnTo>
                                <a:pt x="2950" y="23"/>
                              </a:lnTo>
                              <a:lnTo>
                                <a:pt x="0" y="29"/>
                              </a:lnTo>
                              <a:lnTo>
                                <a:pt x="3" y="1905"/>
                              </a:lnTo>
                              <a:lnTo>
                                <a:pt x="2954" y="1899"/>
                              </a:lnTo>
                              <a:lnTo>
                                <a:pt x="2951" y="466"/>
                              </a:lnTo>
                              <a:lnTo>
                                <a:pt x="2954" y="1899"/>
                              </a:lnTo>
                              <a:lnTo>
                                <a:pt x="5140" y="1895"/>
                              </a:lnTo>
                              <a:lnTo>
                                <a:pt x="5138" y="869"/>
                              </a:lnTo>
                              <a:lnTo>
                                <a:pt x="6742" y="866"/>
                              </a:lnTo>
                              <a:lnTo>
                                <a:pt x="6744" y="1892"/>
                              </a:lnTo>
                              <a:lnTo>
                                <a:pt x="9653" y="1887"/>
                              </a:lnTo>
                              <a:lnTo>
                                <a:pt x="9651" y="861"/>
                              </a:lnTo>
                              <a:lnTo>
                                <a:pt x="11274" y="858"/>
                              </a:lnTo>
                              <a:lnTo>
                                <a:pt x="11276" y="1884"/>
                              </a:lnTo>
                              <a:lnTo>
                                <a:pt x="12416" y="1881"/>
                              </a:lnTo>
                              <a:lnTo>
                                <a:pt x="13480" y="1879"/>
                              </a:lnTo>
                              <a:lnTo>
                                <a:pt x="15253" y="1876"/>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928688</wp:posOffset>
                </wp:positionH>
                <wp:positionV relativeFrom="page">
                  <wp:posOffset>1636713</wp:posOffset>
                </wp:positionV>
                <wp:extent cx="9695180" cy="1219835"/>
                <wp:effectExtent b="0" l="0" r="0" t="0"/>
                <wp:wrapNone/>
                <wp:docPr id="1448" name="image206.png"/>
                <a:graphic>
                  <a:graphicData uri="http://schemas.openxmlformats.org/drawingml/2006/picture">
                    <pic:pic>
                      <pic:nvPicPr>
                        <pic:cNvPr id="0" name="image206.png"/>
                        <pic:cNvPicPr preferRelativeResize="0"/>
                      </pic:nvPicPr>
                      <pic:blipFill>
                        <a:blip r:embed="rId106"/>
                        <a:srcRect/>
                        <a:stretch>
                          <a:fillRect/>
                        </a:stretch>
                      </pic:blipFill>
                      <pic:spPr>
                        <a:xfrm>
                          <a:off x="0" y="0"/>
                          <a:ext cx="9695180" cy="1219835"/>
                        </a:xfrm>
                        <a:prstGeom prst="rect"/>
                        <a:ln/>
                      </pic:spPr>
                    </pic:pic>
                  </a:graphicData>
                </a:graphic>
              </wp:anchor>
            </w:drawing>
          </mc:Fallback>
        </mc:AlternateContent>
      </w:r>
    </w:p>
    <w:p w14:paraId="3827543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43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43E"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4"/>
          <w:szCs w:val="14"/>
        </w:rPr>
      </w:pPr>
    </w:p>
    <w:tbl>
      <w:tblPr>
        <w:tblStyle w:val="aff9"/>
        <w:tblW w:w="15852" w:type="dxa"/>
        <w:tblInd w:w="994"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09"/>
        <w:gridCol w:w="2218"/>
        <w:gridCol w:w="336"/>
        <w:gridCol w:w="310"/>
        <w:gridCol w:w="328"/>
        <w:gridCol w:w="316"/>
        <w:gridCol w:w="295"/>
        <w:gridCol w:w="2926"/>
        <w:gridCol w:w="303"/>
        <w:gridCol w:w="339"/>
        <w:gridCol w:w="328"/>
        <w:gridCol w:w="317"/>
        <w:gridCol w:w="674"/>
        <w:gridCol w:w="1173"/>
        <w:gridCol w:w="1037"/>
        <w:gridCol w:w="2043"/>
      </w:tblGrid>
      <w:tr w:rsidR="007B5828" w14:paraId="38275447" w14:textId="77777777" w:rsidTr="008C336B">
        <w:trPr>
          <w:trHeight w:val="371"/>
        </w:trPr>
        <w:tc>
          <w:tcPr>
            <w:tcW w:w="2909" w:type="dxa"/>
            <w:vMerge w:val="restart"/>
            <w:tcBorders>
              <w:left w:val="single" w:sz="18" w:space="0" w:color="BCBEC0"/>
              <w:right w:val="single" w:sz="48" w:space="0" w:color="A1D5B2"/>
            </w:tcBorders>
          </w:tcPr>
          <w:p w14:paraId="3827543F"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440"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3" w:type="dxa"/>
            <w:gridSpan w:val="6"/>
            <w:tcBorders>
              <w:left w:val="single" w:sz="48" w:space="0" w:color="A1D5B2"/>
              <w:bottom w:val="single" w:sz="18" w:space="0" w:color="BCBEC0"/>
              <w:right w:val="single" w:sz="34" w:space="0" w:color="A1D5B2"/>
            </w:tcBorders>
          </w:tcPr>
          <w:p w14:paraId="38275441" w14:textId="77777777" w:rsidR="007B5828" w:rsidRDefault="008E3F19">
            <w:pPr>
              <w:pBdr>
                <w:top w:val="nil"/>
                <w:left w:val="nil"/>
                <w:bottom w:val="nil"/>
                <w:right w:val="nil"/>
                <w:between w:val="nil"/>
              </w:pBdr>
              <w:spacing w:before="17"/>
              <w:ind w:left="814"/>
              <w:rPr>
                <w:b/>
                <w:color w:val="000000"/>
                <w:sz w:val="24"/>
                <w:szCs w:val="24"/>
              </w:rPr>
            </w:pPr>
            <w:r>
              <w:rPr>
                <w:b/>
                <w:color w:val="231F20"/>
                <w:sz w:val="24"/>
                <w:szCs w:val="24"/>
              </w:rPr>
              <w:t>MISE EN ŒUVRE</w:t>
            </w:r>
          </w:p>
        </w:tc>
        <w:tc>
          <w:tcPr>
            <w:tcW w:w="4887" w:type="dxa"/>
            <w:gridSpan w:val="6"/>
            <w:tcBorders>
              <w:left w:val="single" w:sz="34" w:space="0" w:color="A1D5B2"/>
              <w:bottom w:val="single" w:sz="18" w:space="0" w:color="BCBEC0"/>
              <w:right w:val="single" w:sz="48" w:space="0" w:color="A1D5B2"/>
            </w:tcBorders>
          </w:tcPr>
          <w:p w14:paraId="38275442" w14:textId="77777777" w:rsidR="007B5828" w:rsidRDefault="008E3F19">
            <w:pPr>
              <w:pBdr>
                <w:top w:val="nil"/>
                <w:left w:val="nil"/>
                <w:bottom w:val="nil"/>
                <w:right w:val="nil"/>
                <w:between w:val="nil"/>
              </w:pBdr>
              <w:spacing w:before="8"/>
              <w:ind w:left="1672" w:right="1576"/>
              <w:jc w:val="center"/>
              <w:rPr>
                <w:b/>
                <w:color w:val="000000"/>
                <w:sz w:val="24"/>
                <w:szCs w:val="24"/>
              </w:rPr>
            </w:pPr>
            <w:r>
              <w:rPr>
                <w:b/>
                <w:color w:val="231F20"/>
                <w:sz w:val="24"/>
                <w:szCs w:val="24"/>
              </w:rPr>
              <w:t>RÉSULTATS</w:t>
            </w:r>
          </w:p>
        </w:tc>
        <w:tc>
          <w:tcPr>
            <w:tcW w:w="2210" w:type="dxa"/>
            <w:gridSpan w:val="2"/>
            <w:tcBorders>
              <w:left w:val="single" w:sz="48" w:space="0" w:color="A1D5B2"/>
              <w:bottom w:val="single" w:sz="18" w:space="0" w:color="BCBEC0"/>
              <w:right w:val="single" w:sz="48" w:space="0" w:color="A1D5B2"/>
            </w:tcBorders>
          </w:tcPr>
          <w:p w14:paraId="38275443" w14:textId="77777777" w:rsidR="007B5828" w:rsidRDefault="008E3F19">
            <w:pPr>
              <w:pBdr>
                <w:top w:val="nil"/>
                <w:left w:val="nil"/>
                <w:bottom w:val="nil"/>
                <w:right w:val="nil"/>
                <w:between w:val="nil"/>
              </w:pBdr>
              <w:spacing w:before="2"/>
              <w:ind w:left="297"/>
              <w:rPr>
                <w:b/>
                <w:color w:val="000000"/>
                <w:sz w:val="24"/>
                <w:szCs w:val="24"/>
              </w:rPr>
            </w:pPr>
            <w:r>
              <w:rPr>
                <w:b/>
                <w:color w:val="231F20"/>
                <w:sz w:val="24"/>
                <w:szCs w:val="24"/>
              </w:rPr>
              <w:t>CONTRAINTES</w:t>
            </w:r>
          </w:p>
        </w:tc>
        <w:tc>
          <w:tcPr>
            <w:tcW w:w="2043" w:type="dxa"/>
            <w:vMerge w:val="restart"/>
            <w:tcBorders>
              <w:left w:val="single" w:sz="48" w:space="0" w:color="A1D5B2"/>
              <w:right w:val="single" w:sz="18" w:space="0" w:color="BCBEC0"/>
            </w:tcBorders>
          </w:tcPr>
          <w:p w14:paraId="38275444"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445" w14:textId="77777777" w:rsidR="007B5828" w:rsidRDefault="008E3F19">
            <w:pPr>
              <w:pBdr>
                <w:top w:val="nil"/>
                <w:left w:val="nil"/>
                <w:bottom w:val="nil"/>
                <w:right w:val="nil"/>
                <w:between w:val="nil"/>
              </w:pBdr>
              <w:spacing w:line="249" w:lineRule="auto"/>
              <w:ind w:left="172" w:right="126" w:firstLine="80"/>
              <w:rPr>
                <w:b/>
                <w:color w:val="231F20"/>
                <w:sz w:val="24"/>
                <w:szCs w:val="24"/>
              </w:rPr>
            </w:pPr>
            <w:r>
              <w:rPr>
                <w:b/>
                <w:color w:val="231F20"/>
                <w:sz w:val="24"/>
                <w:szCs w:val="24"/>
              </w:rPr>
              <w:t xml:space="preserve">PRATIQUES </w:t>
            </w:r>
            <w:r>
              <w:rPr>
                <w:b/>
                <w:color w:val="231F20"/>
                <w:sz w:val="24"/>
                <w:szCs w:val="24"/>
              </w:rPr>
              <w:t>NATIONALES</w:t>
            </w:r>
          </w:p>
          <w:p w14:paraId="38275446" w14:textId="77777777" w:rsidR="007B5828" w:rsidRDefault="008E3F19">
            <w:pPr>
              <w:pBdr>
                <w:top w:val="nil"/>
                <w:left w:val="nil"/>
                <w:bottom w:val="nil"/>
                <w:right w:val="nil"/>
                <w:between w:val="nil"/>
              </w:pBdr>
              <w:spacing w:line="249" w:lineRule="auto"/>
              <w:ind w:left="172" w:right="126" w:firstLine="80"/>
              <w:rPr>
                <w:b/>
                <w:color w:val="000000"/>
                <w:sz w:val="24"/>
                <w:szCs w:val="24"/>
              </w:rPr>
            </w:pPr>
            <w:r>
              <w:rPr>
                <w:b/>
                <w:color w:val="231F20"/>
                <w:sz w:val="24"/>
                <w:szCs w:val="24"/>
              </w:rPr>
              <w:t>(STATUT)</w:t>
            </w:r>
          </w:p>
        </w:tc>
      </w:tr>
      <w:tr w:rsidR="007B5828" w14:paraId="38275450" w14:textId="77777777" w:rsidTr="008C336B">
        <w:trPr>
          <w:trHeight w:val="347"/>
        </w:trPr>
        <w:tc>
          <w:tcPr>
            <w:tcW w:w="2909" w:type="dxa"/>
            <w:vMerge/>
            <w:tcBorders>
              <w:left w:val="single" w:sz="18" w:space="0" w:color="BCBEC0"/>
              <w:right w:val="single" w:sz="48" w:space="0" w:color="A1D5B2"/>
            </w:tcBorders>
          </w:tcPr>
          <w:p w14:paraId="38275448"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48" w:space="0" w:color="A1D5B2"/>
              <w:right w:val="single" w:sz="18" w:space="0" w:color="BCBEC0"/>
            </w:tcBorders>
          </w:tcPr>
          <w:p w14:paraId="38275449" w14:textId="77777777" w:rsidR="007B5828" w:rsidRDefault="008E3F19">
            <w:pPr>
              <w:pBdr>
                <w:top w:val="nil"/>
                <w:left w:val="nil"/>
                <w:bottom w:val="nil"/>
                <w:right w:val="nil"/>
                <w:between w:val="nil"/>
              </w:pBdr>
              <w:spacing w:before="19" w:line="249" w:lineRule="auto"/>
              <w:ind w:left="187" w:right="169"/>
              <w:jc w:val="center"/>
              <w:rPr>
                <w:b/>
                <w:color w:val="000000"/>
                <w:sz w:val="24"/>
                <w:szCs w:val="24"/>
              </w:rPr>
            </w:pPr>
            <w:r>
              <w:rPr>
                <w:b/>
                <w:color w:val="231F20"/>
                <w:sz w:val="24"/>
                <w:szCs w:val="24"/>
              </w:rPr>
              <w:t>Indicateurs de mise en œuvre (résultats)</w:t>
            </w:r>
          </w:p>
        </w:tc>
        <w:tc>
          <w:tcPr>
            <w:tcW w:w="1585" w:type="dxa"/>
            <w:gridSpan w:val="5"/>
            <w:tcBorders>
              <w:top w:val="single" w:sz="18" w:space="0" w:color="BCBEC0"/>
              <w:left w:val="single" w:sz="18" w:space="0" w:color="BCBEC0"/>
              <w:bottom w:val="single" w:sz="12" w:space="0" w:color="BCBEC0"/>
              <w:right w:val="single" w:sz="34" w:space="0" w:color="A1D5B2"/>
            </w:tcBorders>
          </w:tcPr>
          <w:p w14:paraId="3827544A"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6" w:type="dxa"/>
            <w:vMerge w:val="restart"/>
            <w:tcBorders>
              <w:top w:val="single" w:sz="18" w:space="0" w:color="BCBEC0"/>
              <w:left w:val="single" w:sz="34" w:space="0" w:color="A1D5B2"/>
              <w:right w:val="single" w:sz="18" w:space="0" w:color="BCBEC0"/>
            </w:tcBorders>
          </w:tcPr>
          <w:p w14:paraId="3827544B" w14:textId="77777777" w:rsidR="007B5828" w:rsidRDefault="008E3F19">
            <w:pPr>
              <w:pBdr>
                <w:top w:val="nil"/>
                <w:left w:val="nil"/>
                <w:bottom w:val="nil"/>
                <w:right w:val="nil"/>
                <w:between w:val="nil"/>
              </w:pBdr>
              <w:spacing w:before="11" w:line="249" w:lineRule="auto"/>
              <w:ind w:left="868" w:right="333"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61" w:type="dxa"/>
            <w:gridSpan w:val="5"/>
            <w:tcBorders>
              <w:top w:val="single" w:sz="18" w:space="0" w:color="BCBEC0"/>
              <w:left w:val="single" w:sz="18" w:space="0" w:color="BCBEC0"/>
              <w:bottom w:val="single" w:sz="12" w:space="0" w:color="BCBEC0"/>
              <w:right w:val="single" w:sz="48" w:space="0" w:color="A1D5B2"/>
            </w:tcBorders>
          </w:tcPr>
          <w:p w14:paraId="3827544C" w14:textId="77777777" w:rsidR="007B5828" w:rsidRDefault="008E3F19">
            <w:pPr>
              <w:pBdr>
                <w:top w:val="nil"/>
                <w:left w:val="nil"/>
                <w:bottom w:val="nil"/>
                <w:right w:val="nil"/>
                <w:between w:val="nil"/>
              </w:pBdr>
              <w:spacing w:before="6"/>
              <w:ind w:left="494"/>
              <w:rPr>
                <w:b/>
                <w:color w:val="000000"/>
                <w:sz w:val="24"/>
                <w:szCs w:val="24"/>
              </w:rPr>
            </w:pPr>
            <w:r>
              <w:rPr>
                <w:b/>
                <w:color w:val="231F20"/>
                <w:sz w:val="24"/>
                <w:szCs w:val="24"/>
              </w:rPr>
              <w:t>Niveau</w:t>
            </w:r>
          </w:p>
        </w:tc>
        <w:tc>
          <w:tcPr>
            <w:tcW w:w="1173" w:type="dxa"/>
            <w:vMerge w:val="restart"/>
            <w:tcBorders>
              <w:top w:val="single" w:sz="18" w:space="0" w:color="BCBEC0"/>
              <w:left w:val="single" w:sz="48" w:space="0" w:color="A1D5B2"/>
              <w:right w:val="single" w:sz="18" w:space="0" w:color="BCBEC0"/>
            </w:tcBorders>
          </w:tcPr>
          <w:p w14:paraId="3827544D" w14:textId="77777777" w:rsidR="007B5828" w:rsidRDefault="008E3F19">
            <w:pPr>
              <w:pBdr>
                <w:top w:val="nil"/>
                <w:left w:val="nil"/>
                <w:bottom w:val="nil"/>
                <w:right w:val="nil"/>
                <w:between w:val="nil"/>
              </w:pBdr>
              <w:spacing w:before="12"/>
              <w:ind w:left="198"/>
              <w:rPr>
                <w:b/>
                <w:color w:val="000000"/>
                <w:sz w:val="20"/>
                <w:szCs w:val="20"/>
              </w:rPr>
            </w:pPr>
            <w:r>
              <w:rPr>
                <w:b/>
                <w:color w:val="231F20"/>
                <w:sz w:val="20"/>
                <w:szCs w:val="20"/>
              </w:rPr>
              <w:t>Interne</w:t>
            </w:r>
          </w:p>
        </w:tc>
        <w:tc>
          <w:tcPr>
            <w:tcW w:w="1037" w:type="dxa"/>
            <w:vMerge w:val="restart"/>
            <w:tcBorders>
              <w:top w:val="single" w:sz="18" w:space="0" w:color="BCBEC0"/>
              <w:left w:val="single" w:sz="18" w:space="0" w:color="BCBEC0"/>
              <w:right w:val="single" w:sz="48" w:space="0" w:color="A1D5B2"/>
            </w:tcBorders>
          </w:tcPr>
          <w:p w14:paraId="3827544E" w14:textId="77777777" w:rsidR="007B5828" w:rsidRDefault="008E3F19">
            <w:pPr>
              <w:pBdr>
                <w:top w:val="nil"/>
                <w:left w:val="nil"/>
                <w:bottom w:val="nil"/>
                <w:right w:val="nil"/>
                <w:between w:val="nil"/>
              </w:pBdr>
              <w:spacing w:before="9"/>
              <w:ind w:left="131"/>
              <w:rPr>
                <w:b/>
                <w:color w:val="000000"/>
                <w:sz w:val="20"/>
                <w:szCs w:val="20"/>
              </w:rPr>
            </w:pPr>
            <w:r>
              <w:rPr>
                <w:b/>
                <w:color w:val="231F20"/>
                <w:sz w:val="20"/>
                <w:szCs w:val="20"/>
              </w:rPr>
              <w:t>Externe</w:t>
            </w:r>
          </w:p>
        </w:tc>
        <w:tc>
          <w:tcPr>
            <w:tcW w:w="2043" w:type="dxa"/>
            <w:vMerge/>
            <w:tcBorders>
              <w:left w:val="single" w:sz="48" w:space="0" w:color="A1D5B2"/>
              <w:right w:val="single" w:sz="18" w:space="0" w:color="BCBEC0"/>
            </w:tcBorders>
          </w:tcPr>
          <w:p w14:paraId="3827544F"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47F" w14:textId="77777777" w:rsidTr="008C336B">
        <w:trPr>
          <w:trHeight w:val="967"/>
        </w:trPr>
        <w:tc>
          <w:tcPr>
            <w:tcW w:w="2909" w:type="dxa"/>
            <w:vMerge/>
            <w:tcBorders>
              <w:left w:val="single" w:sz="18" w:space="0" w:color="BCBEC0"/>
              <w:right w:val="single" w:sz="48" w:space="0" w:color="A1D5B2"/>
            </w:tcBorders>
          </w:tcPr>
          <w:p w14:paraId="38275451"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48" w:space="0" w:color="A1D5B2"/>
              <w:right w:val="single" w:sz="18" w:space="0" w:color="BCBEC0"/>
            </w:tcBorders>
          </w:tcPr>
          <w:p w14:paraId="38275452"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453"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454"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455"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456"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457"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458"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459"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45A"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45B" w14:textId="77777777" w:rsidR="007B5828" w:rsidRDefault="008E3F19">
            <w:pPr>
              <w:pBdr>
                <w:top w:val="nil"/>
                <w:left w:val="nil"/>
                <w:bottom w:val="nil"/>
                <w:right w:val="nil"/>
                <w:between w:val="nil"/>
              </w:pBdr>
              <w:spacing w:before="22" w:line="219" w:lineRule="auto"/>
              <w:ind w:left="78"/>
              <w:rPr>
                <w:b/>
                <w:color w:val="000000"/>
                <w:sz w:val="20"/>
                <w:szCs w:val="20"/>
              </w:rPr>
            </w:pPr>
            <w:r>
              <w:rPr>
                <w:b/>
                <w:color w:val="231F20"/>
                <w:sz w:val="20"/>
                <w:szCs w:val="20"/>
              </w:rPr>
              <w:t>2</w:t>
            </w:r>
          </w:p>
          <w:p w14:paraId="3827545C"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45D"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45E"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45F"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460"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461"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462"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295" w:type="dxa"/>
            <w:tcBorders>
              <w:top w:val="single" w:sz="12" w:space="0" w:color="BCBEC0"/>
              <w:left w:val="single" w:sz="18" w:space="0" w:color="BCBEC0"/>
              <w:right w:val="single" w:sz="34" w:space="0" w:color="A1D5B2"/>
            </w:tcBorders>
            <w:shd w:val="clear" w:color="auto" w:fill="EAF5EC"/>
          </w:tcPr>
          <w:p w14:paraId="38275463"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464"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465"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466"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926" w:type="dxa"/>
            <w:vMerge/>
            <w:tcBorders>
              <w:top w:val="single" w:sz="18" w:space="0" w:color="BCBEC0"/>
              <w:left w:val="single" w:sz="34" w:space="0" w:color="A1D5B2"/>
              <w:right w:val="single" w:sz="18" w:space="0" w:color="BCBEC0"/>
            </w:tcBorders>
          </w:tcPr>
          <w:p w14:paraId="38275467"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shd w:val="clear" w:color="auto" w:fill="EAF5EC"/>
          </w:tcPr>
          <w:p w14:paraId="38275468" w14:textId="77777777" w:rsidR="007B5828" w:rsidRDefault="008E3F19">
            <w:pPr>
              <w:pBdr>
                <w:top w:val="nil"/>
                <w:left w:val="nil"/>
                <w:bottom w:val="nil"/>
                <w:right w:val="nil"/>
                <w:between w:val="nil"/>
              </w:pBdr>
              <w:spacing w:before="15" w:line="219" w:lineRule="auto"/>
              <w:ind w:left="80"/>
              <w:rPr>
                <w:b/>
                <w:color w:val="000000"/>
                <w:sz w:val="20"/>
                <w:szCs w:val="20"/>
              </w:rPr>
            </w:pPr>
            <w:r>
              <w:rPr>
                <w:b/>
                <w:color w:val="ED1C24"/>
                <w:sz w:val="20"/>
                <w:szCs w:val="20"/>
              </w:rPr>
              <w:t>2</w:t>
            </w:r>
          </w:p>
          <w:p w14:paraId="38275469"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546A" w14:textId="77777777" w:rsidR="007B5828" w:rsidRDefault="008E3F19">
            <w:pPr>
              <w:pBdr>
                <w:top w:val="nil"/>
                <w:left w:val="nil"/>
                <w:bottom w:val="nil"/>
                <w:right w:val="nil"/>
                <w:between w:val="nil"/>
              </w:pBdr>
              <w:spacing w:line="208" w:lineRule="auto"/>
              <w:ind w:left="81"/>
              <w:rPr>
                <w:b/>
                <w:color w:val="000000"/>
                <w:sz w:val="20"/>
                <w:szCs w:val="20"/>
              </w:rPr>
            </w:pPr>
            <w:r>
              <w:rPr>
                <w:b/>
                <w:color w:val="ED1C24"/>
                <w:sz w:val="20"/>
                <w:szCs w:val="20"/>
              </w:rPr>
              <w:t>1</w:t>
            </w:r>
          </w:p>
          <w:p w14:paraId="3827546B" w14:textId="77777777" w:rsidR="007B5828" w:rsidRDefault="008E3F19">
            <w:pPr>
              <w:pBdr>
                <w:top w:val="nil"/>
                <w:left w:val="nil"/>
                <w:bottom w:val="nil"/>
                <w:right w:val="nil"/>
                <w:between w:val="nil"/>
              </w:pBdr>
              <w:spacing w:line="219" w:lineRule="auto"/>
              <w:ind w:left="81"/>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46C"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46D"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46E"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1</w:t>
            </w:r>
          </w:p>
          <w:p w14:paraId="3827546F"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470" w14:textId="77777777" w:rsidR="007B5828" w:rsidRDefault="008E3F19">
            <w:pPr>
              <w:pBdr>
                <w:top w:val="nil"/>
                <w:left w:val="nil"/>
                <w:bottom w:val="nil"/>
                <w:right w:val="nil"/>
                <w:between w:val="nil"/>
              </w:pBdr>
              <w:spacing w:before="14" w:line="219" w:lineRule="auto"/>
              <w:ind w:left="81"/>
              <w:rPr>
                <w:b/>
                <w:color w:val="000000"/>
                <w:sz w:val="20"/>
                <w:szCs w:val="20"/>
              </w:rPr>
            </w:pPr>
            <w:r>
              <w:rPr>
                <w:b/>
                <w:color w:val="231F20"/>
                <w:sz w:val="20"/>
                <w:szCs w:val="20"/>
              </w:rPr>
              <w:t>2</w:t>
            </w:r>
          </w:p>
          <w:p w14:paraId="38275471"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472"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473"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474" w14:textId="77777777" w:rsidR="007B5828" w:rsidRDefault="008E3F19">
            <w:pPr>
              <w:pBdr>
                <w:top w:val="nil"/>
                <w:left w:val="nil"/>
                <w:bottom w:val="nil"/>
                <w:right w:val="nil"/>
                <w:between w:val="nil"/>
              </w:pBdr>
              <w:spacing w:before="13" w:line="219" w:lineRule="auto"/>
              <w:ind w:left="81"/>
              <w:rPr>
                <w:b/>
                <w:color w:val="000000"/>
                <w:sz w:val="20"/>
                <w:szCs w:val="20"/>
              </w:rPr>
            </w:pPr>
            <w:r>
              <w:rPr>
                <w:b/>
                <w:color w:val="231F20"/>
                <w:sz w:val="20"/>
                <w:szCs w:val="20"/>
              </w:rPr>
              <w:t>2</w:t>
            </w:r>
          </w:p>
          <w:p w14:paraId="38275475"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476"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477"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1</w:t>
            </w:r>
          </w:p>
        </w:tc>
        <w:tc>
          <w:tcPr>
            <w:tcW w:w="674" w:type="dxa"/>
            <w:tcBorders>
              <w:top w:val="single" w:sz="12" w:space="0" w:color="BCBEC0"/>
              <w:left w:val="single" w:sz="18" w:space="0" w:color="BCBEC0"/>
              <w:right w:val="single" w:sz="48" w:space="0" w:color="A1D5B2"/>
            </w:tcBorders>
            <w:shd w:val="clear" w:color="auto" w:fill="EAF5EC"/>
          </w:tcPr>
          <w:p w14:paraId="38275478" w14:textId="77777777" w:rsidR="007B5828" w:rsidRDefault="008E3F19">
            <w:pPr>
              <w:pBdr>
                <w:top w:val="nil"/>
                <w:left w:val="nil"/>
                <w:bottom w:val="nil"/>
                <w:right w:val="nil"/>
                <w:between w:val="nil"/>
              </w:pBdr>
              <w:spacing w:before="12" w:line="219" w:lineRule="auto"/>
              <w:ind w:left="82"/>
              <w:rPr>
                <w:b/>
                <w:color w:val="000000"/>
                <w:sz w:val="20"/>
                <w:szCs w:val="20"/>
              </w:rPr>
            </w:pPr>
            <w:r>
              <w:rPr>
                <w:b/>
                <w:color w:val="231F20"/>
                <w:sz w:val="20"/>
                <w:szCs w:val="20"/>
              </w:rPr>
              <w:t>2</w:t>
            </w:r>
          </w:p>
          <w:p w14:paraId="38275479"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47A"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47B"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1173" w:type="dxa"/>
            <w:vMerge/>
            <w:tcBorders>
              <w:top w:val="single" w:sz="18" w:space="0" w:color="BCBEC0"/>
              <w:left w:val="single" w:sz="48" w:space="0" w:color="A1D5B2"/>
              <w:right w:val="single" w:sz="18" w:space="0" w:color="BCBEC0"/>
            </w:tcBorders>
          </w:tcPr>
          <w:p w14:paraId="3827547C" w14:textId="77777777" w:rsidR="007B5828" w:rsidRDefault="007B5828">
            <w:pPr>
              <w:pBdr>
                <w:top w:val="nil"/>
                <w:left w:val="nil"/>
                <w:bottom w:val="nil"/>
                <w:right w:val="nil"/>
                <w:between w:val="nil"/>
              </w:pBdr>
              <w:spacing w:line="276" w:lineRule="auto"/>
              <w:rPr>
                <w:b/>
                <w:color w:val="000000"/>
                <w:sz w:val="20"/>
                <w:szCs w:val="20"/>
              </w:rPr>
            </w:pPr>
          </w:p>
        </w:tc>
        <w:tc>
          <w:tcPr>
            <w:tcW w:w="1037" w:type="dxa"/>
            <w:vMerge/>
            <w:tcBorders>
              <w:top w:val="single" w:sz="18" w:space="0" w:color="BCBEC0"/>
              <w:left w:val="single" w:sz="18" w:space="0" w:color="BCBEC0"/>
              <w:right w:val="single" w:sz="48" w:space="0" w:color="A1D5B2"/>
            </w:tcBorders>
          </w:tcPr>
          <w:p w14:paraId="3827547D" w14:textId="77777777" w:rsidR="007B5828" w:rsidRDefault="007B5828">
            <w:pPr>
              <w:pBdr>
                <w:top w:val="nil"/>
                <w:left w:val="nil"/>
                <w:bottom w:val="nil"/>
                <w:right w:val="nil"/>
                <w:between w:val="nil"/>
              </w:pBdr>
              <w:spacing w:line="276" w:lineRule="auto"/>
              <w:rPr>
                <w:b/>
                <w:color w:val="000000"/>
                <w:sz w:val="20"/>
                <w:szCs w:val="20"/>
              </w:rPr>
            </w:pPr>
          </w:p>
        </w:tc>
        <w:tc>
          <w:tcPr>
            <w:tcW w:w="2043" w:type="dxa"/>
            <w:vMerge/>
            <w:tcBorders>
              <w:left w:val="single" w:sz="48" w:space="0" w:color="A1D5B2"/>
              <w:right w:val="single" w:sz="18" w:space="0" w:color="BCBEC0"/>
            </w:tcBorders>
          </w:tcPr>
          <w:p w14:paraId="3827547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490" w14:textId="77777777" w:rsidTr="008C336B">
        <w:trPr>
          <w:trHeight w:val="2178"/>
        </w:trPr>
        <w:tc>
          <w:tcPr>
            <w:tcW w:w="2909" w:type="dxa"/>
            <w:tcBorders>
              <w:left w:val="single" w:sz="18" w:space="0" w:color="BCBEC0"/>
              <w:right w:val="single" w:sz="48" w:space="0" w:color="A1D5B2"/>
            </w:tcBorders>
          </w:tcPr>
          <w:p w14:paraId="38275480" w14:textId="77777777" w:rsidR="007B5828" w:rsidRDefault="008E3F19">
            <w:pPr>
              <w:pBdr>
                <w:top w:val="nil"/>
                <w:left w:val="nil"/>
                <w:bottom w:val="nil"/>
                <w:right w:val="nil"/>
                <w:between w:val="nil"/>
              </w:pBdr>
              <w:spacing w:before="28" w:line="249" w:lineRule="auto"/>
              <w:ind w:left="81"/>
              <w:rPr>
                <w:color w:val="000000"/>
              </w:rPr>
            </w:pPr>
            <w:r>
              <w:rPr>
                <w:b/>
                <w:color w:val="636466"/>
              </w:rPr>
              <w:t xml:space="preserve">V.2.5. </w:t>
            </w:r>
            <w:r>
              <w:rPr>
                <w:color w:val="636466"/>
              </w:rPr>
              <w:t xml:space="preserve">Automatiser toutes les fonctions de support de l'administration douanière, notamment la gestion financière, la </w:t>
            </w:r>
            <w:proofErr w:type="gramStart"/>
            <w:r>
              <w:rPr>
                <w:color w:val="636466"/>
              </w:rPr>
              <w:t>communic</w:t>
            </w:r>
            <w:r>
              <w:rPr>
                <w:color w:val="636466"/>
              </w:rPr>
              <w:t>ation....</w:t>
            </w:r>
            <w:proofErr w:type="gramEnd"/>
          </w:p>
        </w:tc>
        <w:tc>
          <w:tcPr>
            <w:tcW w:w="2218" w:type="dxa"/>
            <w:tcBorders>
              <w:left w:val="single" w:sz="48" w:space="0" w:color="A1D5B2"/>
              <w:right w:val="single" w:sz="18" w:space="0" w:color="BCBEC0"/>
            </w:tcBorders>
          </w:tcPr>
          <w:p w14:paraId="38275481" w14:textId="77777777" w:rsidR="007B5828" w:rsidRDefault="008E3F19">
            <w:pPr>
              <w:pBdr>
                <w:top w:val="nil"/>
                <w:left w:val="nil"/>
                <w:bottom w:val="nil"/>
                <w:right w:val="nil"/>
                <w:between w:val="nil"/>
              </w:pBdr>
              <w:spacing w:before="22" w:line="249" w:lineRule="auto"/>
              <w:ind w:left="75" w:right="108"/>
              <w:rPr>
                <w:color w:val="000000"/>
              </w:rPr>
            </w:pPr>
            <w:r>
              <w:rPr>
                <w:color w:val="636466"/>
              </w:rPr>
              <w:t>L'administration a mis en place un programme d'automatisation de toutes ses fonctions de soutien.</w:t>
            </w:r>
          </w:p>
        </w:tc>
        <w:tc>
          <w:tcPr>
            <w:tcW w:w="336" w:type="dxa"/>
            <w:tcBorders>
              <w:left w:val="single" w:sz="18" w:space="0" w:color="BCBEC0"/>
              <w:right w:val="single" w:sz="18" w:space="0" w:color="BCBEC0"/>
            </w:tcBorders>
          </w:tcPr>
          <w:p w14:paraId="3827548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Borders>
              <w:left w:val="single" w:sz="18" w:space="0" w:color="BCBEC0"/>
              <w:right w:val="single" w:sz="18" w:space="0" w:color="BCBEC0"/>
            </w:tcBorders>
          </w:tcPr>
          <w:p w14:paraId="382754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4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4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4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487" w14:textId="77777777" w:rsidR="007B5828" w:rsidRDefault="008E3F19">
            <w:pPr>
              <w:pBdr>
                <w:top w:val="nil"/>
                <w:left w:val="nil"/>
                <w:bottom w:val="nil"/>
                <w:right w:val="nil"/>
                <w:between w:val="nil"/>
              </w:pBdr>
              <w:spacing w:before="15" w:line="249" w:lineRule="auto"/>
              <w:ind w:left="80" w:right="70"/>
              <w:rPr>
                <w:color w:val="000000"/>
              </w:rPr>
            </w:pPr>
            <w:r>
              <w:rPr>
                <w:color w:val="636466"/>
              </w:rPr>
              <w:t xml:space="preserve">Au moins 80 % des fonctions de soutien administratif (communication, finances, logistique, etc.) sont gérées par une application </w:t>
            </w:r>
            <w:r>
              <w:rPr>
                <w:color w:val="636466"/>
              </w:rPr>
              <w:t>informatique.</w:t>
            </w:r>
          </w:p>
        </w:tc>
        <w:tc>
          <w:tcPr>
            <w:tcW w:w="303" w:type="dxa"/>
            <w:tcBorders>
              <w:left w:val="single" w:sz="18" w:space="0" w:color="BCBEC0"/>
              <w:right w:val="single" w:sz="18" w:space="0" w:color="BCBEC0"/>
            </w:tcBorders>
          </w:tcPr>
          <w:p w14:paraId="3827548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9" w:type="dxa"/>
            <w:tcBorders>
              <w:left w:val="single" w:sz="18" w:space="0" w:color="BCBEC0"/>
              <w:right w:val="single" w:sz="18" w:space="0" w:color="BCBEC0"/>
            </w:tcBorders>
          </w:tcPr>
          <w:p w14:paraId="382754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48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48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4" w:type="dxa"/>
            <w:tcBorders>
              <w:left w:val="single" w:sz="18" w:space="0" w:color="BCBEC0"/>
              <w:right w:val="single" w:sz="48" w:space="0" w:color="A1D5B2"/>
            </w:tcBorders>
          </w:tcPr>
          <w:p w14:paraId="3827548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3" w:type="dxa"/>
            <w:tcBorders>
              <w:left w:val="single" w:sz="48" w:space="0" w:color="A1D5B2"/>
              <w:right w:val="single" w:sz="18" w:space="0" w:color="BCBEC0"/>
            </w:tcBorders>
          </w:tcPr>
          <w:p w14:paraId="3827548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7" w:type="dxa"/>
            <w:tcBorders>
              <w:left w:val="single" w:sz="18" w:space="0" w:color="BCBEC0"/>
              <w:right w:val="single" w:sz="48" w:space="0" w:color="A1D5B2"/>
            </w:tcBorders>
          </w:tcPr>
          <w:p w14:paraId="3827548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43" w:type="dxa"/>
            <w:tcBorders>
              <w:left w:val="single" w:sz="48" w:space="0" w:color="A1D5B2"/>
              <w:right w:val="single" w:sz="18" w:space="0" w:color="BCBEC0"/>
            </w:tcBorders>
          </w:tcPr>
          <w:p w14:paraId="3827548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4F81BD"/>
              </w:rPr>
              <w:t xml:space="preserve">Interface entre </w:t>
            </w:r>
            <w:proofErr w:type="spellStart"/>
            <w:r>
              <w:rPr>
                <w:color w:val="4F81BD"/>
              </w:rPr>
              <w:t>Asycuda</w:t>
            </w:r>
            <w:proofErr w:type="spellEnd"/>
            <w:r>
              <w:rPr>
                <w:color w:val="4F81BD"/>
              </w:rPr>
              <w:t xml:space="preserve"> et GAMTAXNET, IFMIS et HRIS</w:t>
            </w:r>
            <w:r>
              <w:rPr>
                <w:color w:val="000000"/>
              </w:rPr>
              <w:t>.</w:t>
            </w:r>
          </w:p>
        </w:tc>
      </w:tr>
      <w:tr w:rsidR="007B5828" w14:paraId="382754A1" w14:textId="77777777" w:rsidTr="008C336B">
        <w:trPr>
          <w:trHeight w:val="1767"/>
        </w:trPr>
        <w:tc>
          <w:tcPr>
            <w:tcW w:w="2909" w:type="dxa"/>
            <w:tcBorders>
              <w:left w:val="single" w:sz="18" w:space="0" w:color="BCBEC0"/>
              <w:right w:val="single" w:sz="48" w:space="0" w:color="A1D5B2"/>
            </w:tcBorders>
          </w:tcPr>
          <w:p w14:paraId="38275491" w14:textId="77777777" w:rsidR="007B5828" w:rsidRDefault="008E3F19">
            <w:pPr>
              <w:pBdr>
                <w:top w:val="nil"/>
                <w:left w:val="nil"/>
                <w:bottom w:val="nil"/>
                <w:right w:val="nil"/>
                <w:between w:val="nil"/>
              </w:pBdr>
              <w:spacing w:before="28" w:line="249" w:lineRule="auto"/>
              <w:ind w:left="85" w:firstLine="60"/>
              <w:rPr>
                <w:color w:val="000000"/>
              </w:rPr>
            </w:pPr>
            <w:r>
              <w:rPr>
                <w:b/>
                <w:color w:val="636466"/>
              </w:rPr>
              <w:t xml:space="preserve">V.2.6. </w:t>
            </w:r>
            <w:r>
              <w:rPr>
                <w:color w:val="636466"/>
              </w:rPr>
              <w:t>Mettre en place un centre de données, à trois niveaux au minimum, pour garantir la disponibilité et la continuité des services douaniers en cas de catastrophe.</w:t>
            </w:r>
          </w:p>
        </w:tc>
        <w:tc>
          <w:tcPr>
            <w:tcW w:w="2218" w:type="dxa"/>
            <w:tcBorders>
              <w:left w:val="single" w:sz="48" w:space="0" w:color="A1D5B2"/>
              <w:right w:val="single" w:sz="18" w:space="0" w:color="BCBEC0"/>
            </w:tcBorders>
          </w:tcPr>
          <w:p w14:paraId="38275492" w14:textId="77777777" w:rsidR="007B5828" w:rsidRDefault="008E3F19">
            <w:pPr>
              <w:pBdr>
                <w:top w:val="nil"/>
                <w:left w:val="nil"/>
                <w:bottom w:val="nil"/>
                <w:right w:val="nil"/>
                <w:between w:val="nil"/>
              </w:pBdr>
              <w:spacing w:before="22" w:line="249" w:lineRule="auto"/>
              <w:ind w:left="80" w:right="144"/>
              <w:jc w:val="both"/>
              <w:rPr>
                <w:color w:val="000000"/>
              </w:rPr>
            </w:pPr>
            <w:r>
              <w:rPr>
                <w:color w:val="636466"/>
              </w:rPr>
              <w:t xml:space="preserve">L'administration dispose d'un centre de données qui </w:t>
            </w:r>
            <w:r>
              <w:rPr>
                <w:color w:val="636466"/>
              </w:rPr>
              <w:t>répond au moins aux exigences de niveau 3.</w:t>
            </w:r>
          </w:p>
        </w:tc>
        <w:tc>
          <w:tcPr>
            <w:tcW w:w="336" w:type="dxa"/>
            <w:tcBorders>
              <w:left w:val="single" w:sz="18" w:space="0" w:color="BCBEC0"/>
              <w:right w:val="single" w:sz="18" w:space="0" w:color="BCBEC0"/>
            </w:tcBorders>
          </w:tcPr>
          <w:p w14:paraId="3827549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Borders>
              <w:left w:val="single" w:sz="18" w:space="0" w:color="BCBEC0"/>
              <w:right w:val="single" w:sz="18" w:space="0" w:color="BCBEC0"/>
            </w:tcBorders>
          </w:tcPr>
          <w:p w14:paraId="382754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49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4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4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498" w14:textId="77777777" w:rsidR="007B5828" w:rsidRDefault="008E3F19">
            <w:pPr>
              <w:pBdr>
                <w:top w:val="nil"/>
                <w:left w:val="nil"/>
                <w:bottom w:val="nil"/>
                <w:right w:val="nil"/>
                <w:between w:val="nil"/>
              </w:pBdr>
              <w:spacing w:before="5" w:line="249" w:lineRule="auto"/>
              <w:ind w:left="84" w:right="59"/>
              <w:jc w:val="both"/>
              <w:rPr>
                <w:color w:val="000000"/>
              </w:rPr>
            </w:pPr>
            <w:r>
              <w:rPr>
                <w:color w:val="636466"/>
              </w:rPr>
              <w:t>Une simulation est effectuée au moins une fois par an pour garantir la fiabilité du système.</w:t>
            </w:r>
          </w:p>
        </w:tc>
        <w:tc>
          <w:tcPr>
            <w:tcW w:w="303" w:type="dxa"/>
            <w:tcBorders>
              <w:left w:val="single" w:sz="18" w:space="0" w:color="BCBEC0"/>
              <w:right w:val="single" w:sz="18" w:space="0" w:color="BCBEC0"/>
            </w:tcBorders>
          </w:tcPr>
          <w:p w14:paraId="3827549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9" w:type="dxa"/>
            <w:tcBorders>
              <w:left w:val="single" w:sz="18" w:space="0" w:color="BCBEC0"/>
              <w:right w:val="single" w:sz="18" w:space="0" w:color="BCBEC0"/>
            </w:tcBorders>
          </w:tcPr>
          <w:p w14:paraId="382754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49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49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4" w:type="dxa"/>
            <w:tcBorders>
              <w:left w:val="single" w:sz="18" w:space="0" w:color="BCBEC0"/>
              <w:right w:val="single" w:sz="48" w:space="0" w:color="A1D5B2"/>
            </w:tcBorders>
          </w:tcPr>
          <w:p w14:paraId="382754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3" w:type="dxa"/>
            <w:tcBorders>
              <w:left w:val="single" w:sz="48" w:space="0" w:color="A1D5B2"/>
              <w:right w:val="single" w:sz="18" w:space="0" w:color="BCBEC0"/>
            </w:tcBorders>
          </w:tcPr>
          <w:p w14:paraId="382754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7" w:type="dxa"/>
            <w:tcBorders>
              <w:left w:val="single" w:sz="18" w:space="0" w:color="BCBEC0"/>
              <w:right w:val="single" w:sz="48" w:space="0" w:color="A1D5B2"/>
            </w:tcBorders>
          </w:tcPr>
          <w:p w14:paraId="382754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43" w:type="dxa"/>
            <w:tcBorders>
              <w:left w:val="single" w:sz="48" w:space="0" w:color="A1D5B2"/>
              <w:right w:val="single" w:sz="18" w:space="0" w:color="BCBEC0"/>
            </w:tcBorders>
          </w:tcPr>
          <w:p w14:paraId="382754A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4F81BD"/>
              </w:rPr>
              <w:t>Le mécanisme de disponibilité et de continuité à trois niveaux est en place.</w:t>
            </w:r>
          </w:p>
        </w:tc>
      </w:tr>
      <w:tr w:rsidR="007B5828" w14:paraId="382754B3" w14:textId="77777777" w:rsidTr="008C336B">
        <w:trPr>
          <w:trHeight w:val="1216"/>
        </w:trPr>
        <w:tc>
          <w:tcPr>
            <w:tcW w:w="2909" w:type="dxa"/>
            <w:tcBorders>
              <w:left w:val="single" w:sz="18" w:space="0" w:color="BCBEC0"/>
              <w:right w:val="single" w:sz="48" w:space="0" w:color="A1D5B2"/>
            </w:tcBorders>
          </w:tcPr>
          <w:p w14:paraId="382754A2" w14:textId="77777777" w:rsidR="007B5828" w:rsidRDefault="008E3F19">
            <w:pPr>
              <w:pBdr>
                <w:top w:val="nil"/>
                <w:left w:val="nil"/>
                <w:bottom w:val="nil"/>
                <w:right w:val="nil"/>
                <w:between w:val="nil"/>
              </w:pBdr>
              <w:spacing w:before="32" w:line="249" w:lineRule="auto"/>
              <w:ind w:left="89" w:right="972"/>
              <w:rPr>
                <w:b/>
                <w:color w:val="000000"/>
                <w:sz w:val="20"/>
                <w:szCs w:val="20"/>
              </w:rPr>
            </w:pPr>
            <w:r>
              <w:rPr>
                <w:b/>
                <w:color w:val="231F20"/>
                <w:sz w:val="20"/>
                <w:szCs w:val="20"/>
              </w:rPr>
              <w:t>Moyenne / Objectif opérationnel 2</w:t>
            </w:r>
          </w:p>
          <w:p w14:paraId="382754A3" w14:textId="77777777" w:rsidR="007B5828" w:rsidRDefault="008E3F19">
            <w:pPr>
              <w:pBdr>
                <w:top w:val="nil"/>
                <w:left w:val="nil"/>
                <w:bottom w:val="nil"/>
                <w:right w:val="nil"/>
                <w:between w:val="nil"/>
              </w:pBdr>
              <w:spacing w:before="242"/>
              <w:ind w:left="90"/>
              <w:rPr>
                <w:b/>
                <w:color w:val="000000"/>
                <w:sz w:val="20"/>
                <w:szCs w:val="20"/>
              </w:rPr>
            </w:pPr>
            <w:r>
              <w:rPr>
                <w:b/>
                <w:color w:val="231F20"/>
                <w:sz w:val="20"/>
                <w:szCs w:val="20"/>
              </w:rPr>
              <w:t>Remarques</w:t>
            </w:r>
          </w:p>
        </w:tc>
        <w:tc>
          <w:tcPr>
            <w:tcW w:w="2218" w:type="dxa"/>
            <w:tcBorders>
              <w:left w:val="single" w:sz="48" w:space="0" w:color="A1D5B2"/>
              <w:right w:val="single" w:sz="18" w:space="0" w:color="BCBEC0"/>
            </w:tcBorders>
          </w:tcPr>
          <w:p w14:paraId="382754A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Borders>
              <w:left w:val="single" w:sz="18" w:space="0" w:color="BCBEC0"/>
              <w:right w:val="single" w:sz="18" w:space="0" w:color="BCBEC0"/>
            </w:tcBorders>
          </w:tcPr>
          <w:p w14:paraId="382754A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4.67</w:t>
            </w:r>
          </w:p>
        </w:tc>
        <w:tc>
          <w:tcPr>
            <w:tcW w:w="310" w:type="dxa"/>
            <w:tcBorders>
              <w:left w:val="single" w:sz="18" w:space="0" w:color="BCBEC0"/>
              <w:right w:val="single" w:sz="18" w:space="0" w:color="BCBEC0"/>
            </w:tcBorders>
          </w:tcPr>
          <w:p w14:paraId="382754A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4A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4A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4A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4A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left w:val="single" w:sz="18" w:space="0" w:color="BCBEC0"/>
              <w:right w:val="single" w:sz="18" w:space="0" w:color="BCBEC0"/>
            </w:tcBorders>
          </w:tcPr>
          <w:p w14:paraId="382754A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4.17</w:t>
            </w:r>
          </w:p>
        </w:tc>
        <w:tc>
          <w:tcPr>
            <w:tcW w:w="339" w:type="dxa"/>
            <w:tcBorders>
              <w:left w:val="single" w:sz="18" w:space="0" w:color="BCBEC0"/>
              <w:right w:val="single" w:sz="18" w:space="0" w:color="BCBEC0"/>
            </w:tcBorders>
          </w:tcPr>
          <w:p w14:paraId="382754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4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4A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74" w:type="dxa"/>
            <w:tcBorders>
              <w:left w:val="single" w:sz="18" w:space="0" w:color="BCBEC0"/>
              <w:right w:val="single" w:sz="48" w:space="0" w:color="A1D5B2"/>
            </w:tcBorders>
          </w:tcPr>
          <w:p w14:paraId="382754A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3" w:type="dxa"/>
            <w:tcBorders>
              <w:left w:val="single" w:sz="48" w:space="0" w:color="A1D5B2"/>
              <w:right w:val="single" w:sz="18" w:space="0" w:color="BCBEC0"/>
            </w:tcBorders>
          </w:tcPr>
          <w:p w14:paraId="382754B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7" w:type="dxa"/>
            <w:tcBorders>
              <w:left w:val="single" w:sz="18" w:space="0" w:color="BCBEC0"/>
              <w:right w:val="single" w:sz="48" w:space="0" w:color="A1D5B2"/>
            </w:tcBorders>
          </w:tcPr>
          <w:p w14:paraId="382754B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43" w:type="dxa"/>
            <w:tcBorders>
              <w:left w:val="single" w:sz="48" w:space="0" w:color="A1D5B2"/>
              <w:right w:val="single" w:sz="18" w:space="0" w:color="BCBEC0"/>
            </w:tcBorders>
          </w:tcPr>
          <w:p w14:paraId="382754B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4B4" w14:textId="77777777" w:rsidR="007B5828" w:rsidRDefault="007B5828">
      <w:pPr>
        <w:rPr>
          <w:rFonts w:ascii="Times New Roman" w:eastAsia="Times New Roman" w:hAnsi="Times New Roman" w:cs="Times New Roman"/>
          <w:sz w:val="20"/>
          <w:szCs w:val="20"/>
        </w:rPr>
        <w:sectPr w:rsidR="007B5828">
          <w:footerReference w:type="default" r:id="rId107"/>
          <w:pgSz w:w="18150" w:h="13040" w:orient="landscape"/>
          <w:pgMar w:top="1720" w:right="880" w:bottom="1620" w:left="520" w:header="0" w:footer="1421" w:gutter="0"/>
          <w:pgNumType w:start="52"/>
          <w:cols w:space="720"/>
        </w:sectPr>
      </w:pPr>
    </w:p>
    <w:p w14:paraId="382754B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4080" behindDoc="1" locked="0" layoutInCell="1" hidden="0" allowOverlap="1" wp14:anchorId="38275B45" wp14:editId="38275B46">
                <wp:simplePos x="0" y="0"/>
                <wp:positionH relativeFrom="page">
                  <wp:posOffset>931227</wp:posOffset>
                </wp:positionH>
                <wp:positionV relativeFrom="page">
                  <wp:posOffset>1562418</wp:posOffset>
                </wp:positionV>
                <wp:extent cx="9695180" cy="1219835"/>
                <wp:effectExtent l="0" t="0" r="0" b="0"/>
                <wp:wrapNone/>
                <wp:docPr id="1420" name="Freeform: Shape 1420"/>
                <wp:cNvGraphicFramePr/>
                <a:graphic xmlns:a="http://schemas.openxmlformats.org/drawingml/2006/main">
                  <a:graphicData uri="http://schemas.microsoft.com/office/word/2010/wordprocessingShape">
                    <wps:wsp>
                      <wps:cNvSpPr/>
                      <wps:spPr>
                        <a:xfrm>
                          <a:off x="503173" y="3174845"/>
                          <a:ext cx="9685655" cy="1210310"/>
                        </a:xfrm>
                        <a:custGeom>
                          <a:avLst/>
                          <a:gdLst/>
                          <a:ahLst/>
                          <a:cxnLst/>
                          <a:rect l="l" t="t" r="r" b="b"/>
                          <a:pathLst>
                            <a:path w="15253" h="1906" extrusionOk="0">
                              <a:moveTo>
                                <a:pt x="6742" y="459"/>
                              </a:moveTo>
                              <a:lnTo>
                                <a:pt x="6741" y="16"/>
                              </a:lnTo>
                              <a:lnTo>
                                <a:pt x="2951" y="23"/>
                              </a:lnTo>
                              <a:lnTo>
                                <a:pt x="0" y="29"/>
                              </a:lnTo>
                              <a:lnTo>
                                <a:pt x="4" y="1905"/>
                              </a:lnTo>
                              <a:lnTo>
                                <a:pt x="2954" y="1900"/>
                              </a:lnTo>
                              <a:lnTo>
                                <a:pt x="5141" y="1895"/>
                              </a:lnTo>
                              <a:lnTo>
                                <a:pt x="5138" y="462"/>
                              </a:lnTo>
                              <a:lnTo>
                                <a:pt x="6742" y="459"/>
                              </a:lnTo>
                              <a:moveTo>
                                <a:pt x="15253" y="1876"/>
                              </a:moveTo>
                              <a:lnTo>
                                <a:pt x="15250" y="0"/>
                              </a:lnTo>
                              <a:lnTo>
                                <a:pt x="13477" y="3"/>
                              </a:lnTo>
                              <a:lnTo>
                                <a:pt x="11273" y="7"/>
                              </a:lnTo>
                              <a:lnTo>
                                <a:pt x="6741" y="16"/>
                              </a:lnTo>
                              <a:lnTo>
                                <a:pt x="6742" y="459"/>
                              </a:lnTo>
                              <a:lnTo>
                                <a:pt x="5138" y="462"/>
                              </a:lnTo>
                              <a:lnTo>
                                <a:pt x="5139" y="869"/>
                              </a:lnTo>
                              <a:lnTo>
                                <a:pt x="6743" y="866"/>
                              </a:lnTo>
                              <a:lnTo>
                                <a:pt x="6745" y="1892"/>
                              </a:lnTo>
                              <a:lnTo>
                                <a:pt x="9653" y="1887"/>
                              </a:lnTo>
                              <a:lnTo>
                                <a:pt x="9650" y="453"/>
                              </a:lnTo>
                              <a:lnTo>
                                <a:pt x="9651" y="861"/>
                              </a:lnTo>
                              <a:lnTo>
                                <a:pt x="11275" y="858"/>
                              </a:lnTo>
                              <a:lnTo>
                                <a:pt x="11277" y="1884"/>
                              </a:lnTo>
                              <a:lnTo>
                                <a:pt x="12416" y="1882"/>
                              </a:lnTo>
                              <a:lnTo>
                                <a:pt x="13481" y="1880"/>
                              </a:lnTo>
                              <a:lnTo>
                                <a:pt x="15253" y="1876"/>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931227</wp:posOffset>
                </wp:positionH>
                <wp:positionV relativeFrom="page">
                  <wp:posOffset>1562418</wp:posOffset>
                </wp:positionV>
                <wp:extent cx="9695180" cy="1219835"/>
                <wp:effectExtent b="0" l="0" r="0" t="0"/>
                <wp:wrapNone/>
                <wp:docPr id="1420" name="image178.png"/>
                <a:graphic>
                  <a:graphicData uri="http://schemas.openxmlformats.org/drawingml/2006/picture">
                    <pic:pic>
                      <pic:nvPicPr>
                        <pic:cNvPr id="0" name="image178.png"/>
                        <pic:cNvPicPr preferRelativeResize="0"/>
                      </pic:nvPicPr>
                      <pic:blipFill>
                        <a:blip r:embed="rId108"/>
                        <a:srcRect/>
                        <a:stretch>
                          <a:fillRect/>
                        </a:stretch>
                      </pic:blipFill>
                      <pic:spPr>
                        <a:xfrm>
                          <a:off x="0" y="0"/>
                          <a:ext cx="9695180" cy="1219835"/>
                        </a:xfrm>
                        <a:prstGeom prst="rect"/>
                        <a:ln/>
                      </pic:spPr>
                    </pic:pic>
                  </a:graphicData>
                </a:graphic>
              </wp:anchor>
            </w:drawing>
          </mc:Fallback>
        </mc:AlternateContent>
      </w:r>
    </w:p>
    <w:p w14:paraId="382754B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4B7" w14:textId="77777777" w:rsidR="007B5828" w:rsidRDefault="007B5828">
      <w:pPr>
        <w:pBdr>
          <w:top w:val="nil"/>
          <w:left w:val="nil"/>
          <w:bottom w:val="nil"/>
          <w:right w:val="nil"/>
          <w:between w:val="nil"/>
        </w:pBdr>
        <w:spacing w:before="2" w:after="1"/>
        <w:rPr>
          <w:rFonts w:ascii="Times New Roman" w:eastAsia="Times New Roman" w:hAnsi="Times New Roman" w:cs="Times New Roman"/>
          <w:color w:val="000000"/>
          <w:sz w:val="24"/>
          <w:szCs w:val="24"/>
        </w:rPr>
      </w:pPr>
    </w:p>
    <w:tbl>
      <w:tblPr>
        <w:tblStyle w:val="affa"/>
        <w:tblW w:w="15847" w:type="dxa"/>
        <w:tblInd w:w="999"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0"/>
        <w:gridCol w:w="2218"/>
        <w:gridCol w:w="337"/>
        <w:gridCol w:w="311"/>
        <w:gridCol w:w="329"/>
        <w:gridCol w:w="317"/>
        <w:gridCol w:w="296"/>
        <w:gridCol w:w="2927"/>
        <w:gridCol w:w="304"/>
        <w:gridCol w:w="340"/>
        <w:gridCol w:w="329"/>
        <w:gridCol w:w="318"/>
        <w:gridCol w:w="800"/>
        <w:gridCol w:w="1176"/>
        <w:gridCol w:w="1038"/>
        <w:gridCol w:w="1897"/>
      </w:tblGrid>
      <w:tr w:rsidR="007B5828" w14:paraId="382754C0" w14:textId="77777777" w:rsidTr="00671074">
        <w:trPr>
          <w:trHeight w:val="371"/>
        </w:trPr>
        <w:tc>
          <w:tcPr>
            <w:tcW w:w="2910" w:type="dxa"/>
            <w:vMerge w:val="restart"/>
            <w:tcBorders>
              <w:left w:val="single" w:sz="18" w:space="0" w:color="BCBEC0"/>
              <w:right w:val="single" w:sz="18" w:space="0" w:color="A1D5B2"/>
            </w:tcBorders>
          </w:tcPr>
          <w:p w14:paraId="382754B8"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4B9"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8" w:type="dxa"/>
            <w:gridSpan w:val="6"/>
            <w:tcBorders>
              <w:left w:val="single" w:sz="18" w:space="0" w:color="A1D5B2"/>
              <w:bottom w:val="single" w:sz="18" w:space="0" w:color="BCBEC0"/>
              <w:right w:val="single" w:sz="34" w:space="0" w:color="A1D5B2"/>
            </w:tcBorders>
          </w:tcPr>
          <w:p w14:paraId="382754BA" w14:textId="77777777" w:rsidR="007B5828" w:rsidRDefault="008E3F19">
            <w:pPr>
              <w:pBdr>
                <w:top w:val="nil"/>
                <w:left w:val="nil"/>
                <w:bottom w:val="nil"/>
                <w:right w:val="nil"/>
                <w:between w:val="nil"/>
              </w:pBdr>
              <w:spacing w:before="17"/>
              <w:ind w:left="851"/>
              <w:rPr>
                <w:b/>
                <w:color w:val="000000"/>
                <w:sz w:val="24"/>
                <w:szCs w:val="24"/>
              </w:rPr>
            </w:pPr>
            <w:r>
              <w:rPr>
                <w:b/>
                <w:color w:val="231F20"/>
                <w:sz w:val="24"/>
                <w:szCs w:val="24"/>
              </w:rPr>
              <w:t>MISE EN ŒUVRE</w:t>
            </w:r>
          </w:p>
        </w:tc>
        <w:tc>
          <w:tcPr>
            <w:tcW w:w="5018" w:type="dxa"/>
            <w:gridSpan w:val="6"/>
            <w:tcBorders>
              <w:left w:val="single" w:sz="34" w:space="0" w:color="A1D5B2"/>
              <w:bottom w:val="single" w:sz="18" w:space="0" w:color="BCBEC0"/>
              <w:right w:val="single" w:sz="48" w:space="0" w:color="A1D5B2"/>
            </w:tcBorders>
          </w:tcPr>
          <w:p w14:paraId="382754BB" w14:textId="77777777" w:rsidR="007B5828" w:rsidRDefault="008E3F19">
            <w:pPr>
              <w:pBdr>
                <w:top w:val="nil"/>
                <w:left w:val="nil"/>
                <w:bottom w:val="nil"/>
                <w:right w:val="nil"/>
                <w:between w:val="nil"/>
              </w:pBdr>
              <w:spacing w:before="8"/>
              <w:ind w:left="1666" w:right="1586"/>
              <w:jc w:val="center"/>
              <w:rPr>
                <w:b/>
                <w:color w:val="000000"/>
                <w:sz w:val="24"/>
                <w:szCs w:val="24"/>
              </w:rPr>
            </w:pPr>
            <w:r>
              <w:rPr>
                <w:b/>
                <w:color w:val="231F20"/>
                <w:sz w:val="24"/>
                <w:szCs w:val="24"/>
              </w:rPr>
              <w:t>RÉSULTATS</w:t>
            </w:r>
          </w:p>
        </w:tc>
        <w:tc>
          <w:tcPr>
            <w:tcW w:w="2214" w:type="dxa"/>
            <w:gridSpan w:val="2"/>
            <w:tcBorders>
              <w:left w:val="single" w:sz="48" w:space="0" w:color="A1D5B2"/>
              <w:bottom w:val="single" w:sz="18" w:space="0" w:color="BCBEC0"/>
              <w:right w:val="single" w:sz="48" w:space="0" w:color="A1D5B2"/>
            </w:tcBorders>
          </w:tcPr>
          <w:p w14:paraId="382754BC" w14:textId="77777777" w:rsidR="007B5828" w:rsidRDefault="008E3F19">
            <w:pPr>
              <w:pBdr>
                <w:top w:val="nil"/>
                <w:left w:val="nil"/>
                <w:bottom w:val="nil"/>
                <w:right w:val="nil"/>
                <w:between w:val="nil"/>
              </w:pBdr>
              <w:spacing w:before="2"/>
              <w:ind w:left="287"/>
              <w:rPr>
                <w:b/>
                <w:color w:val="000000"/>
                <w:sz w:val="24"/>
                <w:szCs w:val="24"/>
              </w:rPr>
            </w:pPr>
            <w:r>
              <w:rPr>
                <w:b/>
                <w:color w:val="231F20"/>
                <w:sz w:val="24"/>
                <w:szCs w:val="24"/>
              </w:rPr>
              <w:t>CONTRAINTES</w:t>
            </w:r>
          </w:p>
        </w:tc>
        <w:tc>
          <w:tcPr>
            <w:tcW w:w="1897" w:type="dxa"/>
            <w:vMerge w:val="restart"/>
            <w:tcBorders>
              <w:left w:val="single" w:sz="48" w:space="0" w:color="A1D5B2"/>
              <w:right w:val="single" w:sz="18" w:space="0" w:color="BCBEC0"/>
            </w:tcBorders>
          </w:tcPr>
          <w:p w14:paraId="382754BD"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4BE" w14:textId="77777777" w:rsidR="007B5828" w:rsidRDefault="008E3F19">
            <w:pPr>
              <w:pBdr>
                <w:top w:val="nil"/>
                <w:left w:val="nil"/>
                <w:bottom w:val="nil"/>
                <w:right w:val="nil"/>
                <w:between w:val="nil"/>
              </w:pBdr>
              <w:spacing w:line="249" w:lineRule="auto"/>
              <w:ind w:left="158" w:right="140" w:firstLine="80"/>
              <w:rPr>
                <w:b/>
                <w:color w:val="231F20"/>
                <w:sz w:val="24"/>
                <w:szCs w:val="24"/>
              </w:rPr>
            </w:pPr>
            <w:r>
              <w:rPr>
                <w:b/>
                <w:color w:val="231F20"/>
                <w:sz w:val="24"/>
                <w:szCs w:val="24"/>
              </w:rPr>
              <w:t>PRATIQUES NATIONALES</w:t>
            </w:r>
          </w:p>
          <w:p w14:paraId="382754BF" w14:textId="77777777" w:rsidR="007B5828" w:rsidRDefault="008E3F19">
            <w:pPr>
              <w:pBdr>
                <w:top w:val="nil"/>
                <w:left w:val="nil"/>
                <w:bottom w:val="nil"/>
                <w:right w:val="nil"/>
                <w:between w:val="nil"/>
              </w:pBdr>
              <w:spacing w:line="249" w:lineRule="auto"/>
              <w:ind w:left="158" w:right="140" w:firstLine="80"/>
              <w:rPr>
                <w:b/>
                <w:color w:val="000000"/>
                <w:sz w:val="24"/>
                <w:szCs w:val="24"/>
              </w:rPr>
            </w:pPr>
            <w:r>
              <w:rPr>
                <w:b/>
                <w:color w:val="231F20"/>
                <w:sz w:val="24"/>
                <w:szCs w:val="24"/>
              </w:rPr>
              <w:t>(STATUT)</w:t>
            </w:r>
          </w:p>
        </w:tc>
      </w:tr>
      <w:tr w:rsidR="007B5828" w14:paraId="382754C9" w14:textId="77777777" w:rsidTr="00671074">
        <w:trPr>
          <w:trHeight w:val="347"/>
        </w:trPr>
        <w:tc>
          <w:tcPr>
            <w:tcW w:w="2910" w:type="dxa"/>
            <w:vMerge/>
            <w:tcBorders>
              <w:left w:val="single" w:sz="18" w:space="0" w:color="BCBEC0"/>
              <w:right w:val="single" w:sz="18" w:space="0" w:color="A1D5B2"/>
            </w:tcBorders>
          </w:tcPr>
          <w:p w14:paraId="382754C1"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18" w:space="0" w:color="A1D5B2"/>
              <w:right w:val="single" w:sz="18" w:space="0" w:color="BCBEC0"/>
            </w:tcBorders>
          </w:tcPr>
          <w:p w14:paraId="382754C2" w14:textId="77777777" w:rsidR="007B5828" w:rsidRDefault="008E3F19">
            <w:pPr>
              <w:pBdr>
                <w:top w:val="nil"/>
                <w:left w:val="nil"/>
                <w:bottom w:val="nil"/>
                <w:right w:val="nil"/>
                <w:between w:val="nil"/>
              </w:pBdr>
              <w:spacing w:before="19" w:line="249" w:lineRule="auto"/>
              <w:ind w:left="225" w:right="171"/>
              <w:jc w:val="center"/>
              <w:rPr>
                <w:b/>
                <w:color w:val="000000"/>
                <w:sz w:val="24"/>
                <w:szCs w:val="24"/>
              </w:rPr>
            </w:pPr>
            <w:r>
              <w:rPr>
                <w:b/>
                <w:color w:val="231F20"/>
                <w:sz w:val="24"/>
                <w:szCs w:val="24"/>
              </w:rPr>
              <w:t>Indicateurs de mise en œuvre (résultats)</w:t>
            </w:r>
          </w:p>
        </w:tc>
        <w:tc>
          <w:tcPr>
            <w:tcW w:w="1590" w:type="dxa"/>
            <w:gridSpan w:val="5"/>
            <w:tcBorders>
              <w:top w:val="single" w:sz="18" w:space="0" w:color="BCBEC0"/>
              <w:left w:val="single" w:sz="18" w:space="0" w:color="BCBEC0"/>
              <w:bottom w:val="single" w:sz="12" w:space="0" w:color="BCBEC0"/>
              <w:right w:val="single" w:sz="34" w:space="0" w:color="A1D5B2"/>
            </w:tcBorders>
          </w:tcPr>
          <w:p w14:paraId="382754C3" w14:textId="77777777" w:rsidR="007B5828" w:rsidRDefault="008E3F19">
            <w:pPr>
              <w:pBdr>
                <w:top w:val="nil"/>
                <w:left w:val="nil"/>
                <w:bottom w:val="nil"/>
                <w:right w:val="nil"/>
                <w:between w:val="nil"/>
              </w:pBdr>
              <w:spacing w:before="14"/>
              <w:ind w:left="482"/>
              <w:rPr>
                <w:b/>
                <w:color w:val="000000"/>
                <w:sz w:val="24"/>
                <w:szCs w:val="24"/>
              </w:rPr>
            </w:pPr>
            <w:r>
              <w:rPr>
                <w:b/>
                <w:color w:val="231F20"/>
                <w:sz w:val="24"/>
                <w:szCs w:val="24"/>
              </w:rPr>
              <w:t>Niveau</w:t>
            </w:r>
          </w:p>
        </w:tc>
        <w:tc>
          <w:tcPr>
            <w:tcW w:w="2927" w:type="dxa"/>
            <w:vMerge w:val="restart"/>
            <w:tcBorders>
              <w:top w:val="single" w:sz="18" w:space="0" w:color="BCBEC0"/>
              <w:left w:val="single" w:sz="34" w:space="0" w:color="A1D5B2"/>
              <w:right w:val="single" w:sz="18" w:space="0" w:color="BCBEC0"/>
            </w:tcBorders>
          </w:tcPr>
          <w:p w14:paraId="382754C4" w14:textId="77777777" w:rsidR="007B5828" w:rsidRDefault="008E3F19">
            <w:pPr>
              <w:pBdr>
                <w:top w:val="nil"/>
                <w:left w:val="nil"/>
                <w:bottom w:val="nil"/>
                <w:right w:val="nil"/>
                <w:between w:val="nil"/>
              </w:pBdr>
              <w:spacing w:before="11" w:line="249" w:lineRule="auto"/>
              <w:ind w:left="862" w:right="340"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91" w:type="dxa"/>
            <w:gridSpan w:val="5"/>
            <w:tcBorders>
              <w:top w:val="single" w:sz="18" w:space="0" w:color="BCBEC0"/>
              <w:left w:val="single" w:sz="18" w:space="0" w:color="BCBEC0"/>
              <w:bottom w:val="single" w:sz="12" w:space="0" w:color="BCBEC0"/>
              <w:right w:val="single" w:sz="48" w:space="0" w:color="A1D5B2"/>
            </w:tcBorders>
          </w:tcPr>
          <w:p w14:paraId="382754C5" w14:textId="77777777" w:rsidR="007B5828" w:rsidRDefault="008E3F19">
            <w:pPr>
              <w:pBdr>
                <w:top w:val="nil"/>
                <w:left w:val="nil"/>
                <w:bottom w:val="nil"/>
                <w:right w:val="nil"/>
                <w:between w:val="nil"/>
              </w:pBdr>
              <w:spacing w:before="6"/>
              <w:ind w:left="487"/>
              <w:rPr>
                <w:b/>
                <w:color w:val="000000"/>
                <w:sz w:val="24"/>
                <w:szCs w:val="24"/>
              </w:rPr>
            </w:pPr>
            <w:r>
              <w:rPr>
                <w:b/>
                <w:color w:val="231F20"/>
                <w:sz w:val="24"/>
                <w:szCs w:val="24"/>
              </w:rPr>
              <w:t>Niveau</w:t>
            </w:r>
          </w:p>
        </w:tc>
        <w:tc>
          <w:tcPr>
            <w:tcW w:w="1176" w:type="dxa"/>
            <w:vMerge w:val="restart"/>
            <w:tcBorders>
              <w:top w:val="single" w:sz="18" w:space="0" w:color="BCBEC0"/>
              <w:left w:val="single" w:sz="48" w:space="0" w:color="A1D5B2"/>
              <w:right w:val="single" w:sz="18" w:space="0" w:color="BCBEC0"/>
            </w:tcBorders>
          </w:tcPr>
          <w:p w14:paraId="382754C6" w14:textId="77777777" w:rsidR="007B5828" w:rsidRDefault="008E3F19">
            <w:pPr>
              <w:pBdr>
                <w:top w:val="nil"/>
                <w:left w:val="nil"/>
                <w:bottom w:val="nil"/>
                <w:right w:val="nil"/>
                <w:between w:val="nil"/>
              </w:pBdr>
              <w:spacing w:before="11"/>
              <w:ind w:left="188"/>
              <w:rPr>
                <w:b/>
                <w:color w:val="000000"/>
                <w:sz w:val="20"/>
                <w:szCs w:val="20"/>
              </w:rPr>
            </w:pPr>
            <w:r>
              <w:rPr>
                <w:b/>
                <w:color w:val="231F20"/>
                <w:sz w:val="20"/>
                <w:szCs w:val="20"/>
              </w:rPr>
              <w:t>Interne</w:t>
            </w:r>
          </w:p>
        </w:tc>
        <w:tc>
          <w:tcPr>
            <w:tcW w:w="1038" w:type="dxa"/>
            <w:vMerge w:val="restart"/>
            <w:tcBorders>
              <w:top w:val="single" w:sz="18" w:space="0" w:color="BCBEC0"/>
              <w:left w:val="single" w:sz="18" w:space="0" w:color="BCBEC0"/>
              <w:right w:val="single" w:sz="48" w:space="0" w:color="A1D5B2"/>
            </w:tcBorders>
          </w:tcPr>
          <w:p w14:paraId="382754C7" w14:textId="77777777" w:rsidR="007B5828" w:rsidRDefault="008E3F19">
            <w:pPr>
              <w:pBdr>
                <w:top w:val="nil"/>
                <w:left w:val="nil"/>
                <w:bottom w:val="nil"/>
                <w:right w:val="nil"/>
                <w:between w:val="nil"/>
              </w:pBdr>
              <w:spacing w:before="9"/>
              <w:ind w:left="118"/>
              <w:rPr>
                <w:b/>
                <w:color w:val="000000"/>
                <w:sz w:val="20"/>
                <w:szCs w:val="20"/>
              </w:rPr>
            </w:pPr>
            <w:r>
              <w:rPr>
                <w:b/>
                <w:color w:val="231F20"/>
                <w:sz w:val="20"/>
                <w:szCs w:val="20"/>
              </w:rPr>
              <w:t>Externe</w:t>
            </w:r>
          </w:p>
        </w:tc>
        <w:tc>
          <w:tcPr>
            <w:tcW w:w="1897" w:type="dxa"/>
            <w:vMerge/>
            <w:tcBorders>
              <w:left w:val="single" w:sz="48" w:space="0" w:color="A1D5B2"/>
              <w:right w:val="single" w:sz="18" w:space="0" w:color="BCBEC0"/>
            </w:tcBorders>
          </w:tcPr>
          <w:p w14:paraId="382754C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4F8" w14:textId="77777777" w:rsidTr="00671074">
        <w:trPr>
          <w:trHeight w:val="967"/>
        </w:trPr>
        <w:tc>
          <w:tcPr>
            <w:tcW w:w="2910" w:type="dxa"/>
            <w:vMerge/>
            <w:tcBorders>
              <w:left w:val="single" w:sz="18" w:space="0" w:color="BCBEC0"/>
              <w:right w:val="single" w:sz="18" w:space="0" w:color="A1D5B2"/>
            </w:tcBorders>
          </w:tcPr>
          <w:p w14:paraId="382754CA"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18" w:space="0" w:color="A1D5B2"/>
              <w:right w:val="single" w:sz="18" w:space="0" w:color="BCBEC0"/>
            </w:tcBorders>
          </w:tcPr>
          <w:p w14:paraId="382754CB" w14:textId="77777777" w:rsidR="007B5828" w:rsidRDefault="007B5828">
            <w:pPr>
              <w:pBdr>
                <w:top w:val="nil"/>
                <w:left w:val="nil"/>
                <w:bottom w:val="nil"/>
                <w:right w:val="nil"/>
                <w:between w:val="nil"/>
              </w:pBdr>
              <w:spacing w:line="276" w:lineRule="auto"/>
              <w:rPr>
                <w:b/>
                <w:color w:val="000000"/>
                <w:sz w:val="20"/>
                <w:szCs w:val="20"/>
              </w:rPr>
            </w:pPr>
          </w:p>
        </w:tc>
        <w:tc>
          <w:tcPr>
            <w:tcW w:w="337" w:type="dxa"/>
            <w:tcBorders>
              <w:top w:val="single" w:sz="12" w:space="0" w:color="BCBEC0"/>
              <w:left w:val="single" w:sz="18" w:space="0" w:color="BCBEC0"/>
              <w:right w:val="single" w:sz="18" w:space="0" w:color="BCBEC0"/>
            </w:tcBorders>
            <w:shd w:val="clear" w:color="auto" w:fill="EAF5EC"/>
          </w:tcPr>
          <w:p w14:paraId="382754CC" w14:textId="77777777" w:rsidR="007B5828" w:rsidRDefault="008E3F19">
            <w:pPr>
              <w:pBdr>
                <w:top w:val="nil"/>
                <w:left w:val="nil"/>
                <w:bottom w:val="nil"/>
                <w:right w:val="nil"/>
                <w:between w:val="nil"/>
              </w:pBdr>
              <w:spacing w:before="23" w:line="219" w:lineRule="auto"/>
              <w:ind w:left="77"/>
              <w:rPr>
                <w:b/>
                <w:color w:val="000000"/>
                <w:sz w:val="20"/>
                <w:szCs w:val="20"/>
              </w:rPr>
            </w:pPr>
            <w:r>
              <w:rPr>
                <w:b/>
                <w:color w:val="ED1C24"/>
                <w:sz w:val="20"/>
                <w:szCs w:val="20"/>
              </w:rPr>
              <w:t>2</w:t>
            </w:r>
          </w:p>
          <w:p w14:paraId="382754CD"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0</w:t>
            </w:r>
          </w:p>
          <w:p w14:paraId="382754CE"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1</w:t>
            </w:r>
          </w:p>
          <w:p w14:paraId="382754CF" w14:textId="77777777" w:rsidR="007B5828" w:rsidRDefault="008E3F19">
            <w:pPr>
              <w:pBdr>
                <w:top w:val="nil"/>
                <w:left w:val="nil"/>
                <w:bottom w:val="nil"/>
                <w:right w:val="nil"/>
                <w:between w:val="nil"/>
              </w:pBdr>
              <w:spacing w:line="219" w:lineRule="auto"/>
              <w:ind w:left="79"/>
              <w:rPr>
                <w:b/>
                <w:color w:val="000000"/>
                <w:sz w:val="20"/>
                <w:szCs w:val="20"/>
              </w:rPr>
            </w:pPr>
            <w:r>
              <w:rPr>
                <w:b/>
                <w:color w:val="ED1C24"/>
                <w:sz w:val="20"/>
                <w:szCs w:val="20"/>
              </w:rPr>
              <w:t>8</w:t>
            </w:r>
          </w:p>
        </w:tc>
        <w:tc>
          <w:tcPr>
            <w:tcW w:w="311" w:type="dxa"/>
            <w:tcBorders>
              <w:top w:val="single" w:sz="12" w:space="0" w:color="BCBEC0"/>
              <w:left w:val="single" w:sz="18" w:space="0" w:color="BCBEC0"/>
              <w:right w:val="single" w:sz="18" w:space="0" w:color="BCBEC0"/>
            </w:tcBorders>
            <w:shd w:val="clear" w:color="auto" w:fill="EAF5EC"/>
          </w:tcPr>
          <w:p w14:paraId="382754D0" w14:textId="77777777" w:rsidR="007B5828" w:rsidRDefault="008E3F19">
            <w:pPr>
              <w:pBdr>
                <w:top w:val="nil"/>
                <w:left w:val="nil"/>
                <w:bottom w:val="nil"/>
                <w:right w:val="nil"/>
                <w:between w:val="nil"/>
              </w:pBdr>
              <w:spacing w:before="23" w:line="219" w:lineRule="auto"/>
              <w:ind w:left="76"/>
              <w:rPr>
                <w:b/>
                <w:color w:val="000000"/>
                <w:sz w:val="20"/>
                <w:szCs w:val="20"/>
              </w:rPr>
            </w:pPr>
            <w:r>
              <w:rPr>
                <w:b/>
                <w:color w:val="231F20"/>
                <w:sz w:val="20"/>
                <w:szCs w:val="20"/>
              </w:rPr>
              <w:t>2</w:t>
            </w:r>
          </w:p>
          <w:p w14:paraId="382754D1"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54D2"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1</w:t>
            </w:r>
          </w:p>
          <w:p w14:paraId="382754D3"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shd w:val="clear" w:color="auto" w:fill="EAF5EC"/>
          </w:tcPr>
          <w:p w14:paraId="382754D4" w14:textId="77777777" w:rsidR="007B5828" w:rsidRDefault="008E3F19">
            <w:pPr>
              <w:pBdr>
                <w:top w:val="nil"/>
                <w:left w:val="nil"/>
                <w:bottom w:val="nil"/>
                <w:right w:val="nil"/>
                <w:between w:val="nil"/>
              </w:pBdr>
              <w:spacing w:before="22" w:line="219" w:lineRule="auto"/>
              <w:ind w:left="75"/>
              <w:rPr>
                <w:b/>
                <w:color w:val="000000"/>
                <w:sz w:val="20"/>
                <w:szCs w:val="20"/>
              </w:rPr>
            </w:pPr>
            <w:r>
              <w:rPr>
                <w:b/>
                <w:color w:val="231F20"/>
                <w:sz w:val="20"/>
                <w:szCs w:val="20"/>
              </w:rPr>
              <w:t>2</w:t>
            </w:r>
          </w:p>
          <w:p w14:paraId="382754D5"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54D6"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4D7"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4D8" w14:textId="77777777" w:rsidR="007B5828" w:rsidRDefault="008E3F19">
            <w:pPr>
              <w:pBdr>
                <w:top w:val="nil"/>
                <w:left w:val="nil"/>
                <w:bottom w:val="nil"/>
                <w:right w:val="nil"/>
                <w:between w:val="nil"/>
              </w:pBdr>
              <w:spacing w:before="21" w:line="219" w:lineRule="auto"/>
              <w:ind w:left="75"/>
              <w:rPr>
                <w:b/>
                <w:color w:val="000000"/>
                <w:sz w:val="20"/>
                <w:szCs w:val="20"/>
              </w:rPr>
            </w:pPr>
            <w:r>
              <w:rPr>
                <w:b/>
                <w:color w:val="231F20"/>
                <w:sz w:val="20"/>
                <w:szCs w:val="20"/>
              </w:rPr>
              <w:t>2</w:t>
            </w:r>
          </w:p>
          <w:p w14:paraId="382754D9"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4DA"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4DB"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296" w:type="dxa"/>
            <w:tcBorders>
              <w:top w:val="single" w:sz="12" w:space="0" w:color="BCBEC0"/>
              <w:left w:val="single" w:sz="18" w:space="0" w:color="BCBEC0"/>
              <w:right w:val="single" w:sz="34" w:space="0" w:color="A1D5B2"/>
            </w:tcBorders>
            <w:shd w:val="clear" w:color="auto" w:fill="EAF5EC"/>
          </w:tcPr>
          <w:p w14:paraId="382754DC" w14:textId="77777777" w:rsidR="007B5828" w:rsidRDefault="008E3F19">
            <w:pPr>
              <w:pBdr>
                <w:top w:val="nil"/>
                <w:left w:val="nil"/>
                <w:bottom w:val="nil"/>
                <w:right w:val="nil"/>
                <w:between w:val="nil"/>
              </w:pBdr>
              <w:spacing w:before="21" w:line="219" w:lineRule="auto"/>
              <w:ind w:left="74"/>
              <w:rPr>
                <w:b/>
                <w:color w:val="000000"/>
                <w:sz w:val="20"/>
                <w:szCs w:val="20"/>
              </w:rPr>
            </w:pPr>
            <w:r>
              <w:rPr>
                <w:b/>
                <w:color w:val="231F20"/>
                <w:sz w:val="20"/>
                <w:szCs w:val="20"/>
              </w:rPr>
              <w:t>2</w:t>
            </w:r>
          </w:p>
          <w:p w14:paraId="382754DD" w14:textId="77777777" w:rsidR="007B5828" w:rsidRDefault="008E3F19">
            <w:pPr>
              <w:pBdr>
                <w:top w:val="nil"/>
                <w:left w:val="nil"/>
                <w:bottom w:val="nil"/>
                <w:right w:val="nil"/>
                <w:between w:val="nil"/>
              </w:pBdr>
              <w:spacing w:line="208" w:lineRule="auto"/>
              <w:ind w:left="74"/>
              <w:rPr>
                <w:b/>
                <w:color w:val="000000"/>
                <w:sz w:val="20"/>
                <w:szCs w:val="20"/>
              </w:rPr>
            </w:pPr>
            <w:r>
              <w:rPr>
                <w:b/>
                <w:color w:val="231F20"/>
                <w:sz w:val="20"/>
                <w:szCs w:val="20"/>
              </w:rPr>
              <w:t>0</w:t>
            </w:r>
          </w:p>
          <w:p w14:paraId="382754DE"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2</w:t>
            </w:r>
          </w:p>
          <w:p w14:paraId="382754DF"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2</w:t>
            </w:r>
          </w:p>
        </w:tc>
        <w:tc>
          <w:tcPr>
            <w:tcW w:w="2927" w:type="dxa"/>
            <w:vMerge/>
            <w:tcBorders>
              <w:top w:val="single" w:sz="18" w:space="0" w:color="BCBEC0"/>
              <w:left w:val="single" w:sz="34" w:space="0" w:color="A1D5B2"/>
              <w:right w:val="single" w:sz="18" w:space="0" w:color="BCBEC0"/>
            </w:tcBorders>
          </w:tcPr>
          <w:p w14:paraId="382754E0" w14:textId="77777777" w:rsidR="007B5828" w:rsidRDefault="007B5828">
            <w:pPr>
              <w:pBdr>
                <w:top w:val="nil"/>
                <w:left w:val="nil"/>
                <w:bottom w:val="nil"/>
                <w:right w:val="nil"/>
                <w:between w:val="nil"/>
              </w:pBdr>
              <w:spacing w:line="276" w:lineRule="auto"/>
              <w:rPr>
                <w:b/>
                <w:color w:val="000000"/>
                <w:sz w:val="20"/>
                <w:szCs w:val="20"/>
              </w:rPr>
            </w:pPr>
          </w:p>
        </w:tc>
        <w:tc>
          <w:tcPr>
            <w:tcW w:w="304" w:type="dxa"/>
            <w:tcBorders>
              <w:top w:val="single" w:sz="12" w:space="0" w:color="BCBEC0"/>
              <w:left w:val="single" w:sz="18" w:space="0" w:color="BCBEC0"/>
              <w:right w:val="single" w:sz="18" w:space="0" w:color="BCBEC0"/>
            </w:tcBorders>
            <w:shd w:val="clear" w:color="auto" w:fill="EAF5EC"/>
          </w:tcPr>
          <w:p w14:paraId="382754E1" w14:textId="77777777" w:rsidR="007B5828" w:rsidRDefault="008E3F19">
            <w:pPr>
              <w:pBdr>
                <w:top w:val="nil"/>
                <w:left w:val="nil"/>
                <w:bottom w:val="nil"/>
                <w:right w:val="nil"/>
                <w:between w:val="nil"/>
              </w:pBdr>
              <w:spacing w:before="15" w:line="219" w:lineRule="auto"/>
              <w:ind w:left="73"/>
              <w:rPr>
                <w:b/>
                <w:color w:val="000000"/>
                <w:sz w:val="20"/>
                <w:szCs w:val="20"/>
              </w:rPr>
            </w:pPr>
            <w:r>
              <w:rPr>
                <w:b/>
                <w:color w:val="ED1C24"/>
                <w:sz w:val="20"/>
                <w:szCs w:val="20"/>
              </w:rPr>
              <w:t>2</w:t>
            </w:r>
          </w:p>
          <w:p w14:paraId="382754E2" w14:textId="77777777" w:rsidR="007B5828" w:rsidRDefault="008E3F19">
            <w:pPr>
              <w:pBdr>
                <w:top w:val="nil"/>
                <w:left w:val="nil"/>
                <w:bottom w:val="nil"/>
                <w:right w:val="nil"/>
                <w:between w:val="nil"/>
              </w:pBdr>
              <w:spacing w:line="208" w:lineRule="auto"/>
              <w:ind w:left="73"/>
              <w:rPr>
                <w:b/>
                <w:color w:val="000000"/>
                <w:sz w:val="20"/>
                <w:szCs w:val="20"/>
              </w:rPr>
            </w:pPr>
            <w:r>
              <w:rPr>
                <w:b/>
                <w:color w:val="ED1C24"/>
                <w:sz w:val="20"/>
                <w:szCs w:val="20"/>
              </w:rPr>
              <w:t>0</w:t>
            </w:r>
          </w:p>
          <w:p w14:paraId="382754E3" w14:textId="77777777" w:rsidR="007B5828" w:rsidRDefault="008E3F19">
            <w:pPr>
              <w:pBdr>
                <w:top w:val="nil"/>
                <w:left w:val="nil"/>
                <w:bottom w:val="nil"/>
                <w:right w:val="nil"/>
                <w:between w:val="nil"/>
              </w:pBdr>
              <w:spacing w:line="208" w:lineRule="auto"/>
              <w:ind w:left="74"/>
              <w:rPr>
                <w:b/>
                <w:color w:val="000000"/>
                <w:sz w:val="20"/>
                <w:szCs w:val="20"/>
              </w:rPr>
            </w:pPr>
            <w:r>
              <w:rPr>
                <w:b/>
                <w:color w:val="ED1C24"/>
                <w:sz w:val="20"/>
                <w:szCs w:val="20"/>
              </w:rPr>
              <w:t>1</w:t>
            </w:r>
          </w:p>
          <w:p w14:paraId="382754E4" w14:textId="77777777" w:rsidR="007B5828" w:rsidRDefault="008E3F19">
            <w:pPr>
              <w:pBdr>
                <w:top w:val="nil"/>
                <w:left w:val="nil"/>
                <w:bottom w:val="nil"/>
                <w:right w:val="nil"/>
                <w:between w:val="nil"/>
              </w:pBdr>
              <w:spacing w:line="219" w:lineRule="auto"/>
              <w:ind w:left="74"/>
              <w:rPr>
                <w:b/>
                <w:color w:val="000000"/>
                <w:sz w:val="20"/>
                <w:szCs w:val="20"/>
              </w:rPr>
            </w:pPr>
            <w:r>
              <w:rPr>
                <w:b/>
                <w:color w:val="ED1C24"/>
                <w:sz w:val="20"/>
                <w:szCs w:val="20"/>
              </w:rPr>
              <w:t>8</w:t>
            </w:r>
          </w:p>
        </w:tc>
        <w:tc>
          <w:tcPr>
            <w:tcW w:w="340" w:type="dxa"/>
            <w:tcBorders>
              <w:top w:val="single" w:sz="12" w:space="0" w:color="BCBEC0"/>
              <w:left w:val="single" w:sz="18" w:space="0" w:color="BCBEC0"/>
              <w:right w:val="single" w:sz="18" w:space="0" w:color="BCBEC0"/>
            </w:tcBorders>
            <w:shd w:val="clear" w:color="auto" w:fill="EAF5EC"/>
          </w:tcPr>
          <w:p w14:paraId="382754E5" w14:textId="77777777" w:rsidR="007B5828" w:rsidRDefault="008E3F19">
            <w:pPr>
              <w:pBdr>
                <w:top w:val="nil"/>
                <w:left w:val="nil"/>
                <w:bottom w:val="nil"/>
                <w:right w:val="nil"/>
                <w:between w:val="nil"/>
              </w:pBdr>
              <w:spacing w:before="14" w:line="219" w:lineRule="auto"/>
              <w:ind w:left="72"/>
              <w:rPr>
                <w:b/>
                <w:color w:val="000000"/>
                <w:sz w:val="20"/>
                <w:szCs w:val="20"/>
              </w:rPr>
            </w:pPr>
            <w:r>
              <w:rPr>
                <w:b/>
                <w:color w:val="231F20"/>
                <w:sz w:val="20"/>
                <w:szCs w:val="20"/>
              </w:rPr>
              <w:t>2</w:t>
            </w:r>
          </w:p>
          <w:p w14:paraId="382754E6"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0</w:t>
            </w:r>
          </w:p>
          <w:p w14:paraId="382754E7" w14:textId="77777777" w:rsidR="007B5828" w:rsidRDefault="008E3F19">
            <w:pPr>
              <w:pBdr>
                <w:top w:val="nil"/>
                <w:left w:val="nil"/>
                <w:bottom w:val="nil"/>
                <w:right w:val="nil"/>
                <w:between w:val="nil"/>
              </w:pBdr>
              <w:spacing w:line="208" w:lineRule="auto"/>
              <w:ind w:left="73"/>
              <w:rPr>
                <w:b/>
                <w:color w:val="000000"/>
                <w:sz w:val="20"/>
                <w:szCs w:val="20"/>
              </w:rPr>
            </w:pPr>
            <w:r>
              <w:rPr>
                <w:b/>
                <w:color w:val="231F20"/>
                <w:sz w:val="20"/>
                <w:szCs w:val="20"/>
              </w:rPr>
              <w:t>1</w:t>
            </w:r>
          </w:p>
          <w:p w14:paraId="382754E8" w14:textId="77777777" w:rsidR="007B5828" w:rsidRDefault="008E3F19">
            <w:pPr>
              <w:pBdr>
                <w:top w:val="nil"/>
                <w:left w:val="nil"/>
                <w:bottom w:val="nil"/>
                <w:right w:val="nil"/>
                <w:between w:val="nil"/>
              </w:pBdr>
              <w:spacing w:line="219" w:lineRule="auto"/>
              <w:ind w:left="73"/>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shd w:val="clear" w:color="auto" w:fill="EAF5EC"/>
          </w:tcPr>
          <w:p w14:paraId="382754E9" w14:textId="77777777" w:rsidR="007B5828" w:rsidRDefault="008E3F19">
            <w:pPr>
              <w:pBdr>
                <w:top w:val="nil"/>
                <w:left w:val="nil"/>
                <w:bottom w:val="nil"/>
                <w:right w:val="nil"/>
                <w:between w:val="nil"/>
              </w:pBdr>
              <w:spacing w:before="14" w:line="219" w:lineRule="auto"/>
              <w:ind w:left="72"/>
              <w:rPr>
                <w:b/>
                <w:color w:val="000000"/>
                <w:sz w:val="20"/>
                <w:szCs w:val="20"/>
              </w:rPr>
            </w:pPr>
            <w:r>
              <w:rPr>
                <w:b/>
                <w:color w:val="231F20"/>
                <w:sz w:val="20"/>
                <w:szCs w:val="20"/>
              </w:rPr>
              <w:t>2</w:t>
            </w:r>
          </w:p>
          <w:p w14:paraId="382754EA"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0</w:t>
            </w:r>
          </w:p>
          <w:p w14:paraId="382754EB"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2</w:t>
            </w:r>
          </w:p>
          <w:p w14:paraId="382754EC" w14:textId="77777777" w:rsidR="007B5828" w:rsidRDefault="008E3F19">
            <w:pPr>
              <w:pBdr>
                <w:top w:val="nil"/>
                <w:left w:val="nil"/>
                <w:bottom w:val="nil"/>
                <w:right w:val="nil"/>
                <w:between w:val="nil"/>
              </w:pBdr>
              <w:spacing w:line="219" w:lineRule="auto"/>
              <w:ind w:left="73"/>
              <w:rPr>
                <w:b/>
                <w:color w:val="000000"/>
                <w:sz w:val="20"/>
                <w:szCs w:val="20"/>
              </w:rPr>
            </w:pPr>
            <w:r>
              <w:rPr>
                <w:b/>
                <w:color w:val="231F20"/>
                <w:sz w:val="20"/>
                <w:szCs w:val="20"/>
              </w:rPr>
              <w:t>0</w:t>
            </w:r>
          </w:p>
        </w:tc>
        <w:tc>
          <w:tcPr>
            <w:tcW w:w="318" w:type="dxa"/>
            <w:tcBorders>
              <w:top w:val="single" w:sz="12" w:space="0" w:color="BCBEC0"/>
              <w:left w:val="single" w:sz="18" w:space="0" w:color="BCBEC0"/>
              <w:right w:val="single" w:sz="18" w:space="0" w:color="BCBEC0"/>
            </w:tcBorders>
            <w:shd w:val="clear" w:color="auto" w:fill="EAF5EC"/>
          </w:tcPr>
          <w:p w14:paraId="382754ED" w14:textId="77777777" w:rsidR="007B5828" w:rsidRDefault="008E3F19">
            <w:pPr>
              <w:pBdr>
                <w:top w:val="nil"/>
                <w:left w:val="nil"/>
                <w:bottom w:val="nil"/>
                <w:right w:val="nil"/>
                <w:between w:val="nil"/>
              </w:pBdr>
              <w:spacing w:before="13" w:line="219" w:lineRule="auto"/>
              <w:ind w:left="71"/>
              <w:rPr>
                <w:b/>
                <w:color w:val="000000"/>
                <w:sz w:val="20"/>
                <w:szCs w:val="20"/>
              </w:rPr>
            </w:pPr>
            <w:r>
              <w:rPr>
                <w:b/>
                <w:color w:val="231F20"/>
                <w:sz w:val="20"/>
                <w:szCs w:val="20"/>
              </w:rPr>
              <w:t>2</w:t>
            </w:r>
          </w:p>
          <w:p w14:paraId="382754EE"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0</w:t>
            </w:r>
          </w:p>
          <w:p w14:paraId="382754EF"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2</w:t>
            </w:r>
          </w:p>
          <w:p w14:paraId="382754F0" w14:textId="77777777" w:rsidR="007B5828" w:rsidRDefault="008E3F19">
            <w:pPr>
              <w:pBdr>
                <w:top w:val="nil"/>
                <w:left w:val="nil"/>
                <w:bottom w:val="nil"/>
                <w:right w:val="nil"/>
                <w:between w:val="nil"/>
              </w:pBdr>
              <w:spacing w:line="219" w:lineRule="auto"/>
              <w:ind w:left="72"/>
              <w:rPr>
                <w:b/>
                <w:color w:val="000000"/>
                <w:sz w:val="20"/>
                <w:szCs w:val="20"/>
              </w:rPr>
            </w:pPr>
            <w:r>
              <w:rPr>
                <w:b/>
                <w:color w:val="231F20"/>
                <w:sz w:val="20"/>
                <w:szCs w:val="20"/>
              </w:rPr>
              <w:t>1</w:t>
            </w:r>
          </w:p>
        </w:tc>
        <w:tc>
          <w:tcPr>
            <w:tcW w:w="800" w:type="dxa"/>
            <w:tcBorders>
              <w:top w:val="single" w:sz="12" w:space="0" w:color="BCBEC0"/>
              <w:left w:val="single" w:sz="18" w:space="0" w:color="BCBEC0"/>
              <w:right w:val="single" w:sz="48" w:space="0" w:color="A1D5B2"/>
            </w:tcBorders>
            <w:shd w:val="clear" w:color="auto" w:fill="EAF5EC"/>
          </w:tcPr>
          <w:p w14:paraId="382754F1" w14:textId="77777777" w:rsidR="007B5828" w:rsidRDefault="008E3F19">
            <w:pPr>
              <w:pBdr>
                <w:top w:val="nil"/>
                <w:left w:val="nil"/>
                <w:bottom w:val="nil"/>
                <w:right w:val="nil"/>
                <w:between w:val="nil"/>
              </w:pBdr>
              <w:spacing w:before="12" w:line="219" w:lineRule="auto"/>
              <w:ind w:left="71"/>
              <w:rPr>
                <w:b/>
                <w:color w:val="000000"/>
                <w:sz w:val="20"/>
                <w:szCs w:val="20"/>
              </w:rPr>
            </w:pPr>
            <w:r>
              <w:rPr>
                <w:b/>
                <w:color w:val="231F20"/>
                <w:sz w:val="20"/>
                <w:szCs w:val="20"/>
              </w:rPr>
              <w:t>2</w:t>
            </w:r>
          </w:p>
          <w:p w14:paraId="382754F2"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0</w:t>
            </w:r>
          </w:p>
          <w:p w14:paraId="382754F3"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2</w:t>
            </w:r>
          </w:p>
          <w:p w14:paraId="382754F4" w14:textId="77777777" w:rsidR="007B5828" w:rsidRDefault="008E3F19">
            <w:pPr>
              <w:pBdr>
                <w:top w:val="nil"/>
                <w:left w:val="nil"/>
                <w:bottom w:val="nil"/>
                <w:right w:val="nil"/>
                <w:between w:val="nil"/>
              </w:pBdr>
              <w:spacing w:line="219" w:lineRule="auto"/>
              <w:ind w:left="72"/>
              <w:rPr>
                <w:b/>
                <w:color w:val="000000"/>
                <w:sz w:val="20"/>
                <w:szCs w:val="20"/>
              </w:rPr>
            </w:pPr>
            <w:r>
              <w:rPr>
                <w:b/>
                <w:color w:val="231F20"/>
                <w:sz w:val="20"/>
                <w:szCs w:val="20"/>
              </w:rPr>
              <w:t>2</w:t>
            </w:r>
          </w:p>
        </w:tc>
        <w:tc>
          <w:tcPr>
            <w:tcW w:w="1176" w:type="dxa"/>
            <w:vMerge/>
            <w:tcBorders>
              <w:top w:val="single" w:sz="18" w:space="0" w:color="BCBEC0"/>
              <w:left w:val="single" w:sz="48" w:space="0" w:color="A1D5B2"/>
              <w:right w:val="single" w:sz="18" w:space="0" w:color="BCBEC0"/>
            </w:tcBorders>
          </w:tcPr>
          <w:p w14:paraId="382754F5" w14:textId="77777777" w:rsidR="007B5828" w:rsidRDefault="007B5828">
            <w:pPr>
              <w:pBdr>
                <w:top w:val="nil"/>
                <w:left w:val="nil"/>
                <w:bottom w:val="nil"/>
                <w:right w:val="nil"/>
                <w:between w:val="nil"/>
              </w:pBdr>
              <w:spacing w:line="276" w:lineRule="auto"/>
              <w:rPr>
                <w:b/>
                <w:color w:val="000000"/>
                <w:sz w:val="20"/>
                <w:szCs w:val="20"/>
              </w:rPr>
            </w:pPr>
          </w:p>
        </w:tc>
        <w:tc>
          <w:tcPr>
            <w:tcW w:w="1038" w:type="dxa"/>
            <w:vMerge/>
            <w:tcBorders>
              <w:top w:val="single" w:sz="18" w:space="0" w:color="BCBEC0"/>
              <w:left w:val="single" w:sz="18" w:space="0" w:color="BCBEC0"/>
              <w:right w:val="single" w:sz="48" w:space="0" w:color="A1D5B2"/>
            </w:tcBorders>
          </w:tcPr>
          <w:p w14:paraId="382754F6" w14:textId="77777777" w:rsidR="007B5828" w:rsidRDefault="007B5828">
            <w:pPr>
              <w:pBdr>
                <w:top w:val="nil"/>
                <w:left w:val="nil"/>
                <w:bottom w:val="nil"/>
                <w:right w:val="nil"/>
                <w:between w:val="nil"/>
              </w:pBdr>
              <w:spacing w:line="276" w:lineRule="auto"/>
              <w:rPr>
                <w:b/>
                <w:color w:val="000000"/>
                <w:sz w:val="20"/>
                <w:szCs w:val="20"/>
              </w:rPr>
            </w:pPr>
          </w:p>
        </w:tc>
        <w:tc>
          <w:tcPr>
            <w:tcW w:w="1897" w:type="dxa"/>
            <w:vMerge/>
            <w:tcBorders>
              <w:left w:val="single" w:sz="48" w:space="0" w:color="A1D5B2"/>
              <w:right w:val="single" w:sz="18" w:space="0" w:color="BCBEC0"/>
            </w:tcBorders>
          </w:tcPr>
          <w:p w14:paraId="382754F7"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50A" w14:textId="77777777" w:rsidTr="00671074">
        <w:trPr>
          <w:trHeight w:val="2726"/>
        </w:trPr>
        <w:tc>
          <w:tcPr>
            <w:tcW w:w="2910" w:type="dxa"/>
            <w:tcBorders>
              <w:left w:val="single" w:sz="18" w:space="0" w:color="BCBEC0"/>
              <w:right w:val="single" w:sz="18" w:space="0" w:color="A1D5B2"/>
            </w:tcBorders>
          </w:tcPr>
          <w:p w14:paraId="382754F9" w14:textId="77777777" w:rsidR="007B5828" w:rsidRDefault="008E3F19">
            <w:pPr>
              <w:pBdr>
                <w:top w:val="nil"/>
                <w:left w:val="nil"/>
                <w:bottom w:val="nil"/>
                <w:right w:val="nil"/>
                <w:between w:val="nil"/>
              </w:pBdr>
              <w:spacing w:before="28" w:line="249" w:lineRule="auto"/>
              <w:ind w:left="81" w:right="73"/>
              <w:rPr>
                <w:rFonts w:ascii="Times New Roman" w:eastAsia="Times New Roman" w:hAnsi="Times New Roman" w:cs="Times New Roman"/>
                <w:color w:val="000000"/>
                <w:sz w:val="23"/>
                <w:szCs w:val="23"/>
              </w:rPr>
            </w:pPr>
            <w:r>
              <w:rPr>
                <w:b/>
                <w:color w:val="636466"/>
              </w:rPr>
              <w:t xml:space="preserve">V.3.1. </w:t>
            </w:r>
            <w:r>
              <w:rPr>
                <w:color w:val="636466"/>
              </w:rPr>
              <w:t>Mettre en place des mécanismes et des procédures permettant aux utilisateurs de demander et d'obtenir des autorités dou</w:t>
            </w:r>
            <w:r>
              <w:rPr>
                <w:color w:val="636466"/>
              </w:rPr>
              <w:t>anières des décisions anticipées sur le classement tarifaire, la méthode d'évaluation, l'origine des marchandises et le régime douanier.</w:t>
            </w:r>
          </w:p>
          <w:p w14:paraId="382754FA" w14:textId="77777777" w:rsidR="007B5828" w:rsidRDefault="008E3F19">
            <w:pPr>
              <w:pBdr>
                <w:top w:val="nil"/>
                <w:left w:val="nil"/>
                <w:bottom w:val="nil"/>
                <w:right w:val="nil"/>
                <w:between w:val="nil"/>
              </w:pBdr>
              <w:spacing w:before="1"/>
              <w:ind w:left="85"/>
              <w:rPr>
                <w:b/>
                <w:color w:val="000000"/>
              </w:rPr>
            </w:pPr>
            <w:r>
              <w:rPr>
                <w:b/>
                <w:color w:val="636466"/>
              </w:rPr>
              <w:t>(</w:t>
            </w:r>
            <w:proofErr w:type="spellStart"/>
            <w:r>
              <w:rPr>
                <w:b/>
                <w:color w:val="636466"/>
              </w:rPr>
              <w:t>Ref</w:t>
            </w:r>
            <w:proofErr w:type="spellEnd"/>
            <w:r>
              <w:rPr>
                <w:b/>
                <w:color w:val="636466"/>
              </w:rPr>
              <w:t xml:space="preserve"> : TFA, Art 3)</w:t>
            </w:r>
          </w:p>
        </w:tc>
        <w:tc>
          <w:tcPr>
            <w:tcW w:w="2218" w:type="dxa"/>
            <w:tcBorders>
              <w:left w:val="single" w:sz="18" w:space="0" w:color="A1D5B2"/>
              <w:right w:val="single" w:sz="18" w:space="0" w:color="BCBEC0"/>
            </w:tcBorders>
          </w:tcPr>
          <w:p w14:paraId="382754FB" w14:textId="77777777" w:rsidR="007B5828" w:rsidRDefault="008E3F19">
            <w:pPr>
              <w:pBdr>
                <w:top w:val="nil"/>
                <w:left w:val="nil"/>
                <w:bottom w:val="nil"/>
                <w:right w:val="nil"/>
                <w:between w:val="nil"/>
              </w:pBdr>
              <w:spacing w:before="22" w:line="249" w:lineRule="auto"/>
              <w:ind w:left="112" w:right="59"/>
              <w:rPr>
                <w:color w:val="000000"/>
              </w:rPr>
            </w:pPr>
            <w:r>
              <w:rPr>
                <w:color w:val="636466"/>
              </w:rPr>
              <w:t xml:space="preserve">L'administration a mis en place une procédure permettant aux utilisateurs de demander et </w:t>
            </w:r>
            <w:r>
              <w:rPr>
                <w:color w:val="636466"/>
              </w:rPr>
              <w:t>d'obtenir des décisions anticipées sur le régime douanier, l'origine, le classement tarifaire et la méthode d'évaluation.</w:t>
            </w:r>
          </w:p>
        </w:tc>
        <w:tc>
          <w:tcPr>
            <w:tcW w:w="337" w:type="dxa"/>
            <w:tcBorders>
              <w:left w:val="single" w:sz="18" w:space="0" w:color="BCBEC0"/>
              <w:right w:val="single" w:sz="18" w:space="0" w:color="BCBEC0"/>
            </w:tcBorders>
          </w:tcPr>
          <w:p w14:paraId="382754F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11" w:type="dxa"/>
            <w:tcBorders>
              <w:left w:val="single" w:sz="18" w:space="0" w:color="BCBEC0"/>
              <w:right w:val="single" w:sz="18" w:space="0" w:color="BCBEC0"/>
            </w:tcBorders>
          </w:tcPr>
          <w:p w14:paraId="382754F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4F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4F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5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501" w14:textId="77777777" w:rsidR="007B5828" w:rsidRDefault="008E3F19">
            <w:pPr>
              <w:pBdr>
                <w:top w:val="nil"/>
                <w:left w:val="nil"/>
                <w:bottom w:val="nil"/>
                <w:right w:val="nil"/>
                <w:between w:val="nil"/>
              </w:pBdr>
              <w:spacing w:before="15" w:line="246" w:lineRule="auto"/>
              <w:ind w:left="74" w:right="41"/>
              <w:rPr>
                <w:color w:val="000000"/>
              </w:rPr>
            </w:pPr>
            <w:r>
              <w:rPr>
                <w:color w:val="636466"/>
              </w:rPr>
              <w:t>Les douanes ont répondu à au moins 80 % des demandes de décision anticipée formulées par les clients/utilisateurs conformément à</w:t>
            </w:r>
            <w:r>
              <w:rPr>
                <w:color w:val="636466"/>
              </w:rPr>
              <w:t xml:space="preserve"> la réglementation en vigueur.</w:t>
            </w:r>
          </w:p>
        </w:tc>
        <w:tc>
          <w:tcPr>
            <w:tcW w:w="304" w:type="dxa"/>
            <w:tcBorders>
              <w:left w:val="single" w:sz="18" w:space="0" w:color="BCBEC0"/>
              <w:right w:val="single" w:sz="18" w:space="0" w:color="BCBEC0"/>
            </w:tcBorders>
          </w:tcPr>
          <w:p w14:paraId="3827550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40" w:type="dxa"/>
            <w:tcBorders>
              <w:left w:val="single" w:sz="18" w:space="0" w:color="BCBEC0"/>
              <w:right w:val="single" w:sz="18" w:space="0" w:color="BCBEC0"/>
            </w:tcBorders>
          </w:tcPr>
          <w:p w14:paraId="382755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50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50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00" w:type="dxa"/>
            <w:tcBorders>
              <w:left w:val="single" w:sz="18" w:space="0" w:color="BCBEC0"/>
              <w:right w:val="single" w:sz="48" w:space="0" w:color="A1D5B2"/>
            </w:tcBorders>
          </w:tcPr>
          <w:p w14:paraId="382755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507"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La décision anticipée sur l'évaluation et le tarif n'a pas été appliquée.</w:t>
            </w:r>
          </w:p>
        </w:tc>
        <w:tc>
          <w:tcPr>
            <w:tcW w:w="1038" w:type="dxa"/>
            <w:tcBorders>
              <w:left w:val="single" w:sz="18" w:space="0" w:color="BCBEC0"/>
              <w:right w:val="single" w:sz="48" w:space="0" w:color="A1D5B2"/>
            </w:tcBorders>
          </w:tcPr>
          <w:p w14:paraId="38275508" w14:textId="77777777" w:rsidR="007B5828" w:rsidRDefault="007B5828">
            <w:pPr>
              <w:pBdr>
                <w:top w:val="nil"/>
                <w:left w:val="nil"/>
                <w:bottom w:val="nil"/>
                <w:right w:val="nil"/>
                <w:between w:val="nil"/>
              </w:pBdr>
              <w:rPr>
                <w:rFonts w:ascii="Times New Roman" w:eastAsia="Times New Roman" w:hAnsi="Times New Roman" w:cs="Times New Roman"/>
                <w:color w:val="00B0F0"/>
                <w:sz w:val="20"/>
                <w:szCs w:val="20"/>
              </w:rPr>
            </w:pPr>
          </w:p>
        </w:tc>
        <w:tc>
          <w:tcPr>
            <w:tcW w:w="1897" w:type="dxa"/>
            <w:tcBorders>
              <w:left w:val="single" w:sz="48" w:space="0" w:color="A1D5B2"/>
              <w:right w:val="single" w:sz="18" w:space="0" w:color="BCBEC0"/>
            </w:tcBorders>
          </w:tcPr>
          <w:p w14:paraId="38275509"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color w:val="00B0F0"/>
              </w:rPr>
              <w:t>Ratification du TFA en mars 2017</w:t>
            </w:r>
          </w:p>
        </w:tc>
      </w:tr>
      <w:tr w:rsidR="007B5828" w14:paraId="3827551C" w14:textId="77777777" w:rsidTr="00671074">
        <w:trPr>
          <w:trHeight w:val="2969"/>
        </w:trPr>
        <w:tc>
          <w:tcPr>
            <w:tcW w:w="2910" w:type="dxa"/>
            <w:tcBorders>
              <w:left w:val="single" w:sz="18" w:space="0" w:color="BCBEC0"/>
              <w:right w:val="single" w:sz="18" w:space="0" w:color="A1D5B2"/>
            </w:tcBorders>
          </w:tcPr>
          <w:p w14:paraId="3827550B" w14:textId="77777777" w:rsidR="007B5828" w:rsidRDefault="008E3F19">
            <w:pPr>
              <w:pBdr>
                <w:top w:val="nil"/>
                <w:left w:val="nil"/>
                <w:bottom w:val="nil"/>
                <w:right w:val="nil"/>
                <w:between w:val="nil"/>
              </w:pBdr>
              <w:spacing w:before="28" w:line="249" w:lineRule="auto"/>
              <w:ind w:left="88" w:right="78" w:hanging="1"/>
              <w:rPr>
                <w:color w:val="000000"/>
              </w:rPr>
            </w:pPr>
            <w:r>
              <w:rPr>
                <w:b/>
                <w:color w:val="636466"/>
              </w:rPr>
              <w:t xml:space="preserve">V.3.2. </w:t>
            </w:r>
            <w:r>
              <w:rPr>
                <w:color w:val="636466"/>
              </w:rPr>
              <w:t>Mettre en place au sein de l'administration des points d'information pour répondre gratuitement aux demandes des clients/utilisateurs et des autres parties intéressées.</w:t>
            </w:r>
          </w:p>
          <w:p w14:paraId="3827550C" w14:textId="77777777" w:rsidR="007B5828" w:rsidRDefault="008E3F19">
            <w:pPr>
              <w:pBdr>
                <w:top w:val="nil"/>
                <w:left w:val="nil"/>
                <w:bottom w:val="nil"/>
                <w:right w:val="nil"/>
                <w:between w:val="nil"/>
              </w:pBdr>
              <w:spacing w:before="5"/>
              <w:ind w:left="91"/>
              <w:rPr>
                <w:b/>
                <w:color w:val="000000"/>
              </w:rPr>
            </w:pPr>
            <w:r>
              <w:rPr>
                <w:b/>
                <w:color w:val="636466"/>
              </w:rPr>
              <w:t>(Réf : AFE Art 1, Al 3)</w:t>
            </w:r>
          </w:p>
        </w:tc>
        <w:tc>
          <w:tcPr>
            <w:tcW w:w="2218" w:type="dxa"/>
            <w:tcBorders>
              <w:left w:val="single" w:sz="18" w:space="0" w:color="A1D5B2"/>
              <w:right w:val="single" w:sz="18" w:space="0" w:color="BCBEC0"/>
            </w:tcBorders>
          </w:tcPr>
          <w:p w14:paraId="3827550D" w14:textId="77777777" w:rsidR="007B5828" w:rsidRDefault="008E3F19">
            <w:pPr>
              <w:pBdr>
                <w:top w:val="nil"/>
                <w:left w:val="nil"/>
                <w:bottom w:val="nil"/>
                <w:right w:val="nil"/>
                <w:between w:val="nil"/>
              </w:pBdr>
              <w:spacing w:before="22" w:line="249" w:lineRule="auto"/>
              <w:ind w:left="119" w:right="163"/>
              <w:rPr>
                <w:color w:val="000000"/>
              </w:rPr>
            </w:pPr>
            <w:r>
              <w:rPr>
                <w:color w:val="636466"/>
              </w:rPr>
              <w:t>L'administration a mis en place des structures, des mécanismes ou des personnes pour fournir gratuitement des informations aux clients/utilisateurs.</w:t>
            </w:r>
          </w:p>
        </w:tc>
        <w:tc>
          <w:tcPr>
            <w:tcW w:w="337" w:type="dxa"/>
            <w:tcBorders>
              <w:left w:val="single" w:sz="18" w:space="0" w:color="BCBEC0"/>
              <w:right w:val="single" w:sz="18" w:space="0" w:color="BCBEC0"/>
            </w:tcBorders>
          </w:tcPr>
          <w:p w14:paraId="3827550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11" w:type="dxa"/>
            <w:tcBorders>
              <w:left w:val="single" w:sz="18" w:space="0" w:color="BCBEC0"/>
              <w:right w:val="single" w:sz="18" w:space="0" w:color="BCBEC0"/>
            </w:tcBorders>
          </w:tcPr>
          <w:p w14:paraId="382755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51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5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5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513" w14:textId="77777777" w:rsidR="007B5828" w:rsidRDefault="008E3F19">
            <w:pPr>
              <w:pBdr>
                <w:top w:val="nil"/>
                <w:left w:val="nil"/>
                <w:bottom w:val="nil"/>
                <w:right w:val="nil"/>
                <w:between w:val="nil"/>
              </w:pBdr>
              <w:spacing w:before="15" w:line="249" w:lineRule="auto"/>
              <w:ind w:left="81" w:right="34"/>
              <w:rPr>
                <w:color w:val="000000"/>
              </w:rPr>
            </w:pPr>
            <w:r>
              <w:rPr>
                <w:color w:val="636466"/>
              </w:rPr>
              <w:t xml:space="preserve">Au moins 80 % des demandes d'information formulées par les clients/utilisateurs ont reçu une </w:t>
            </w:r>
            <w:r>
              <w:rPr>
                <w:color w:val="636466"/>
              </w:rPr>
              <w:t>réponse dans un délai raisonnable.</w:t>
            </w:r>
          </w:p>
        </w:tc>
        <w:tc>
          <w:tcPr>
            <w:tcW w:w="304" w:type="dxa"/>
            <w:tcBorders>
              <w:left w:val="single" w:sz="18" w:space="0" w:color="BCBEC0"/>
              <w:right w:val="single" w:sz="18" w:space="0" w:color="BCBEC0"/>
            </w:tcBorders>
          </w:tcPr>
          <w:p w14:paraId="3827551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40" w:type="dxa"/>
            <w:tcBorders>
              <w:left w:val="single" w:sz="18" w:space="0" w:color="BCBEC0"/>
              <w:right w:val="single" w:sz="18" w:space="0" w:color="BCBEC0"/>
            </w:tcBorders>
          </w:tcPr>
          <w:p w14:paraId="382755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51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5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800" w:type="dxa"/>
            <w:tcBorders>
              <w:left w:val="single" w:sz="18" w:space="0" w:color="BCBEC0"/>
              <w:right w:val="single" w:sz="48" w:space="0" w:color="A1D5B2"/>
            </w:tcBorders>
          </w:tcPr>
          <w:p w14:paraId="3827551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519"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color w:val="00B0F0"/>
              </w:rPr>
              <w:t>Le service clientèle doit être structuré et équipé.</w:t>
            </w:r>
          </w:p>
        </w:tc>
        <w:tc>
          <w:tcPr>
            <w:tcW w:w="1038" w:type="dxa"/>
            <w:tcBorders>
              <w:left w:val="single" w:sz="18" w:space="0" w:color="BCBEC0"/>
              <w:right w:val="single" w:sz="48" w:space="0" w:color="A1D5B2"/>
            </w:tcBorders>
          </w:tcPr>
          <w:p w14:paraId="3827551A" w14:textId="77777777" w:rsidR="007B5828" w:rsidRDefault="007B5828">
            <w:pPr>
              <w:pBdr>
                <w:top w:val="nil"/>
                <w:left w:val="nil"/>
                <w:bottom w:val="nil"/>
                <w:right w:val="nil"/>
                <w:between w:val="nil"/>
              </w:pBdr>
              <w:rPr>
                <w:rFonts w:ascii="Times New Roman" w:eastAsia="Times New Roman" w:hAnsi="Times New Roman" w:cs="Times New Roman"/>
                <w:color w:val="00B0F0"/>
                <w:sz w:val="20"/>
                <w:szCs w:val="20"/>
              </w:rPr>
            </w:pPr>
          </w:p>
        </w:tc>
        <w:tc>
          <w:tcPr>
            <w:tcW w:w="1897" w:type="dxa"/>
            <w:tcBorders>
              <w:left w:val="single" w:sz="48" w:space="0" w:color="A1D5B2"/>
              <w:right w:val="single" w:sz="18" w:space="0" w:color="BCBEC0"/>
            </w:tcBorders>
          </w:tcPr>
          <w:p w14:paraId="3827551B"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color w:val="00B0F0"/>
              </w:rPr>
              <w:t>Mise en place d'un service d'éducation du contribuable</w:t>
            </w:r>
          </w:p>
        </w:tc>
      </w:tr>
    </w:tbl>
    <w:p w14:paraId="3827551D" w14:textId="77777777" w:rsidR="007B5828" w:rsidRDefault="007B5828">
      <w:pPr>
        <w:rPr>
          <w:rFonts w:ascii="Times New Roman" w:eastAsia="Times New Roman" w:hAnsi="Times New Roman" w:cs="Times New Roman"/>
          <w:sz w:val="20"/>
          <w:szCs w:val="20"/>
        </w:rPr>
        <w:sectPr w:rsidR="007B5828">
          <w:headerReference w:type="default" r:id="rId109"/>
          <w:pgSz w:w="18150" w:h="13040" w:orient="landscape"/>
          <w:pgMar w:top="1720" w:right="880" w:bottom="1620" w:left="520" w:header="0" w:footer="1421" w:gutter="0"/>
          <w:pgNumType w:start="53"/>
          <w:cols w:space="720"/>
        </w:sectPr>
      </w:pPr>
    </w:p>
    <w:p w14:paraId="3827551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5104" behindDoc="1" locked="0" layoutInCell="1" hidden="0" allowOverlap="1" wp14:anchorId="38275B47" wp14:editId="38275B48">
                <wp:simplePos x="0" y="0"/>
                <wp:positionH relativeFrom="page">
                  <wp:posOffset>947102</wp:posOffset>
                </wp:positionH>
                <wp:positionV relativeFrom="page">
                  <wp:posOffset>1497013</wp:posOffset>
                </wp:positionV>
                <wp:extent cx="9695180" cy="1219835"/>
                <wp:effectExtent l="0" t="0" r="0" b="0"/>
                <wp:wrapNone/>
                <wp:docPr id="1474" name="Freeform: Shape 1474"/>
                <wp:cNvGraphicFramePr/>
                <a:graphic xmlns:a="http://schemas.openxmlformats.org/drawingml/2006/main">
                  <a:graphicData uri="http://schemas.microsoft.com/office/word/2010/wordprocessingShape">
                    <wps:wsp>
                      <wps:cNvSpPr/>
                      <wps:spPr>
                        <a:xfrm>
                          <a:off x="503173" y="3174845"/>
                          <a:ext cx="9685655" cy="1210310"/>
                        </a:xfrm>
                        <a:custGeom>
                          <a:avLst/>
                          <a:gdLst/>
                          <a:ahLst/>
                          <a:cxnLst/>
                          <a:rect l="l" t="t" r="r" b="b"/>
                          <a:pathLst>
                            <a:path w="15253" h="1906" extrusionOk="0">
                              <a:moveTo>
                                <a:pt x="15253" y="1877"/>
                              </a:moveTo>
                              <a:lnTo>
                                <a:pt x="15250" y="0"/>
                              </a:lnTo>
                              <a:lnTo>
                                <a:pt x="13477" y="4"/>
                              </a:lnTo>
                              <a:lnTo>
                                <a:pt x="11273" y="8"/>
                              </a:lnTo>
                              <a:lnTo>
                                <a:pt x="6741" y="16"/>
                              </a:lnTo>
                              <a:lnTo>
                                <a:pt x="2951" y="24"/>
                              </a:lnTo>
                              <a:lnTo>
                                <a:pt x="0" y="29"/>
                              </a:lnTo>
                              <a:lnTo>
                                <a:pt x="4" y="1906"/>
                              </a:lnTo>
                              <a:lnTo>
                                <a:pt x="2954" y="1900"/>
                              </a:lnTo>
                              <a:lnTo>
                                <a:pt x="5140" y="1896"/>
                              </a:lnTo>
                              <a:lnTo>
                                <a:pt x="5138" y="462"/>
                              </a:lnTo>
                              <a:lnTo>
                                <a:pt x="5138" y="870"/>
                              </a:lnTo>
                              <a:lnTo>
                                <a:pt x="6743" y="867"/>
                              </a:lnTo>
                              <a:lnTo>
                                <a:pt x="6745" y="1893"/>
                              </a:lnTo>
                              <a:lnTo>
                                <a:pt x="9653" y="1887"/>
                              </a:lnTo>
                              <a:lnTo>
                                <a:pt x="9650" y="454"/>
                              </a:lnTo>
                              <a:lnTo>
                                <a:pt x="9651" y="861"/>
                              </a:lnTo>
                              <a:lnTo>
                                <a:pt x="11275" y="858"/>
                              </a:lnTo>
                              <a:lnTo>
                                <a:pt x="11277" y="1884"/>
                              </a:lnTo>
                              <a:lnTo>
                                <a:pt x="12416" y="1882"/>
                              </a:lnTo>
                              <a:lnTo>
                                <a:pt x="13481" y="1880"/>
                              </a:lnTo>
                              <a:lnTo>
                                <a:pt x="15253" y="1877"/>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947102</wp:posOffset>
                </wp:positionH>
                <wp:positionV relativeFrom="page">
                  <wp:posOffset>1497013</wp:posOffset>
                </wp:positionV>
                <wp:extent cx="9695180" cy="1219835"/>
                <wp:effectExtent b="0" l="0" r="0" t="0"/>
                <wp:wrapNone/>
                <wp:docPr id="1474" name="image232.png"/>
                <a:graphic>
                  <a:graphicData uri="http://schemas.openxmlformats.org/drawingml/2006/picture">
                    <pic:pic>
                      <pic:nvPicPr>
                        <pic:cNvPr id="0" name="image232.png"/>
                        <pic:cNvPicPr preferRelativeResize="0"/>
                      </pic:nvPicPr>
                      <pic:blipFill>
                        <a:blip r:embed="rId110"/>
                        <a:srcRect/>
                        <a:stretch>
                          <a:fillRect/>
                        </a:stretch>
                      </pic:blipFill>
                      <pic:spPr>
                        <a:xfrm>
                          <a:off x="0" y="0"/>
                          <a:ext cx="9695180" cy="1219835"/>
                        </a:xfrm>
                        <a:prstGeom prst="rect"/>
                        <a:ln/>
                      </pic:spPr>
                    </pic:pic>
                  </a:graphicData>
                </a:graphic>
              </wp:anchor>
            </w:drawing>
          </mc:Fallback>
        </mc:AlternateContent>
      </w:r>
    </w:p>
    <w:p w14:paraId="3827551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520" w14:textId="77777777" w:rsidR="007B5828" w:rsidRDefault="007B5828">
      <w:pPr>
        <w:pBdr>
          <w:top w:val="nil"/>
          <w:left w:val="nil"/>
          <w:bottom w:val="nil"/>
          <w:right w:val="nil"/>
          <w:between w:val="nil"/>
        </w:pBdr>
        <w:spacing w:before="3" w:after="1"/>
        <w:rPr>
          <w:rFonts w:ascii="Times New Roman" w:eastAsia="Times New Roman" w:hAnsi="Times New Roman" w:cs="Times New Roman"/>
          <w:color w:val="000000"/>
          <w:sz w:val="15"/>
          <w:szCs w:val="15"/>
        </w:rPr>
      </w:pPr>
    </w:p>
    <w:tbl>
      <w:tblPr>
        <w:tblStyle w:val="affb"/>
        <w:tblW w:w="16167" w:type="dxa"/>
        <w:tblInd w:w="1024"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09"/>
        <w:gridCol w:w="2218"/>
        <w:gridCol w:w="336"/>
        <w:gridCol w:w="310"/>
        <w:gridCol w:w="328"/>
        <w:gridCol w:w="316"/>
        <w:gridCol w:w="295"/>
        <w:gridCol w:w="2926"/>
        <w:gridCol w:w="303"/>
        <w:gridCol w:w="339"/>
        <w:gridCol w:w="328"/>
        <w:gridCol w:w="317"/>
        <w:gridCol w:w="928"/>
        <w:gridCol w:w="1173"/>
        <w:gridCol w:w="1036"/>
        <w:gridCol w:w="2105"/>
      </w:tblGrid>
      <w:tr w:rsidR="007B5828" w14:paraId="38275529" w14:textId="77777777" w:rsidTr="00552E78">
        <w:trPr>
          <w:trHeight w:val="371"/>
        </w:trPr>
        <w:tc>
          <w:tcPr>
            <w:tcW w:w="2909" w:type="dxa"/>
            <w:vMerge w:val="restart"/>
            <w:tcBorders>
              <w:left w:val="single" w:sz="18" w:space="0" w:color="BCBEC0"/>
              <w:right w:val="single" w:sz="48" w:space="0" w:color="A1D5B2"/>
            </w:tcBorders>
          </w:tcPr>
          <w:p w14:paraId="38275521"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522"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3" w:type="dxa"/>
            <w:gridSpan w:val="6"/>
            <w:tcBorders>
              <w:left w:val="single" w:sz="48" w:space="0" w:color="A1D5B2"/>
              <w:bottom w:val="single" w:sz="18" w:space="0" w:color="BCBEC0"/>
              <w:right w:val="single" w:sz="34" w:space="0" w:color="A1D5B2"/>
            </w:tcBorders>
          </w:tcPr>
          <w:p w14:paraId="38275523" w14:textId="77777777" w:rsidR="007B5828" w:rsidRDefault="008E3F19">
            <w:pPr>
              <w:pBdr>
                <w:top w:val="nil"/>
                <w:left w:val="nil"/>
                <w:bottom w:val="nil"/>
                <w:right w:val="nil"/>
                <w:between w:val="nil"/>
              </w:pBdr>
              <w:spacing w:before="17"/>
              <w:ind w:left="814"/>
              <w:rPr>
                <w:b/>
                <w:color w:val="000000"/>
                <w:sz w:val="24"/>
                <w:szCs w:val="24"/>
              </w:rPr>
            </w:pPr>
            <w:r>
              <w:rPr>
                <w:b/>
                <w:color w:val="231F20"/>
                <w:sz w:val="24"/>
                <w:szCs w:val="24"/>
              </w:rPr>
              <w:t>MISE EN ŒUVRE</w:t>
            </w:r>
          </w:p>
        </w:tc>
        <w:tc>
          <w:tcPr>
            <w:tcW w:w="5141" w:type="dxa"/>
            <w:gridSpan w:val="6"/>
            <w:tcBorders>
              <w:left w:val="single" w:sz="34" w:space="0" w:color="A1D5B2"/>
              <w:bottom w:val="single" w:sz="18" w:space="0" w:color="BCBEC0"/>
              <w:right w:val="single" w:sz="48" w:space="0" w:color="A1D5B2"/>
            </w:tcBorders>
          </w:tcPr>
          <w:p w14:paraId="38275524" w14:textId="77777777" w:rsidR="007B5828" w:rsidRDefault="008E3F19">
            <w:pPr>
              <w:pBdr>
                <w:top w:val="nil"/>
                <w:left w:val="nil"/>
                <w:bottom w:val="nil"/>
                <w:right w:val="nil"/>
                <w:between w:val="nil"/>
              </w:pBdr>
              <w:spacing w:before="8"/>
              <w:ind w:left="1672" w:right="1576"/>
              <w:jc w:val="center"/>
              <w:rPr>
                <w:b/>
                <w:color w:val="000000"/>
                <w:sz w:val="24"/>
                <w:szCs w:val="24"/>
              </w:rPr>
            </w:pPr>
            <w:r>
              <w:rPr>
                <w:b/>
                <w:color w:val="231F20"/>
                <w:sz w:val="24"/>
                <w:szCs w:val="24"/>
              </w:rPr>
              <w:t>RÉSULTATS</w:t>
            </w:r>
          </w:p>
        </w:tc>
        <w:tc>
          <w:tcPr>
            <w:tcW w:w="2209" w:type="dxa"/>
            <w:gridSpan w:val="2"/>
            <w:tcBorders>
              <w:left w:val="single" w:sz="48" w:space="0" w:color="A1D5B2"/>
              <w:bottom w:val="single" w:sz="18" w:space="0" w:color="BCBEC0"/>
              <w:right w:val="single" w:sz="48" w:space="0" w:color="A1D5B2"/>
            </w:tcBorders>
          </w:tcPr>
          <w:p w14:paraId="38275525" w14:textId="77777777" w:rsidR="007B5828" w:rsidRDefault="008E3F19">
            <w:pPr>
              <w:pBdr>
                <w:top w:val="nil"/>
                <w:left w:val="nil"/>
                <w:bottom w:val="nil"/>
                <w:right w:val="nil"/>
                <w:between w:val="nil"/>
              </w:pBdr>
              <w:spacing w:before="2"/>
              <w:ind w:left="297"/>
              <w:rPr>
                <w:b/>
                <w:color w:val="000000"/>
                <w:sz w:val="24"/>
                <w:szCs w:val="24"/>
              </w:rPr>
            </w:pPr>
            <w:r>
              <w:rPr>
                <w:b/>
                <w:color w:val="231F20"/>
                <w:sz w:val="24"/>
                <w:szCs w:val="24"/>
              </w:rPr>
              <w:t>CONTRAINTES</w:t>
            </w:r>
          </w:p>
        </w:tc>
        <w:tc>
          <w:tcPr>
            <w:tcW w:w="2105" w:type="dxa"/>
            <w:vMerge w:val="restart"/>
            <w:tcBorders>
              <w:left w:val="single" w:sz="48" w:space="0" w:color="A1D5B2"/>
              <w:right w:val="single" w:sz="18" w:space="0" w:color="BCBEC0"/>
            </w:tcBorders>
          </w:tcPr>
          <w:p w14:paraId="38275526"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527" w14:textId="77777777" w:rsidR="007B5828" w:rsidRDefault="008E3F19">
            <w:pPr>
              <w:pBdr>
                <w:top w:val="nil"/>
                <w:left w:val="nil"/>
                <w:bottom w:val="nil"/>
                <w:right w:val="nil"/>
                <w:between w:val="nil"/>
              </w:pBdr>
              <w:spacing w:line="249" w:lineRule="auto"/>
              <w:ind w:left="173" w:right="124" w:firstLine="80"/>
              <w:rPr>
                <w:b/>
                <w:color w:val="231F20"/>
                <w:sz w:val="24"/>
                <w:szCs w:val="24"/>
              </w:rPr>
            </w:pPr>
            <w:r>
              <w:rPr>
                <w:b/>
                <w:color w:val="231F20"/>
                <w:sz w:val="24"/>
                <w:szCs w:val="24"/>
              </w:rPr>
              <w:t>PRATIQUES NATIONALES</w:t>
            </w:r>
          </w:p>
          <w:p w14:paraId="38275528" w14:textId="77777777" w:rsidR="007B5828" w:rsidRDefault="008E3F19">
            <w:pPr>
              <w:pBdr>
                <w:top w:val="nil"/>
                <w:left w:val="nil"/>
                <w:bottom w:val="nil"/>
                <w:right w:val="nil"/>
                <w:between w:val="nil"/>
              </w:pBdr>
              <w:spacing w:line="249" w:lineRule="auto"/>
              <w:ind w:left="173" w:right="124" w:firstLine="80"/>
              <w:rPr>
                <w:b/>
                <w:color w:val="000000"/>
                <w:sz w:val="24"/>
                <w:szCs w:val="24"/>
              </w:rPr>
            </w:pPr>
            <w:r>
              <w:rPr>
                <w:b/>
                <w:color w:val="231F20"/>
                <w:sz w:val="24"/>
                <w:szCs w:val="24"/>
              </w:rPr>
              <w:t>(STATUT)</w:t>
            </w:r>
          </w:p>
        </w:tc>
      </w:tr>
      <w:tr w:rsidR="007B5828" w14:paraId="38275532" w14:textId="77777777" w:rsidTr="00552E78">
        <w:trPr>
          <w:trHeight w:val="347"/>
        </w:trPr>
        <w:tc>
          <w:tcPr>
            <w:tcW w:w="2909" w:type="dxa"/>
            <w:vMerge/>
            <w:tcBorders>
              <w:left w:val="single" w:sz="18" w:space="0" w:color="BCBEC0"/>
              <w:right w:val="single" w:sz="48" w:space="0" w:color="A1D5B2"/>
            </w:tcBorders>
          </w:tcPr>
          <w:p w14:paraId="3827552A"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48" w:space="0" w:color="A1D5B2"/>
              <w:right w:val="single" w:sz="18" w:space="0" w:color="BCBEC0"/>
            </w:tcBorders>
          </w:tcPr>
          <w:p w14:paraId="3827552B" w14:textId="77777777" w:rsidR="007B5828" w:rsidRDefault="008E3F19">
            <w:pPr>
              <w:pBdr>
                <w:top w:val="nil"/>
                <w:left w:val="nil"/>
                <w:bottom w:val="nil"/>
                <w:right w:val="nil"/>
                <w:between w:val="nil"/>
              </w:pBdr>
              <w:spacing w:before="19" w:line="249" w:lineRule="auto"/>
              <w:ind w:left="187" w:right="169"/>
              <w:jc w:val="center"/>
              <w:rPr>
                <w:b/>
                <w:color w:val="000000"/>
                <w:sz w:val="24"/>
                <w:szCs w:val="24"/>
              </w:rPr>
            </w:pPr>
            <w:r>
              <w:rPr>
                <w:b/>
                <w:color w:val="231F20"/>
                <w:sz w:val="24"/>
                <w:szCs w:val="24"/>
              </w:rPr>
              <w:t>Indicateurs de mise en œuvre (résultats)</w:t>
            </w:r>
          </w:p>
        </w:tc>
        <w:tc>
          <w:tcPr>
            <w:tcW w:w="1585" w:type="dxa"/>
            <w:gridSpan w:val="5"/>
            <w:tcBorders>
              <w:top w:val="single" w:sz="18" w:space="0" w:color="BCBEC0"/>
              <w:left w:val="single" w:sz="18" w:space="0" w:color="BCBEC0"/>
              <w:bottom w:val="single" w:sz="12" w:space="0" w:color="BCBEC0"/>
              <w:right w:val="single" w:sz="34" w:space="0" w:color="A1D5B2"/>
            </w:tcBorders>
          </w:tcPr>
          <w:p w14:paraId="3827552C"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6" w:type="dxa"/>
            <w:vMerge w:val="restart"/>
            <w:tcBorders>
              <w:top w:val="single" w:sz="18" w:space="0" w:color="BCBEC0"/>
              <w:left w:val="single" w:sz="34" w:space="0" w:color="A1D5B2"/>
              <w:right w:val="single" w:sz="18" w:space="0" w:color="BCBEC0"/>
            </w:tcBorders>
          </w:tcPr>
          <w:p w14:paraId="3827552D" w14:textId="77777777" w:rsidR="007B5828" w:rsidRDefault="008E3F19">
            <w:pPr>
              <w:pBdr>
                <w:top w:val="nil"/>
                <w:left w:val="nil"/>
                <w:bottom w:val="nil"/>
                <w:right w:val="nil"/>
                <w:between w:val="nil"/>
              </w:pBdr>
              <w:spacing w:before="11" w:line="249" w:lineRule="auto"/>
              <w:ind w:left="868" w:right="333"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215" w:type="dxa"/>
            <w:gridSpan w:val="5"/>
            <w:tcBorders>
              <w:top w:val="single" w:sz="18" w:space="0" w:color="BCBEC0"/>
              <w:left w:val="single" w:sz="18" w:space="0" w:color="BCBEC0"/>
              <w:bottom w:val="single" w:sz="12" w:space="0" w:color="BCBEC0"/>
              <w:right w:val="single" w:sz="48" w:space="0" w:color="A1D5B2"/>
            </w:tcBorders>
          </w:tcPr>
          <w:p w14:paraId="3827552E" w14:textId="77777777" w:rsidR="007B5828" w:rsidRDefault="008E3F19">
            <w:pPr>
              <w:pBdr>
                <w:top w:val="nil"/>
                <w:left w:val="nil"/>
                <w:bottom w:val="nil"/>
                <w:right w:val="nil"/>
                <w:between w:val="nil"/>
              </w:pBdr>
              <w:spacing w:before="6"/>
              <w:ind w:left="494"/>
              <w:rPr>
                <w:b/>
                <w:color w:val="000000"/>
                <w:sz w:val="24"/>
                <w:szCs w:val="24"/>
              </w:rPr>
            </w:pPr>
            <w:r>
              <w:rPr>
                <w:b/>
                <w:color w:val="231F20"/>
                <w:sz w:val="24"/>
                <w:szCs w:val="24"/>
              </w:rPr>
              <w:t>Niveau</w:t>
            </w:r>
          </w:p>
        </w:tc>
        <w:tc>
          <w:tcPr>
            <w:tcW w:w="1173" w:type="dxa"/>
            <w:vMerge w:val="restart"/>
            <w:tcBorders>
              <w:top w:val="single" w:sz="18" w:space="0" w:color="BCBEC0"/>
              <w:left w:val="single" w:sz="48" w:space="0" w:color="A1D5B2"/>
              <w:right w:val="single" w:sz="18" w:space="0" w:color="BCBEC0"/>
            </w:tcBorders>
          </w:tcPr>
          <w:p w14:paraId="3827552F" w14:textId="77777777" w:rsidR="007B5828" w:rsidRDefault="008E3F19">
            <w:pPr>
              <w:pBdr>
                <w:top w:val="nil"/>
                <w:left w:val="nil"/>
                <w:bottom w:val="nil"/>
                <w:right w:val="nil"/>
                <w:between w:val="nil"/>
              </w:pBdr>
              <w:spacing w:before="12"/>
              <w:ind w:left="198"/>
              <w:rPr>
                <w:b/>
                <w:color w:val="000000"/>
                <w:sz w:val="20"/>
                <w:szCs w:val="20"/>
              </w:rPr>
            </w:pPr>
            <w:r>
              <w:rPr>
                <w:b/>
                <w:color w:val="231F20"/>
                <w:sz w:val="20"/>
                <w:szCs w:val="20"/>
              </w:rPr>
              <w:t>Interne</w:t>
            </w:r>
          </w:p>
        </w:tc>
        <w:tc>
          <w:tcPr>
            <w:tcW w:w="1036" w:type="dxa"/>
            <w:vMerge w:val="restart"/>
            <w:tcBorders>
              <w:top w:val="single" w:sz="18" w:space="0" w:color="BCBEC0"/>
              <w:left w:val="single" w:sz="18" w:space="0" w:color="BCBEC0"/>
              <w:right w:val="single" w:sz="48" w:space="0" w:color="A1D5B2"/>
            </w:tcBorders>
          </w:tcPr>
          <w:p w14:paraId="38275530" w14:textId="77777777" w:rsidR="007B5828" w:rsidRDefault="008E3F19">
            <w:pPr>
              <w:pBdr>
                <w:top w:val="nil"/>
                <w:left w:val="nil"/>
                <w:bottom w:val="nil"/>
                <w:right w:val="nil"/>
                <w:between w:val="nil"/>
              </w:pBdr>
              <w:spacing w:before="9"/>
              <w:ind w:left="131"/>
              <w:rPr>
                <w:b/>
                <w:color w:val="000000"/>
                <w:sz w:val="20"/>
                <w:szCs w:val="20"/>
              </w:rPr>
            </w:pPr>
            <w:r>
              <w:rPr>
                <w:b/>
                <w:color w:val="231F20"/>
                <w:sz w:val="20"/>
                <w:szCs w:val="20"/>
              </w:rPr>
              <w:t>Externe</w:t>
            </w:r>
          </w:p>
        </w:tc>
        <w:tc>
          <w:tcPr>
            <w:tcW w:w="2105" w:type="dxa"/>
            <w:vMerge/>
            <w:tcBorders>
              <w:left w:val="single" w:sz="48" w:space="0" w:color="A1D5B2"/>
              <w:right w:val="single" w:sz="18" w:space="0" w:color="BCBEC0"/>
            </w:tcBorders>
          </w:tcPr>
          <w:p w14:paraId="38275531"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561" w14:textId="77777777" w:rsidTr="00552E78">
        <w:trPr>
          <w:trHeight w:val="967"/>
        </w:trPr>
        <w:tc>
          <w:tcPr>
            <w:tcW w:w="2909" w:type="dxa"/>
            <w:vMerge/>
            <w:tcBorders>
              <w:left w:val="single" w:sz="18" w:space="0" w:color="BCBEC0"/>
              <w:right w:val="single" w:sz="48" w:space="0" w:color="A1D5B2"/>
            </w:tcBorders>
          </w:tcPr>
          <w:p w14:paraId="38275533"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48" w:space="0" w:color="A1D5B2"/>
              <w:right w:val="single" w:sz="18" w:space="0" w:color="BCBEC0"/>
            </w:tcBorders>
          </w:tcPr>
          <w:p w14:paraId="38275534"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535"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536"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537"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538"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539"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53A"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53B"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53C"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53D" w14:textId="77777777" w:rsidR="007B5828" w:rsidRDefault="008E3F19">
            <w:pPr>
              <w:pBdr>
                <w:top w:val="nil"/>
                <w:left w:val="nil"/>
                <w:bottom w:val="nil"/>
                <w:right w:val="nil"/>
                <w:between w:val="nil"/>
              </w:pBdr>
              <w:spacing w:before="22" w:line="219" w:lineRule="auto"/>
              <w:ind w:left="78"/>
              <w:rPr>
                <w:b/>
                <w:color w:val="000000"/>
                <w:sz w:val="20"/>
                <w:szCs w:val="20"/>
              </w:rPr>
            </w:pPr>
            <w:r>
              <w:rPr>
                <w:b/>
                <w:color w:val="231F20"/>
                <w:sz w:val="20"/>
                <w:szCs w:val="20"/>
              </w:rPr>
              <w:t>2</w:t>
            </w:r>
          </w:p>
          <w:p w14:paraId="3827553E"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53F"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540"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541"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542"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543"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544"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295" w:type="dxa"/>
            <w:tcBorders>
              <w:top w:val="single" w:sz="12" w:space="0" w:color="BCBEC0"/>
              <w:left w:val="single" w:sz="18" w:space="0" w:color="BCBEC0"/>
              <w:right w:val="single" w:sz="34" w:space="0" w:color="A1D5B2"/>
            </w:tcBorders>
            <w:shd w:val="clear" w:color="auto" w:fill="EAF5EC"/>
          </w:tcPr>
          <w:p w14:paraId="38275545"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546"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547"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548"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926" w:type="dxa"/>
            <w:vMerge/>
            <w:tcBorders>
              <w:top w:val="single" w:sz="18" w:space="0" w:color="BCBEC0"/>
              <w:left w:val="single" w:sz="34" w:space="0" w:color="A1D5B2"/>
              <w:right w:val="single" w:sz="18" w:space="0" w:color="BCBEC0"/>
            </w:tcBorders>
          </w:tcPr>
          <w:p w14:paraId="38275549"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shd w:val="clear" w:color="auto" w:fill="EAF5EC"/>
          </w:tcPr>
          <w:p w14:paraId="3827554A" w14:textId="77777777" w:rsidR="007B5828" w:rsidRDefault="008E3F19">
            <w:pPr>
              <w:pBdr>
                <w:top w:val="nil"/>
                <w:left w:val="nil"/>
                <w:bottom w:val="nil"/>
                <w:right w:val="nil"/>
                <w:between w:val="nil"/>
              </w:pBdr>
              <w:spacing w:before="15" w:line="219" w:lineRule="auto"/>
              <w:ind w:left="80"/>
              <w:rPr>
                <w:b/>
                <w:color w:val="000000"/>
                <w:sz w:val="20"/>
                <w:szCs w:val="20"/>
              </w:rPr>
            </w:pPr>
            <w:r>
              <w:rPr>
                <w:b/>
                <w:color w:val="231F20"/>
                <w:sz w:val="20"/>
                <w:szCs w:val="20"/>
              </w:rPr>
              <w:t>2</w:t>
            </w:r>
          </w:p>
          <w:p w14:paraId="3827554B"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54C"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1</w:t>
            </w:r>
          </w:p>
          <w:p w14:paraId="3827554D"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54E"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54F"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550"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1</w:t>
            </w:r>
          </w:p>
          <w:p w14:paraId="38275551"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552" w14:textId="77777777" w:rsidR="007B5828" w:rsidRDefault="008E3F19">
            <w:pPr>
              <w:pBdr>
                <w:top w:val="nil"/>
                <w:left w:val="nil"/>
                <w:bottom w:val="nil"/>
                <w:right w:val="nil"/>
                <w:between w:val="nil"/>
              </w:pBdr>
              <w:spacing w:before="14" w:line="219" w:lineRule="auto"/>
              <w:ind w:left="81"/>
              <w:rPr>
                <w:b/>
                <w:color w:val="000000"/>
                <w:sz w:val="20"/>
                <w:szCs w:val="20"/>
              </w:rPr>
            </w:pPr>
            <w:r>
              <w:rPr>
                <w:b/>
                <w:color w:val="231F20"/>
                <w:sz w:val="20"/>
                <w:szCs w:val="20"/>
              </w:rPr>
              <w:t>2</w:t>
            </w:r>
          </w:p>
          <w:p w14:paraId="38275553"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554"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555"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556" w14:textId="77777777" w:rsidR="007B5828" w:rsidRDefault="008E3F19">
            <w:pPr>
              <w:pBdr>
                <w:top w:val="nil"/>
                <w:left w:val="nil"/>
                <w:bottom w:val="nil"/>
                <w:right w:val="nil"/>
                <w:between w:val="nil"/>
              </w:pBdr>
              <w:spacing w:before="13" w:line="219" w:lineRule="auto"/>
              <w:ind w:left="81"/>
              <w:rPr>
                <w:b/>
                <w:color w:val="000000"/>
                <w:sz w:val="20"/>
                <w:szCs w:val="20"/>
              </w:rPr>
            </w:pPr>
            <w:r>
              <w:rPr>
                <w:b/>
                <w:color w:val="231F20"/>
                <w:sz w:val="20"/>
                <w:szCs w:val="20"/>
              </w:rPr>
              <w:t>2</w:t>
            </w:r>
          </w:p>
          <w:p w14:paraId="38275557"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558"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559"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1</w:t>
            </w:r>
          </w:p>
        </w:tc>
        <w:tc>
          <w:tcPr>
            <w:tcW w:w="928" w:type="dxa"/>
            <w:tcBorders>
              <w:top w:val="single" w:sz="12" w:space="0" w:color="BCBEC0"/>
              <w:left w:val="single" w:sz="18" w:space="0" w:color="BCBEC0"/>
              <w:right w:val="single" w:sz="48" w:space="0" w:color="A1D5B2"/>
            </w:tcBorders>
            <w:shd w:val="clear" w:color="auto" w:fill="EAF5EC"/>
          </w:tcPr>
          <w:p w14:paraId="3827555A" w14:textId="77777777" w:rsidR="007B5828" w:rsidRDefault="008E3F19">
            <w:pPr>
              <w:pBdr>
                <w:top w:val="nil"/>
                <w:left w:val="nil"/>
                <w:bottom w:val="nil"/>
                <w:right w:val="nil"/>
                <w:between w:val="nil"/>
              </w:pBdr>
              <w:spacing w:before="12" w:line="219" w:lineRule="auto"/>
              <w:ind w:left="82"/>
              <w:rPr>
                <w:b/>
                <w:color w:val="000000"/>
                <w:sz w:val="20"/>
                <w:szCs w:val="20"/>
              </w:rPr>
            </w:pPr>
            <w:r>
              <w:rPr>
                <w:b/>
                <w:color w:val="231F20"/>
                <w:sz w:val="20"/>
                <w:szCs w:val="20"/>
              </w:rPr>
              <w:t>2</w:t>
            </w:r>
          </w:p>
          <w:p w14:paraId="3827555B"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55C"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55D"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1173" w:type="dxa"/>
            <w:vMerge/>
            <w:tcBorders>
              <w:top w:val="single" w:sz="18" w:space="0" w:color="BCBEC0"/>
              <w:left w:val="single" w:sz="48" w:space="0" w:color="A1D5B2"/>
              <w:right w:val="single" w:sz="18" w:space="0" w:color="BCBEC0"/>
            </w:tcBorders>
          </w:tcPr>
          <w:p w14:paraId="3827555E" w14:textId="77777777" w:rsidR="007B5828" w:rsidRDefault="007B5828">
            <w:pPr>
              <w:pBdr>
                <w:top w:val="nil"/>
                <w:left w:val="nil"/>
                <w:bottom w:val="nil"/>
                <w:right w:val="nil"/>
                <w:between w:val="nil"/>
              </w:pBdr>
              <w:spacing w:line="276" w:lineRule="auto"/>
              <w:rPr>
                <w:b/>
                <w:color w:val="000000"/>
                <w:sz w:val="20"/>
                <w:szCs w:val="20"/>
              </w:rPr>
            </w:pPr>
          </w:p>
        </w:tc>
        <w:tc>
          <w:tcPr>
            <w:tcW w:w="1036" w:type="dxa"/>
            <w:vMerge/>
            <w:tcBorders>
              <w:top w:val="single" w:sz="18" w:space="0" w:color="BCBEC0"/>
              <w:left w:val="single" w:sz="18" w:space="0" w:color="BCBEC0"/>
              <w:right w:val="single" w:sz="48" w:space="0" w:color="A1D5B2"/>
            </w:tcBorders>
          </w:tcPr>
          <w:p w14:paraId="3827555F" w14:textId="77777777" w:rsidR="007B5828" w:rsidRDefault="007B5828">
            <w:pPr>
              <w:pBdr>
                <w:top w:val="nil"/>
                <w:left w:val="nil"/>
                <w:bottom w:val="nil"/>
                <w:right w:val="nil"/>
                <w:between w:val="nil"/>
              </w:pBdr>
              <w:spacing w:line="276" w:lineRule="auto"/>
              <w:rPr>
                <w:b/>
                <w:color w:val="000000"/>
                <w:sz w:val="20"/>
                <w:szCs w:val="20"/>
              </w:rPr>
            </w:pPr>
          </w:p>
        </w:tc>
        <w:tc>
          <w:tcPr>
            <w:tcW w:w="2105" w:type="dxa"/>
            <w:vMerge/>
            <w:tcBorders>
              <w:left w:val="single" w:sz="48" w:space="0" w:color="A1D5B2"/>
              <w:right w:val="single" w:sz="18" w:space="0" w:color="BCBEC0"/>
            </w:tcBorders>
          </w:tcPr>
          <w:p w14:paraId="38275560"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579" w14:textId="77777777" w:rsidTr="00552E78">
        <w:trPr>
          <w:trHeight w:val="5092"/>
        </w:trPr>
        <w:tc>
          <w:tcPr>
            <w:tcW w:w="2909" w:type="dxa"/>
            <w:tcBorders>
              <w:left w:val="single" w:sz="18" w:space="0" w:color="BCBEC0"/>
              <w:right w:val="single" w:sz="48" w:space="0" w:color="A1D5B2"/>
            </w:tcBorders>
          </w:tcPr>
          <w:p w14:paraId="38275562" w14:textId="77777777" w:rsidR="007B5828" w:rsidRDefault="008E3F19">
            <w:pPr>
              <w:pBdr>
                <w:top w:val="nil"/>
                <w:left w:val="nil"/>
                <w:bottom w:val="nil"/>
                <w:right w:val="nil"/>
                <w:between w:val="nil"/>
              </w:pBdr>
              <w:spacing w:before="28" w:line="249" w:lineRule="auto"/>
              <w:ind w:left="81" w:right="-14"/>
              <w:rPr>
                <w:color w:val="000000"/>
              </w:rPr>
            </w:pPr>
            <w:r>
              <w:rPr>
                <w:b/>
                <w:color w:val="636466"/>
              </w:rPr>
              <w:t xml:space="preserve">V.3.3. </w:t>
            </w:r>
            <w:r>
              <w:rPr>
                <w:color w:val="636466"/>
              </w:rPr>
              <w:t xml:space="preserve">Publier en ligne et mettre à jour les informations destinées aux utilisateurs et aux parties prenantes, en particulier </w:t>
            </w:r>
            <w:r>
              <w:rPr>
                <w:color w:val="636466"/>
              </w:rPr>
              <w:t>sur :</w:t>
            </w:r>
          </w:p>
          <w:p w14:paraId="38275563" w14:textId="77777777" w:rsidR="007B5828" w:rsidRDefault="008E3F19">
            <w:pPr>
              <w:numPr>
                <w:ilvl w:val="0"/>
                <w:numId w:val="7"/>
              </w:numPr>
              <w:pBdr>
                <w:top w:val="nil"/>
                <w:left w:val="nil"/>
                <w:bottom w:val="nil"/>
                <w:right w:val="nil"/>
                <w:between w:val="nil"/>
              </w:pBdr>
              <w:tabs>
                <w:tab w:val="left" w:pos="218"/>
              </w:tabs>
              <w:spacing w:before="3" w:line="249" w:lineRule="auto"/>
              <w:ind w:right="173" w:firstLine="0"/>
              <w:rPr>
                <w:color w:val="000000"/>
              </w:rPr>
            </w:pPr>
            <w:proofErr w:type="gramStart"/>
            <w:r>
              <w:rPr>
                <w:color w:val="636466"/>
              </w:rPr>
              <w:t>les</w:t>
            </w:r>
            <w:proofErr w:type="gramEnd"/>
            <w:r>
              <w:rPr>
                <w:color w:val="636466"/>
              </w:rPr>
              <w:t xml:space="preserve"> procédures d'importation, d'exportation et de transit ;</w:t>
            </w:r>
          </w:p>
          <w:p w14:paraId="38275564" w14:textId="77777777" w:rsidR="007B5828" w:rsidRDefault="008E3F19">
            <w:pPr>
              <w:numPr>
                <w:ilvl w:val="0"/>
                <w:numId w:val="7"/>
              </w:numPr>
              <w:pBdr>
                <w:top w:val="nil"/>
                <w:left w:val="nil"/>
                <w:bottom w:val="nil"/>
                <w:right w:val="nil"/>
                <w:between w:val="nil"/>
              </w:pBdr>
              <w:tabs>
                <w:tab w:val="left" w:pos="219"/>
              </w:tabs>
              <w:spacing w:before="2" w:line="249" w:lineRule="auto"/>
              <w:ind w:left="84" w:right="146" w:firstLine="0"/>
              <w:rPr>
                <w:color w:val="000000"/>
              </w:rPr>
            </w:pPr>
            <w:proofErr w:type="gramStart"/>
            <w:r>
              <w:rPr>
                <w:color w:val="636466"/>
              </w:rPr>
              <w:t>des</w:t>
            </w:r>
            <w:proofErr w:type="gramEnd"/>
            <w:r>
              <w:rPr>
                <w:color w:val="636466"/>
              </w:rPr>
              <w:t xml:space="preserve"> procédures d'appel ou de révision en cas de litige ;</w:t>
            </w:r>
          </w:p>
          <w:p w14:paraId="38275565" w14:textId="77777777" w:rsidR="007B5828" w:rsidRDefault="008E3F19">
            <w:pPr>
              <w:numPr>
                <w:ilvl w:val="0"/>
                <w:numId w:val="7"/>
              </w:numPr>
              <w:pBdr>
                <w:top w:val="nil"/>
                <w:left w:val="nil"/>
                <w:bottom w:val="nil"/>
                <w:right w:val="nil"/>
                <w:between w:val="nil"/>
              </w:pBdr>
              <w:tabs>
                <w:tab w:val="left" w:pos="221"/>
              </w:tabs>
              <w:spacing w:before="3" w:line="244" w:lineRule="auto"/>
              <w:ind w:left="86" w:firstLine="0"/>
              <w:rPr>
                <w:color w:val="000000"/>
              </w:rPr>
            </w:pPr>
            <w:proofErr w:type="gramStart"/>
            <w:r>
              <w:rPr>
                <w:color w:val="636466"/>
              </w:rPr>
              <w:t>les</w:t>
            </w:r>
            <w:proofErr w:type="gramEnd"/>
            <w:r>
              <w:rPr>
                <w:color w:val="636466"/>
              </w:rPr>
              <w:t xml:space="preserve"> formulaires et documents requis pour toutes les procédures douanières et les coordonnées des points d'information au sein de l'administration.</w:t>
            </w:r>
          </w:p>
          <w:p w14:paraId="38275566" w14:textId="77777777" w:rsidR="007B5828" w:rsidRDefault="008E3F19">
            <w:pPr>
              <w:pBdr>
                <w:top w:val="nil"/>
                <w:left w:val="nil"/>
                <w:bottom w:val="nil"/>
                <w:right w:val="nil"/>
                <w:between w:val="nil"/>
              </w:pBdr>
              <w:spacing w:before="270"/>
              <w:ind w:left="89"/>
              <w:rPr>
                <w:b/>
                <w:color w:val="000000"/>
              </w:rPr>
            </w:pPr>
            <w:r>
              <w:rPr>
                <w:b/>
                <w:color w:val="636466"/>
              </w:rPr>
              <w:t>(</w:t>
            </w:r>
            <w:proofErr w:type="spellStart"/>
            <w:r>
              <w:rPr>
                <w:b/>
                <w:color w:val="636466"/>
              </w:rPr>
              <w:t>Ref</w:t>
            </w:r>
            <w:proofErr w:type="spellEnd"/>
            <w:proofErr w:type="gramStart"/>
            <w:r>
              <w:rPr>
                <w:b/>
                <w:color w:val="636466"/>
              </w:rPr>
              <w:t xml:space="preserve"> :TFA</w:t>
            </w:r>
            <w:proofErr w:type="gramEnd"/>
            <w:r>
              <w:rPr>
                <w:b/>
                <w:color w:val="636466"/>
              </w:rPr>
              <w:t xml:space="preserve"> Art 1, 2)</w:t>
            </w:r>
          </w:p>
        </w:tc>
        <w:tc>
          <w:tcPr>
            <w:tcW w:w="2218" w:type="dxa"/>
            <w:tcBorders>
              <w:left w:val="single" w:sz="48" w:space="0" w:color="A1D5B2"/>
              <w:right w:val="single" w:sz="18" w:space="0" w:color="BCBEC0"/>
            </w:tcBorders>
          </w:tcPr>
          <w:p w14:paraId="38275567" w14:textId="77777777" w:rsidR="007B5828" w:rsidRDefault="008E3F19">
            <w:pPr>
              <w:pBdr>
                <w:top w:val="nil"/>
                <w:left w:val="nil"/>
                <w:bottom w:val="nil"/>
                <w:right w:val="nil"/>
                <w:between w:val="nil"/>
              </w:pBdr>
              <w:spacing w:before="22" w:line="249" w:lineRule="auto"/>
              <w:ind w:left="75" w:right="46"/>
              <w:rPr>
                <w:color w:val="000000"/>
              </w:rPr>
            </w:pPr>
            <w:r>
              <w:rPr>
                <w:color w:val="636466"/>
              </w:rPr>
              <w:t>Le site web des administrations douanières contient des informations actualisées :</w:t>
            </w:r>
          </w:p>
          <w:p w14:paraId="38275568" w14:textId="77777777" w:rsidR="007B5828" w:rsidRDefault="008E3F19">
            <w:pPr>
              <w:numPr>
                <w:ilvl w:val="0"/>
                <w:numId w:val="6"/>
              </w:numPr>
              <w:pBdr>
                <w:top w:val="nil"/>
                <w:left w:val="nil"/>
                <w:bottom w:val="nil"/>
                <w:right w:val="nil"/>
                <w:between w:val="nil"/>
              </w:pBdr>
              <w:tabs>
                <w:tab w:val="left" w:pos="213"/>
              </w:tabs>
              <w:spacing w:before="268" w:line="249" w:lineRule="auto"/>
              <w:ind w:right="147" w:firstLine="0"/>
              <w:rPr>
                <w:color w:val="000000"/>
              </w:rPr>
            </w:pPr>
            <w:proofErr w:type="gramStart"/>
            <w:r>
              <w:rPr>
                <w:color w:val="636466"/>
              </w:rPr>
              <w:t>les</w:t>
            </w:r>
            <w:proofErr w:type="gramEnd"/>
            <w:r>
              <w:rPr>
                <w:color w:val="636466"/>
              </w:rPr>
              <w:t xml:space="preserve"> procédures d'importation, d'exportation et de transit ;</w:t>
            </w:r>
          </w:p>
          <w:p w14:paraId="38275569" w14:textId="77777777" w:rsidR="007B5828" w:rsidRDefault="008E3F19">
            <w:pPr>
              <w:numPr>
                <w:ilvl w:val="0"/>
                <w:numId w:val="6"/>
              </w:numPr>
              <w:pBdr>
                <w:top w:val="nil"/>
                <w:left w:val="nil"/>
                <w:bottom w:val="nil"/>
                <w:right w:val="nil"/>
                <w:between w:val="nil"/>
              </w:pBdr>
              <w:tabs>
                <w:tab w:val="left" w:pos="214"/>
              </w:tabs>
              <w:spacing w:before="2" w:line="249" w:lineRule="auto"/>
              <w:ind w:left="79" w:right="255" w:firstLine="0"/>
              <w:jc w:val="both"/>
              <w:rPr>
                <w:color w:val="000000"/>
              </w:rPr>
            </w:pPr>
            <w:proofErr w:type="gramStart"/>
            <w:r>
              <w:rPr>
                <w:color w:val="636466"/>
              </w:rPr>
              <w:t>des</w:t>
            </w:r>
            <w:proofErr w:type="gramEnd"/>
            <w:r>
              <w:rPr>
                <w:color w:val="636466"/>
              </w:rPr>
              <w:t xml:space="preserve"> procédures d'appel ou de révision en cas de litige ;</w:t>
            </w:r>
          </w:p>
          <w:p w14:paraId="3827556A" w14:textId="77777777" w:rsidR="007B5828" w:rsidRDefault="008E3F19">
            <w:pPr>
              <w:numPr>
                <w:ilvl w:val="0"/>
                <w:numId w:val="6"/>
              </w:numPr>
              <w:pBdr>
                <w:top w:val="nil"/>
                <w:left w:val="nil"/>
                <w:bottom w:val="nil"/>
                <w:right w:val="nil"/>
                <w:between w:val="nil"/>
              </w:pBdr>
              <w:tabs>
                <w:tab w:val="left" w:pos="276"/>
              </w:tabs>
              <w:spacing w:before="2" w:line="249" w:lineRule="auto"/>
              <w:ind w:left="80" w:right="92" w:firstLine="0"/>
              <w:rPr>
                <w:color w:val="000000"/>
              </w:rPr>
            </w:pPr>
            <w:proofErr w:type="gramStart"/>
            <w:r>
              <w:rPr>
                <w:color w:val="636466"/>
              </w:rPr>
              <w:t>les</w:t>
            </w:r>
            <w:proofErr w:type="gramEnd"/>
            <w:r>
              <w:rPr>
                <w:color w:val="636466"/>
              </w:rPr>
              <w:t xml:space="preserve"> formulaires et documents requis pour toutes les procédures douanières et les coordonnées des points d'information au sein de l'</w:t>
            </w:r>
            <w:proofErr w:type="spellStart"/>
            <w:r>
              <w:rPr>
                <w:color w:val="636466"/>
              </w:rPr>
              <w:t>ad</w:t>
            </w:r>
            <w:proofErr w:type="spellEnd"/>
            <w:r>
              <w:rPr>
                <w:color w:val="636466"/>
              </w:rPr>
              <w:t xml:space="preserve">- </w:t>
            </w:r>
            <w:proofErr w:type="spellStart"/>
            <w:r>
              <w:rPr>
                <w:color w:val="636466"/>
              </w:rPr>
              <w:t>ministration</w:t>
            </w:r>
            <w:proofErr w:type="spellEnd"/>
            <w:r>
              <w:rPr>
                <w:color w:val="636466"/>
              </w:rPr>
              <w:t>.</w:t>
            </w:r>
          </w:p>
        </w:tc>
        <w:tc>
          <w:tcPr>
            <w:tcW w:w="336" w:type="dxa"/>
            <w:tcBorders>
              <w:left w:val="single" w:sz="18" w:space="0" w:color="BCBEC0"/>
              <w:right w:val="single" w:sz="18" w:space="0" w:color="BCBEC0"/>
            </w:tcBorders>
          </w:tcPr>
          <w:p w14:paraId="3827556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Borders>
              <w:left w:val="single" w:sz="18" w:space="0" w:color="BCBEC0"/>
              <w:right w:val="single" w:sz="18" w:space="0" w:color="BCBEC0"/>
            </w:tcBorders>
          </w:tcPr>
          <w:p w14:paraId="3827556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56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56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56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570" w14:textId="77777777" w:rsidR="007B5828" w:rsidRDefault="008E3F19">
            <w:pPr>
              <w:pBdr>
                <w:top w:val="nil"/>
                <w:left w:val="nil"/>
                <w:bottom w:val="nil"/>
                <w:right w:val="nil"/>
                <w:between w:val="nil"/>
              </w:pBdr>
              <w:spacing w:before="15" w:line="249" w:lineRule="auto"/>
              <w:ind w:left="80" w:right="46"/>
              <w:rPr>
                <w:color w:val="000000"/>
              </w:rPr>
            </w:pPr>
            <w:r>
              <w:rPr>
                <w:color w:val="636466"/>
              </w:rPr>
              <w:t xml:space="preserve">Au moins 60 % des clients/utilisateurs et des parties prenantes sont satisfaits de la nature, de la </w:t>
            </w:r>
            <w:r>
              <w:rPr>
                <w:color w:val="636466"/>
              </w:rPr>
              <w:t>qualité et de l'accès aux informations publiées par l'administration à leur intention.</w:t>
            </w:r>
          </w:p>
        </w:tc>
        <w:tc>
          <w:tcPr>
            <w:tcW w:w="303" w:type="dxa"/>
            <w:tcBorders>
              <w:left w:val="single" w:sz="18" w:space="0" w:color="BCBEC0"/>
              <w:right w:val="single" w:sz="18" w:space="0" w:color="BCBEC0"/>
            </w:tcBorders>
          </w:tcPr>
          <w:p w14:paraId="3827557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39" w:type="dxa"/>
            <w:tcBorders>
              <w:left w:val="single" w:sz="18" w:space="0" w:color="BCBEC0"/>
              <w:right w:val="single" w:sz="18" w:space="0" w:color="BCBEC0"/>
            </w:tcBorders>
          </w:tcPr>
          <w:p w14:paraId="382755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5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5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928" w:type="dxa"/>
            <w:tcBorders>
              <w:left w:val="single" w:sz="18" w:space="0" w:color="BCBEC0"/>
              <w:right w:val="single" w:sz="48" w:space="0" w:color="A1D5B2"/>
            </w:tcBorders>
          </w:tcPr>
          <w:p w14:paraId="382755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3" w:type="dxa"/>
            <w:tcBorders>
              <w:left w:val="single" w:sz="48" w:space="0" w:color="A1D5B2"/>
              <w:right w:val="single" w:sz="18" w:space="0" w:color="BCBEC0"/>
            </w:tcBorders>
          </w:tcPr>
          <w:p w14:paraId="38275576"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Les informations ne sont pas régulièrement mises à jour.</w:t>
            </w:r>
          </w:p>
        </w:tc>
        <w:tc>
          <w:tcPr>
            <w:tcW w:w="1036" w:type="dxa"/>
            <w:tcBorders>
              <w:left w:val="single" w:sz="18" w:space="0" w:color="BCBEC0"/>
              <w:right w:val="single" w:sz="48" w:space="0" w:color="A1D5B2"/>
            </w:tcBorders>
          </w:tcPr>
          <w:p w14:paraId="38275577" w14:textId="77777777" w:rsidR="007B5828" w:rsidRDefault="007B5828">
            <w:pPr>
              <w:pBdr>
                <w:top w:val="nil"/>
                <w:left w:val="nil"/>
                <w:bottom w:val="nil"/>
                <w:right w:val="nil"/>
                <w:between w:val="nil"/>
              </w:pBdr>
              <w:rPr>
                <w:rFonts w:ascii="Times New Roman" w:eastAsia="Times New Roman" w:hAnsi="Times New Roman" w:cs="Times New Roman"/>
                <w:color w:val="00B0F0"/>
                <w:sz w:val="20"/>
                <w:szCs w:val="20"/>
              </w:rPr>
            </w:pPr>
          </w:p>
        </w:tc>
        <w:tc>
          <w:tcPr>
            <w:tcW w:w="2105" w:type="dxa"/>
            <w:tcBorders>
              <w:left w:val="single" w:sz="48" w:space="0" w:color="A1D5B2"/>
              <w:right w:val="single" w:sz="18" w:space="0" w:color="BCBEC0"/>
            </w:tcBorders>
          </w:tcPr>
          <w:p w14:paraId="38275578"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color w:val="00B0F0"/>
              </w:rPr>
              <w:t>Le site web est fonctionnel et les informations douanières sont téléchargées</w:t>
            </w:r>
          </w:p>
        </w:tc>
      </w:tr>
    </w:tbl>
    <w:p w14:paraId="3827557A" w14:textId="77777777" w:rsidR="007B5828" w:rsidRDefault="007B5828">
      <w:pPr>
        <w:rPr>
          <w:rFonts w:ascii="Times New Roman" w:eastAsia="Times New Roman" w:hAnsi="Times New Roman" w:cs="Times New Roman"/>
          <w:sz w:val="20"/>
          <w:szCs w:val="20"/>
        </w:rPr>
        <w:sectPr w:rsidR="007B5828">
          <w:footerReference w:type="default" r:id="rId111"/>
          <w:pgSz w:w="18150" w:h="13040" w:orient="landscape"/>
          <w:pgMar w:top="1720" w:right="880" w:bottom="1620" w:left="520" w:header="0" w:footer="1421" w:gutter="0"/>
          <w:cols w:space="720"/>
        </w:sectPr>
      </w:pPr>
    </w:p>
    <w:p w14:paraId="3827557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6128" behindDoc="1" locked="0" layoutInCell="1" hidden="0" allowOverlap="1" wp14:anchorId="38275B49" wp14:editId="38275B4A">
                <wp:simplePos x="0" y="0"/>
                <wp:positionH relativeFrom="page">
                  <wp:posOffset>923608</wp:posOffset>
                </wp:positionH>
                <wp:positionV relativeFrom="page">
                  <wp:posOffset>1568768</wp:posOffset>
                </wp:positionV>
                <wp:extent cx="9695180" cy="1219835"/>
                <wp:effectExtent l="0" t="0" r="0" b="0"/>
                <wp:wrapNone/>
                <wp:docPr id="1265" name="Freeform: Shape 1265"/>
                <wp:cNvGraphicFramePr/>
                <a:graphic xmlns:a="http://schemas.openxmlformats.org/drawingml/2006/main">
                  <a:graphicData uri="http://schemas.microsoft.com/office/word/2010/wordprocessingShape">
                    <wps:wsp>
                      <wps:cNvSpPr/>
                      <wps:spPr>
                        <a:xfrm>
                          <a:off x="503173" y="3174845"/>
                          <a:ext cx="9685655" cy="1210310"/>
                        </a:xfrm>
                        <a:custGeom>
                          <a:avLst/>
                          <a:gdLst/>
                          <a:ahLst/>
                          <a:cxnLst/>
                          <a:rect l="l" t="t" r="r" b="b"/>
                          <a:pathLst>
                            <a:path w="15253" h="1906" extrusionOk="0">
                              <a:moveTo>
                                <a:pt x="6742" y="866"/>
                              </a:moveTo>
                              <a:lnTo>
                                <a:pt x="6741" y="459"/>
                              </a:lnTo>
                              <a:lnTo>
                                <a:pt x="5140" y="462"/>
                              </a:lnTo>
                              <a:lnTo>
                                <a:pt x="6741" y="459"/>
                              </a:lnTo>
                              <a:lnTo>
                                <a:pt x="6741" y="16"/>
                              </a:lnTo>
                              <a:lnTo>
                                <a:pt x="2950" y="23"/>
                              </a:lnTo>
                              <a:lnTo>
                                <a:pt x="0" y="29"/>
                              </a:lnTo>
                              <a:lnTo>
                                <a:pt x="3" y="1905"/>
                              </a:lnTo>
                              <a:lnTo>
                                <a:pt x="2954" y="1899"/>
                              </a:lnTo>
                              <a:lnTo>
                                <a:pt x="2951" y="466"/>
                              </a:lnTo>
                              <a:lnTo>
                                <a:pt x="2954" y="1899"/>
                              </a:lnTo>
                              <a:lnTo>
                                <a:pt x="5140" y="1895"/>
                              </a:lnTo>
                              <a:lnTo>
                                <a:pt x="5138" y="869"/>
                              </a:lnTo>
                              <a:lnTo>
                                <a:pt x="6742" y="866"/>
                              </a:lnTo>
                              <a:moveTo>
                                <a:pt x="15253" y="1876"/>
                              </a:moveTo>
                              <a:lnTo>
                                <a:pt x="15249" y="0"/>
                              </a:lnTo>
                              <a:lnTo>
                                <a:pt x="13477" y="3"/>
                              </a:lnTo>
                              <a:lnTo>
                                <a:pt x="11273" y="7"/>
                              </a:lnTo>
                              <a:lnTo>
                                <a:pt x="6741" y="16"/>
                              </a:lnTo>
                              <a:lnTo>
                                <a:pt x="6741" y="459"/>
                              </a:lnTo>
                              <a:lnTo>
                                <a:pt x="6742" y="866"/>
                              </a:lnTo>
                              <a:lnTo>
                                <a:pt x="6744" y="1892"/>
                              </a:lnTo>
                              <a:lnTo>
                                <a:pt x="9653" y="1887"/>
                              </a:lnTo>
                              <a:lnTo>
                                <a:pt x="9651" y="861"/>
                              </a:lnTo>
                              <a:lnTo>
                                <a:pt x="11274" y="858"/>
                              </a:lnTo>
                              <a:lnTo>
                                <a:pt x="11276" y="1883"/>
                              </a:lnTo>
                              <a:lnTo>
                                <a:pt x="12416" y="1881"/>
                              </a:lnTo>
                              <a:lnTo>
                                <a:pt x="12413" y="448"/>
                              </a:lnTo>
                              <a:lnTo>
                                <a:pt x="12416" y="1881"/>
                              </a:lnTo>
                              <a:lnTo>
                                <a:pt x="13480" y="1879"/>
                              </a:lnTo>
                              <a:lnTo>
                                <a:pt x="15253" y="1876"/>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923608</wp:posOffset>
                </wp:positionH>
                <wp:positionV relativeFrom="page">
                  <wp:posOffset>1568768</wp:posOffset>
                </wp:positionV>
                <wp:extent cx="9695180" cy="1219835"/>
                <wp:effectExtent b="0" l="0" r="0" t="0"/>
                <wp:wrapNone/>
                <wp:docPr id="1265" name="image22.png"/>
                <a:graphic>
                  <a:graphicData uri="http://schemas.openxmlformats.org/drawingml/2006/picture">
                    <pic:pic>
                      <pic:nvPicPr>
                        <pic:cNvPr id="0" name="image22.png"/>
                        <pic:cNvPicPr preferRelativeResize="0"/>
                      </pic:nvPicPr>
                      <pic:blipFill>
                        <a:blip r:embed="rId112"/>
                        <a:srcRect/>
                        <a:stretch>
                          <a:fillRect/>
                        </a:stretch>
                      </pic:blipFill>
                      <pic:spPr>
                        <a:xfrm>
                          <a:off x="0" y="0"/>
                          <a:ext cx="9695180" cy="1219835"/>
                        </a:xfrm>
                        <a:prstGeom prst="rect"/>
                        <a:ln/>
                      </pic:spPr>
                    </pic:pic>
                  </a:graphicData>
                </a:graphic>
              </wp:anchor>
            </w:drawing>
          </mc:Fallback>
        </mc:AlternateContent>
      </w:r>
    </w:p>
    <w:p w14:paraId="382755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p w14:paraId="3827557D" w14:textId="77777777" w:rsidR="007B5828" w:rsidRDefault="007B5828">
      <w:pPr>
        <w:pBdr>
          <w:top w:val="nil"/>
          <w:left w:val="nil"/>
          <w:bottom w:val="nil"/>
          <w:right w:val="nil"/>
          <w:between w:val="nil"/>
        </w:pBdr>
        <w:spacing w:before="1"/>
        <w:rPr>
          <w:rFonts w:ascii="Times New Roman" w:eastAsia="Times New Roman" w:hAnsi="Times New Roman" w:cs="Times New Roman"/>
          <w:color w:val="000000"/>
          <w:sz w:val="25"/>
          <w:szCs w:val="25"/>
        </w:rPr>
      </w:pPr>
    </w:p>
    <w:tbl>
      <w:tblPr>
        <w:tblStyle w:val="affc"/>
        <w:tblW w:w="15860" w:type="dxa"/>
        <w:tblInd w:w="986"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08"/>
        <w:gridCol w:w="2217"/>
        <w:gridCol w:w="335"/>
        <w:gridCol w:w="309"/>
        <w:gridCol w:w="327"/>
        <w:gridCol w:w="315"/>
        <w:gridCol w:w="294"/>
        <w:gridCol w:w="2925"/>
        <w:gridCol w:w="302"/>
        <w:gridCol w:w="338"/>
        <w:gridCol w:w="327"/>
        <w:gridCol w:w="316"/>
        <w:gridCol w:w="694"/>
        <w:gridCol w:w="1172"/>
        <w:gridCol w:w="1035"/>
        <w:gridCol w:w="2046"/>
      </w:tblGrid>
      <w:tr w:rsidR="007B5828" w14:paraId="38275586" w14:textId="77777777" w:rsidTr="00552E78">
        <w:trPr>
          <w:trHeight w:val="371"/>
        </w:trPr>
        <w:tc>
          <w:tcPr>
            <w:tcW w:w="2908" w:type="dxa"/>
            <w:vMerge w:val="restart"/>
            <w:tcBorders>
              <w:left w:val="single" w:sz="18" w:space="0" w:color="BCBEC0"/>
              <w:right w:val="single" w:sz="48" w:space="0" w:color="A1D5B2"/>
            </w:tcBorders>
          </w:tcPr>
          <w:p w14:paraId="3827557E"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57F"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797" w:type="dxa"/>
            <w:gridSpan w:val="6"/>
            <w:tcBorders>
              <w:left w:val="single" w:sz="48" w:space="0" w:color="A1D5B2"/>
              <w:bottom w:val="single" w:sz="18" w:space="0" w:color="BCBEC0"/>
              <w:right w:val="single" w:sz="34" w:space="0" w:color="A1D5B2"/>
            </w:tcBorders>
          </w:tcPr>
          <w:p w14:paraId="38275580" w14:textId="77777777" w:rsidR="007B5828" w:rsidRDefault="008E3F19">
            <w:pPr>
              <w:pBdr>
                <w:top w:val="nil"/>
                <w:left w:val="nil"/>
                <w:bottom w:val="nil"/>
                <w:right w:val="nil"/>
                <w:between w:val="nil"/>
              </w:pBdr>
              <w:spacing w:before="17"/>
              <w:ind w:left="814"/>
              <w:rPr>
                <w:b/>
                <w:color w:val="000000"/>
                <w:sz w:val="24"/>
                <w:szCs w:val="24"/>
              </w:rPr>
            </w:pPr>
            <w:r>
              <w:rPr>
                <w:b/>
                <w:color w:val="231F20"/>
                <w:sz w:val="24"/>
                <w:szCs w:val="24"/>
              </w:rPr>
              <w:t>MISE EN ŒUVRE</w:t>
            </w:r>
          </w:p>
        </w:tc>
        <w:tc>
          <w:tcPr>
            <w:tcW w:w="4902" w:type="dxa"/>
            <w:gridSpan w:val="6"/>
            <w:tcBorders>
              <w:left w:val="single" w:sz="34" w:space="0" w:color="A1D5B2"/>
              <w:bottom w:val="single" w:sz="18" w:space="0" w:color="BCBEC0"/>
              <w:right w:val="single" w:sz="48" w:space="0" w:color="A1D5B2"/>
            </w:tcBorders>
          </w:tcPr>
          <w:p w14:paraId="38275581" w14:textId="77777777" w:rsidR="007B5828" w:rsidRDefault="008E3F19">
            <w:pPr>
              <w:pBdr>
                <w:top w:val="nil"/>
                <w:left w:val="nil"/>
                <w:bottom w:val="nil"/>
                <w:right w:val="nil"/>
                <w:between w:val="nil"/>
              </w:pBdr>
              <w:spacing w:before="8"/>
              <w:ind w:left="1678" w:right="1564"/>
              <w:jc w:val="center"/>
              <w:rPr>
                <w:b/>
                <w:color w:val="000000"/>
                <w:sz w:val="24"/>
                <w:szCs w:val="24"/>
              </w:rPr>
            </w:pPr>
            <w:r>
              <w:rPr>
                <w:b/>
                <w:color w:val="231F20"/>
                <w:sz w:val="24"/>
                <w:szCs w:val="24"/>
              </w:rPr>
              <w:t>RÉSULTATS</w:t>
            </w:r>
          </w:p>
        </w:tc>
        <w:tc>
          <w:tcPr>
            <w:tcW w:w="2207" w:type="dxa"/>
            <w:gridSpan w:val="2"/>
            <w:tcBorders>
              <w:left w:val="single" w:sz="48" w:space="0" w:color="A1D5B2"/>
              <w:bottom w:val="single" w:sz="18" w:space="0" w:color="BCBEC0"/>
              <w:right w:val="single" w:sz="48" w:space="0" w:color="A1D5B2"/>
            </w:tcBorders>
          </w:tcPr>
          <w:p w14:paraId="38275582" w14:textId="77777777" w:rsidR="007B5828" w:rsidRDefault="008E3F19">
            <w:pPr>
              <w:pBdr>
                <w:top w:val="nil"/>
                <w:left w:val="nil"/>
                <w:bottom w:val="nil"/>
                <w:right w:val="nil"/>
                <w:between w:val="nil"/>
              </w:pBdr>
              <w:spacing w:before="2"/>
              <w:ind w:left="309"/>
              <w:rPr>
                <w:b/>
                <w:color w:val="000000"/>
                <w:sz w:val="24"/>
                <w:szCs w:val="24"/>
              </w:rPr>
            </w:pPr>
            <w:r>
              <w:rPr>
                <w:b/>
                <w:color w:val="231F20"/>
                <w:sz w:val="24"/>
                <w:szCs w:val="24"/>
              </w:rPr>
              <w:t>CONTRAINTES</w:t>
            </w:r>
          </w:p>
        </w:tc>
        <w:tc>
          <w:tcPr>
            <w:tcW w:w="2046" w:type="dxa"/>
            <w:vMerge w:val="restart"/>
            <w:tcBorders>
              <w:left w:val="single" w:sz="48" w:space="0" w:color="A1D5B2"/>
              <w:right w:val="single" w:sz="18" w:space="0" w:color="BCBEC0"/>
            </w:tcBorders>
          </w:tcPr>
          <w:p w14:paraId="38275583"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584" w14:textId="77777777" w:rsidR="007B5828" w:rsidRDefault="008E3F19">
            <w:pPr>
              <w:pBdr>
                <w:top w:val="nil"/>
                <w:left w:val="nil"/>
                <w:bottom w:val="nil"/>
                <w:right w:val="nil"/>
                <w:between w:val="nil"/>
              </w:pBdr>
              <w:spacing w:line="249" w:lineRule="auto"/>
              <w:ind w:left="187" w:right="109" w:firstLine="80"/>
              <w:rPr>
                <w:b/>
                <w:color w:val="231F20"/>
                <w:sz w:val="24"/>
                <w:szCs w:val="24"/>
              </w:rPr>
            </w:pPr>
            <w:r>
              <w:rPr>
                <w:b/>
                <w:color w:val="231F20"/>
                <w:sz w:val="24"/>
                <w:szCs w:val="24"/>
              </w:rPr>
              <w:t>PRATIQUES NATIONALES</w:t>
            </w:r>
          </w:p>
          <w:p w14:paraId="38275585" w14:textId="77777777" w:rsidR="007B5828" w:rsidRDefault="008E3F19">
            <w:pPr>
              <w:pBdr>
                <w:top w:val="nil"/>
                <w:left w:val="nil"/>
                <w:bottom w:val="nil"/>
                <w:right w:val="nil"/>
                <w:between w:val="nil"/>
              </w:pBdr>
              <w:spacing w:line="249" w:lineRule="auto"/>
              <w:ind w:left="187" w:right="109" w:firstLine="80"/>
              <w:rPr>
                <w:b/>
                <w:color w:val="000000"/>
                <w:sz w:val="24"/>
                <w:szCs w:val="24"/>
              </w:rPr>
            </w:pPr>
            <w:r>
              <w:rPr>
                <w:b/>
                <w:color w:val="231F20"/>
                <w:sz w:val="24"/>
                <w:szCs w:val="24"/>
              </w:rPr>
              <w:t>(STATUT)</w:t>
            </w:r>
          </w:p>
        </w:tc>
      </w:tr>
      <w:tr w:rsidR="007B5828" w14:paraId="3827558F" w14:textId="77777777" w:rsidTr="00552E78">
        <w:trPr>
          <w:trHeight w:val="347"/>
        </w:trPr>
        <w:tc>
          <w:tcPr>
            <w:tcW w:w="2908" w:type="dxa"/>
            <w:vMerge/>
            <w:tcBorders>
              <w:left w:val="single" w:sz="18" w:space="0" w:color="BCBEC0"/>
              <w:right w:val="single" w:sz="48" w:space="0" w:color="A1D5B2"/>
            </w:tcBorders>
          </w:tcPr>
          <w:p w14:paraId="38275587" w14:textId="77777777" w:rsidR="007B5828" w:rsidRDefault="007B5828">
            <w:pPr>
              <w:pBdr>
                <w:top w:val="nil"/>
                <w:left w:val="nil"/>
                <w:bottom w:val="nil"/>
                <w:right w:val="nil"/>
                <w:between w:val="nil"/>
              </w:pBdr>
              <w:spacing w:line="276" w:lineRule="auto"/>
              <w:rPr>
                <w:b/>
                <w:color w:val="000000"/>
                <w:sz w:val="24"/>
                <w:szCs w:val="24"/>
              </w:rPr>
            </w:pPr>
          </w:p>
        </w:tc>
        <w:tc>
          <w:tcPr>
            <w:tcW w:w="2217" w:type="dxa"/>
            <w:vMerge w:val="restart"/>
            <w:tcBorders>
              <w:top w:val="single" w:sz="18" w:space="0" w:color="BCBEC0"/>
              <w:left w:val="single" w:sz="48" w:space="0" w:color="A1D5B2"/>
              <w:right w:val="single" w:sz="18" w:space="0" w:color="BCBEC0"/>
            </w:tcBorders>
          </w:tcPr>
          <w:p w14:paraId="38275588" w14:textId="77777777" w:rsidR="007B5828" w:rsidRDefault="008E3F19">
            <w:pPr>
              <w:pBdr>
                <w:top w:val="nil"/>
                <w:left w:val="nil"/>
                <w:bottom w:val="nil"/>
                <w:right w:val="nil"/>
                <w:between w:val="nil"/>
              </w:pBdr>
              <w:spacing w:before="19" w:line="249" w:lineRule="auto"/>
              <w:ind w:left="187" w:right="168"/>
              <w:jc w:val="center"/>
              <w:rPr>
                <w:b/>
                <w:color w:val="000000"/>
                <w:sz w:val="24"/>
                <w:szCs w:val="24"/>
              </w:rPr>
            </w:pPr>
            <w:r>
              <w:rPr>
                <w:b/>
                <w:color w:val="231F20"/>
                <w:sz w:val="24"/>
                <w:szCs w:val="24"/>
              </w:rPr>
              <w:t>Indicateurs de mise en œuvre (résultats)</w:t>
            </w:r>
          </w:p>
        </w:tc>
        <w:tc>
          <w:tcPr>
            <w:tcW w:w="1580" w:type="dxa"/>
            <w:gridSpan w:val="5"/>
            <w:tcBorders>
              <w:top w:val="single" w:sz="18" w:space="0" w:color="BCBEC0"/>
              <w:left w:val="single" w:sz="18" w:space="0" w:color="BCBEC0"/>
              <w:bottom w:val="single" w:sz="12" w:space="0" w:color="BCBEC0"/>
              <w:right w:val="single" w:sz="34" w:space="0" w:color="A1D5B2"/>
            </w:tcBorders>
          </w:tcPr>
          <w:p w14:paraId="38275589" w14:textId="77777777" w:rsidR="007B5828" w:rsidRDefault="008E3F19">
            <w:pPr>
              <w:pBdr>
                <w:top w:val="nil"/>
                <w:left w:val="nil"/>
                <w:bottom w:val="nil"/>
                <w:right w:val="nil"/>
                <w:between w:val="nil"/>
              </w:pBdr>
              <w:spacing w:before="14"/>
              <w:ind w:left="484"/>
              <w:rPr>
                <w:b/>
                <w:color w:val="000000"/>
                <w:sz w:val="24"/>
                <w:szCs w:val="24"/>
              </w:rPr>
            </w:pPr>
            <w:r>
              <w:rPr>
                <w:b/>
                <w:color w:val="231F20"/>
                <w:sz w:val="24"/>
                <w:szCs w:val="24"/>
              </w:rPr>
              <w:t>Niveau</w:t>
            </w:r>
          </w:p>
        </w:tc>
        <w:tc>
          <w:tcPr>
            <w:tcW w:w="2925" w:type="dxa"/>
            <w:vMerge w:val="restart"/>
            <w:tcBorders>
              <w:top w:val="single" w:sz="18" w:space="0" w:color="BCBEC0"/>
              <w:left w:val="single" w:sz="34" w:space="0" w:color="A1D5B2"/>
              <w:right w:val="single" w:sz="18" w:space="0" w:color="BCBEC0"/>
            </w:tcBorders>
          </w:tcPr>
          <w:p w14:paraId="3827558A" w14:textId="77777777" w:rsidR="007B5828" w:rsidRDefault="008E3F19">
            <w:pPr>
              <w:pBdr>
                <w:top w:val="nil"/>
                <w:left w:val="nil"/>
                <w:bottom w:val="nil"/>
                <w:right w:val="nil"/>
                <w:between w:val="nil"/>
              </w:pBdr>
              <w:spacing w:before="11" w:line="249" w:lineRule="auto"/>
              <w:ind w:left="874" w:right="326"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77" w:type="dxa"/>
            <w:gridSpan w:val="5"/>
            <w:tcBorders>
              <w:top w:val="single" w:sz="18" w:space="0" w:color="BCBEC0"/>
              <w:left w:val="single" w:sz="18" w:space="0" w:color="BCBEC0"/>
              <w:bottom w:val="single" w:sz="12" w:space="0" w:color="BCBEC0"/>
              <w:right w:val="single" w:sz="48" w:space="0" w:color="A1D5B2"/>
            </w:tcBorders>
          </w:tcPr>
          <w:p w14:paraId="3827558B" w14:textId="77777777" w:rsidR="007B5828" w:rsidRDefault="008E3F19">
            <w:pPr>
              <w:pBdr>
                <w:top w:val="nil"/>
                <w:left w:val="nil"/>
                <w:bottom w:val="nil"/>
                <w:right w:val="nil"/>
                <w:between w:val="nil"/>
              </w:pBdr>
              <w:spacing w:before="6"/>
              <w:ind w:left="501"/>
              <w:rPr>
                <w:b/>
                <w:color w:val="000000"/>
                <w:sz w:val="24"/>
                <w:szCs w:val="24"/>
              </w:rPr>
            </w:pPr>
            <w:r>
              <w:rPr>
                <w:b/>
                <w:color w:val="231F20"/>
                <w:sz w:val="24"/>
                <w:szCs w:val="24"/>
              </w:rPr>
              <w:t>Niveau</w:t>
            </w:r>
          </w:p>
        </w:tc>
        <w:tc>
          <w:tcPr>
            <w:tcW w:w="1172" w:type="dxa"/>
            <w:vMerge w:val="restart"/>
            <w:tcBorders>
              <w:top w:val="single" w:sz="18" w:space="0" w:color="BCBEC0"/>
              <w:left w:val="single" w:sz="48" w:space="0" w:color="A1D5B2"/>
              <w:right w:val="single" w:sz="18" w:space="0" w:color="BCBEC0"/>
            </w:tcBorders>
          </w:tcPr>
          <w:p w14:paraId="3827558C" w14:textId="77777777" w:rsidR="007B5828" w:rsidRDefault="008E3F19">
            <w:pPr>
              <w:pBdr>
                <w:top w:val="nil"/>
                <w:left w:val="nil"/>
                <w:bottom w:val="nil"/>
                <w:right w:val="nil"/>
                <w:between w:val="nil"/>
              </w:pBdr>
              <w:spacing w:before="11"/>
              <w:ind w:left="210"/>
              <w:rPr>
                <w:b/>
                <w:color w:val="000000"/>
                <w:sz w:val="20"/>
                <w:szCs w:val="20"/>
              </w:rPr>
            </w:pPr>
            <w:r>
              <w:rPr>
                <w:b/>
                <w:color w:val="231F20"/>
                <w:sz w:val="20"/>
                <w:szCs w:val="20"/>
              </w:rPr>
              <w:t>Interne</w:t>
            </w:r>
          </w:p>
        </w:tc>
        <w:tc>
          <w:tcPr>
            <w:tcW w:w="1035" w:type="dxa"/>
            <w:vMerge w:val="restart"/>
            <w:tcBorders>
              <w:top w:val="single" w:sz="18" w:space="0" w:color="BCBEC0"/>
              <w:left w:val="single" w:sz="18" w:space="0" w:color="BCBEC0"/>
              <w:right w:val="single" w:sz="48" w:space="0" w:color="A1D5B2"/>
            </w:tcBorders>
          </w:tcPr>
          <w:p w14:paraId="3827558D" w14:textId="77777777" w:rsidR="007B5828" w:rsidRDefault="008E3F19">
            <w:pPr>
              <w:pBdr>
                <w:top w:val="nil"/>
                <w:left w:val="nil"/>
                <w:bottom w:val="nil"/>
                <w:right w:val="nil"/>
                <w:between w:val="nil"/>
              </w:pBdr>
              <w:spacing w:before="9"/>
              <w:ind w:left="144"/>
              <w:rPr>
                <w:b/>
                <w:color w:val="000000"/>
                <w:sz w:val="20"/>
                <w:szCs w:val="20"/>
              </w:rPr>
            </w:pPr>
            <w:r>
              <w:rPr>
                <w:b/>
                <w:color w:val="231F20"/>
                <w:sz w:val="20"/>
                <w:szCs w:val="20"/>
              </w:rPr>
              <w:t>Externe</w:t>
            </w:r>
          </w:p>
        </w:tc>
        <w:tc>
          <w:tcPr>
            <w:tcW w:w="2046" w:type="dxa"/>
            <w:vMerge/>
            <w:tcBorders>
              <w:left w:val="single" w:sz="48" w:space="0" w:color="A1D5B2"/>
              <w:right w:val="single" w:sz="18" w:space="0" w:color="BCBEC0"/>
            </w:tcBorders>
          </w:tcPr>
          <w:p w14:paraId="3827558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5BE" w14:textId="77777777" w:rsidTr="00552E78">
        <w:trPr>
          <w:trHeight w:val="967"/>
        </w:trPr>
        <w:tc>
          <w:tcPr>
            <w:tcW w:w="2908" w:type="dxa"/>
            <w:vMerge/>
            <w:tcBorders>
              <w:left w:val="single" w:sz="18" w:space="0" w:color="BCBEC0"/>
              <w:right w:val="single" w:sz="48" w:space="0" w:color="A1D5B2"/>
            </w:tcBorders>
          </w:tcPr>
          <w:p w14:paraId="38275590" w14:textId="77777777" w:rsidR="007B5828" w:rsidRDefault="007B5828">
            <w:pPr>
              <w:pBdr>
                <w:top w:val="nil"/>
                <w:left w:val="nil"/>
                <w:bottom w:val="nil"/>
                <w:right w:val="nil"/>
                <w:between w:val="nil"/>
              </w:pBdr>
              <w:spacing w:line="276" w:lineRule="auto"/>
              <w:rPr>
                <w:b/>
                <w:color w:val="000000"/>
                <w:sz w:val="20"/>
                <w:szCs w:val="20"/>
              </w:rPr>
            </w:pPr>
          </w:p>
        </w:tc>
        <w:tc>
          <w:tcPr>
            <w:tcW w:w="2217" w:type="dxa"/>
            <w:vMerge/>
            <w:tcBorders>
              <w:top w:val="single" w:sz="18" w:space="0" w:color="BCBEC0"/>
              <w:left w:val="single" w:sz="48" w:space="0" w:color="A1D5B2"/>
              <w:right w:val="single" w:sz="18" w:space="0" w:color="BCBEC0"/>
            </w:tcBorders>
          </w:tcPr>
          <w:p w14:paraId="38275591" w14:textId="77777777" w:rsidR="007B5828" w:rsidRDefault="007B5828">
            <w:pPr>
              <w:pBdr>
                <w:top w:val="nil"/>
                <w:left w:val="nil"/>
                <w:bottom w:val="nil"/>
                <w:right w:val="nil"/>
                <w:between w:val="nil"/>
              </w:pBdr>
              <w:spacing w:line="276" w:lineRule="auto"/>
              <w:rPr>
                <w:b/>
                <w:color w:val="000000"/>
                <w:sz w:val="20"/>
                <w:szCs w:val="20"/>
              </w:rPr>
            </w:pPr>
          </w:p>
        </w:tc>
        <w:tc>
          <w:tcPr>
            <w:tcW w:w="335" w:type="dxa"/>
            <w:tcBorders>
              <w:top w:val="single" w:sz="12" w:space="0" w:color="BCBEC0"/>
              <w:left w:val="single" w:sz="18" w:space="0" w:color="BCBEC0"/>
              <w:right w:val="single" w:sz="18" w:space="0" w:color="BCBEC0"/>
            </w:tcBorders>
            <w:shd w:val="clear" w:color="auto" w:fill="EAF5EC"/>
          </w:tcPr>
          <w:p w14:paraId="38275592" w14:textId="77777777" w:rsidR="007B5828" w:rsidRDefault="008E3F19">
            <w:pPr>
              <w:pBdr>
                <w:top w:val="nil"/>
                <w:left w:val="nil"/>
                <w:bottom w:val="nil"/>
                <w:right w:val="nil"/>
                <w:between w:val="nil"/>
              </w:pBdr>
              <w:spacing w:before="23" w:line="219" w:lineRule="auto"/>
              <w:ind w:left="79"/>
              <w:rPr>
                <w:b/>
                <w:color w:val="000000"/>
                <w:sz w:val="20"/>
                <w:szCs w:val="20"/>
              </w:rPr>
            </w:pPr>
            <w:r>
              <w:rPr>
                <w:b/>
                <w:color w:val="ED1C24"/>
                <w:sz w:val="20"/>
                <w:szCs w:val="20"/>
              </w:rPr>
              <w:t>2</w:t>
            </w:r>
          </w:p>
          <w:p w14:paraId="38275593"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5594"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595" w14:textId="77777777" w:rsidR="007B5828" w:rsidRDefault="008E3F19">
            <w:pPr>
              <w:pBdr>
                <w:top w:val="nil"/>
                <w:left w:val="nil"/>
                <w:bottom w:val="nil"/>
                <w:right w:val="nil"/>
                <w:between w:val="nil"/>
              </w:pBdr>
              <w:spacing w:line="219" w:lineRule="auto"/>
              <w:ind w:left="81"/>
              <w:rPr>
                <w:b/>
                <w:color w:val="000000"/>
                <w:sz w:val="20"/>
                <w:szCs w:val="20"/>
              </w:rPr>
            </w:pPr>
            <w:r>
              <w:rPr>
                <w:b/>
                <w:color w:val="ED1C24"/>
                <w:sz w:val="20"/>
                <w:szCs w:val="20"/>
              </w:rPr>
              <w:t>8</w:t>
            </w:r>
          </w:p>
        </w:tc>
        <w:tc>
          <w:tcPr>
            <w:tcW w:w="309" w:type="dxa"/>
            <w:tcBorders>
              <w:top w:val="single" w:sz="12" w:space="0" w:color="BCBEC0"/>
              <w:left w:val="single" w:sz="18" w:space="0" w:color="BCBEC0"/>
              <w:right w:val="single" w:sz="18" w:space="0" w:color="BCBEC0"/>
            </w:tcBorders>
            <w:shd w:val="clear" w:color="auto" w:fill="EAF5EC"/>
          </w:tcPr>
          <w:p w14:paraId="38275596" w14:textId="77777777" w:rsidR="007B5828" w:rsidRDefault="008E3F19">
            <w:pPr>
              <w:pBdr>
                <w:top w:val="nil"/>
                <w:left w:val="nil"/>
                <w:bottom w:val="nil"/>
                <w:right w:val="nil"/>
                <w:between w:val="nil"/>
              </w:pBdr>
              <w:spacing w:before="23" w:line="219" w:lineRule="auto"/>
              <w:ind w:left="80"/>
              <w:rPr>
                <w:b/>
                <w:color w:val="000000"/>
                <w:sz w:val="20"/>
                <w:szCs w:val="20"/>
              </w:rPr>
            </w:pPr>
            <w:r>
              <w:rPr>
                <w:b/>
                <w:color w:val="231F20"/>
                <w:sz w:val="20"/>
                <w:szCs w:val="20"/>
              </w:rPr>
              <w:t>2</w:t>
            </w:r>
          </w:p>
          <w:p w14:paraId="38275597"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598"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1</w:t>
            </w:r>
          </w:p>
          <w:p w14:paraId="38275599"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9</w:t>
            </w:r>
          </w:p>
        </w:tc>
        <w:tc>
          <w:tcPr>
            <w:tcW w:w="327" w:type="dxa"/>
            <w:tcBorders>
              <w:top w:val="single" w:sz="12" w:space="0" w:color="BCBEC0"/>
              <w:left w:val="single" w:sz="18" w:space="0" w:color="BCBEC0"/>
              <w:right w:val="single" w:sz="18" w:space="0" w:color="BCBEC0"/>
            </w:tcBorders>
            <w:shd w:val="clear" w:color="auto" w:fill="EAF5EC"/>
          </w:tcPr>
          <w:p w14:paraId="3827559A" w14:textId="77777777" w:rsidR="007B5828" w:rsidRDefault="008E3F19">
            <w:pPr>
              <w:pBdr>
                <w:top w:val="nil"/>
                <w:left w:val="nil"/>
                <w:bottom w:val="nil"/>
                <w:right w:val="nil"/>
                <w:between w:val="nil"/>
              </w:pBdr>
              <w:spacing w:before="22" w:line="219" w:lineRule="auto"/>
              <w:ind w:left="81"/>
              <w:rPr>
                <w:b/>
                <w:color w:val="000000"/>
                <w:sz w:val="20"/>
                <w:szCs w:val="20"/>
              </w:rPr>
            </w:pPr>
            <w:r>
              <w:rPr>
                <w:b/>
                <w:color w:val="231F20"/>
                <w:sz w:val="20"/>
                <w:szCs w:val="20"/>
              </w:rPr>
              <w:t>2</w:t>
            </w:r>
          </w:p>
          <w:p w14:paraId="3827559B"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59C"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59D"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0</w:t>
            </w:r>
          </w:p>
        </w:tc>
        <w:tc>
          <w:tcPr>
            <w:tcW w:w="315" w:type="dxa"/>
            <w:tcBorders>
              <w:top w:val="single" w:sz="12" w:space="0" w:color="BCBEC0"/>
              <w:left w:val="single" w:sz="18" w:space="0" w:color="BCBEC0"/>
              <w:right w:val="single" w:sz="18" w:space="0" w:color="BCBEC0"/>
            </w:tcBorders>
            <w:shd w:val="clear" w:color="auto" w:fill="EAF5EC"/>
          </w:tcPr>
          <w:p w14:paraId="3827559E" w14:textId="77777777" w:rsidR="007B5828" w:rsidRDefault="008E3F19">
            <w:pPr>
              <w:pBdr>
                <w:top w:val="nil"/>
                <w:left w:val="nil"/>
                <w:bottom w:val="nil"/>
                <w:right w:val="nil"/>
                <w:between w:val="nil"/>
              </w:pBdr>
              <w:spacing w:before="22" w:line="219" w:lineRule="auto"/>
              <w:ind w:left="83"/>
              <w:rPr>
                <w:b/>
                <w:color w:val="000000"/>
                <w:sz w:val="20"/>
                <w:szCs w:val="20"/>
              </w:rPr>
            </w:pPr>
            <w:r>
              <w:rPr>
                <w:b/>
                <w:color w:val="231F20"/>
                <w:sz w:val="20"/>
                <w:szCs w:val="20"/>
              </w:rPr>
              <w:t>2</w:t>
            </w:r>
          </w:p>
          <w:p w14:paraId="3827559F"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0</w:t>
            </w:r>
          </w:p>
          <w:p w14:paraId="382755A0" w14:textId="77777777" w:rsidR="007B5828" w:rsidRDefault="008E3F19">
            <w:pPr>
              <w:pBdr>
                <w:top w:val="nil"/>
                <w:left w:val="nil"/>
                <w:bottom w:val="nil"/>
                <w:right w:val="nil"/>
                <w:between w:val="nil"/>
              </w:pBdr>
              <w:spacing w:line="208" w:lineRule="auto"/>
              <w:ind w:left="84"/>
              <w:rPr>
                <w:b/>
                <w:color w:val="000000"/>
                <w:sz w:val="20"/>
                <w:szCs w:val="20"/>
              </w:rPr>
            </w:pPr>
            <w:r>
              <w:rPr>
                <w:b/>
                <w:color w:val="231F20"/>
                <w:sz w:val="20"/>
                <w:szCs w:val="20"/>
              </w:rPr>
              <w:t>2</w:t>
            </w:r>
          </w:p>
          <w:p w14:paraId="382755A1" w14:textId="77777777" w:rsidR="007B5828" w:rsidRDefault="008E3F19">
            <w:pPr>
              <w:pBdr>
                <w:top w:val="nil"/>
                <w:left w:val="nil"/>
                <w:bottom w:val="nil"/>
                <w:right w:val="nil"/>
                <w:between w:val="nil"/>
              </w:pBdr>
              <w:spacing w:line="219" w:lineRule="auto"/>
              <w:ind w:left="84"/>
              <w:rPr>
                <w:b/>
                <w:color w:val="000000"/>
                <w:sz w:val="20"/>
                <w:szCs w:val="20"/>
              </w:rPr>
            </w:pPr>
            <w:r>
              <w:rPr>
                <w:b/>
                <w:color w:val="231F20"/>
                <w:sz w:val="20"/>
                <w:szCs w:val="20"/>
              </w:rPr>
              <w:t>1</w:t>
            </w:r>
          </w:p>
        </w:tc>
        <w:tc>
          <w:tcPr>
            <w:tcW w:w="294" w:type="dxa"/>
            <w:tcBorders>
              <w:top w:val="single" w:sz="12" w:space="0" w:color="BCBEC0"/>
              <w:left w:val="single" w:sz="18" w:space="0" w:color="BCBEC0"/>
              <w:right w:val="single" w:sz="34" w:space="0" w:color="A1D5B2"/>
            </w:tcBorders>
            <w:shd w:val="clear" w:color="auto" w:fill="EAF5EC"/>
          </w:tcPr>
          <w:p w14:paraId="382755A2" w14:textId="77777777" w:rsidR="007B5828" w:rsidRDefault="008E3F19">
            <w:pPr>
              <w:pBdr>
                <w:top w:val="nil"/>
                <w:left w:val="nil"/>
                <w:bottom w:val="nil"/>
                <w:right w:val="nil"/>
                <w:between w:val="nil"/>
              </w:pBdr>
              <w:spacing w:before="21" w:line="219" w:lineRule="auto"/>
              <w:ind w:left="84"/>
              <w:rPr>
                <w:b/>
                <w:color w:val="000000"/>
                <w:sz w:val="20"/>
                <w:szCs w:val="20"/>
              </w:rPr>
            </w:pPr>
            <w:r>
              <w:rPr>
                <w:b/>
                <w:color w:val="231F20"/>
                <w:sz w:val="20"/>
                <w:szCs w:val="20"/>
              </w:rPr>
              <w:t>2</w:t>
            </w:r>
          </w:p>
          <w:p w14:paraId="382755A3" w14:textId="77777777" w:rsidR="007B5828" w:rsidRDefault="008E3F19">
            <w:pPr>
              <w:pBdr>
                <w:top w:val="nil"/>
                <w:left w:val="nil"/>
                <w:bottom w:val="nil"/>
                <w:right w:val="nil"/>
                <w:between w:val="nil"/>
              </w:pBdr>
              <w:spacing w:line="208" w:lineRule="auto"/>
              <w:ind w:left="84"/>
              <w:rPr>
                <w:b/>
                <w:color w:val="000000"/>
                <w:sz w:val="20"/>
                <w:szCs w:val="20"/>
              </w:rPr>
            </w:pPr>
            <w:r>
              <w:rPr>
                <w:b/>
                <w:color w:val="231F20"/>
                <w:sz w:val="20"/>
                <w:szCs w:val="20"/>
              </w:rPr>
              <w:t>0</w:t>
            </w:r>
          </w:p>
          <w:p w14:paraId="382755A4"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55A5"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2925" w:type="dxa"/>
            <w:vMerge/>
            <w:tcBorders>
              <w:top w:val="single" w:sz="18" w:space="0" w:color="BCBEC0"/>
              <w:left w:val="single" w:sz="34" w:space="0" w:color="A1D5B2"/>
              <w:right w:val="single" w:sz="18" w:space="0" w:color="BCBEC0"/>
            </w:tcBorders>
          </w:tcPr>
          <w:p w14:paraId="382755A6" w14:textId="77777777" w:rsidR="007B5828" w:rsidRDefault="007B5828">
            <w:pPr>
              <w:pBdr>
                <w:top w:val="nil"/>
                <w:left w:val="nil"/>
                <w:bottom w:val="nil"/>
                <w:right w:val="nil"/>
                <w:between w:val="nil"/>
              </w:pBdr>
              <w:spacing w:line="276" w:lineRule="auto"/>
              <w:rPr>
                <w:b/>
                <w:color w:val="000000"/>
                <w:sz w:val="20"/>
                <w:szCs w:val="20"/>
              </w:rPr>
            </w:pPr>
          </w:p>
        </w:tc>
        <w:tc>
          <w:tcPr>
            <w:tcW w:w="302" w:type="dxa"/>
            <w:tcBorders>
              <w:top w:val="single" w:sz="12" w:space="0" w:color="BCBEC0"/>
              <w:left w:val="single" w:sz="18" w:space="0" w:color="BCBEC0"/>
              <w:right w:val="single" w:sz="18" w:space="0" w:color="BCBEC0"/>
            </w:tcBorders>
            <w:shd w:val="clear" w:color="auto" w:fill="EAF5EC"/>
          </w:tcPr>
          <w:p w14:paraId="382755A7" w14:textId="77777777" w:rsidR="007B5828" w:rsidRDefault="008E3F19">
            <w:pPr>
              <w:pBdr>
                <w:top w:val="nil"/>
                <w:left w:val="nil"/>
                <w:bottom w:val="nil"/>
                <w:right w:val="nil"/>
                <w:between w:val="nil"/>
              </w:pBdr>
              <w:spacing w:before="15" w:line="219" w:lineRule="auto"/>
              <w:ind w:left="87"/>
              <w:rPr>
                <w:b/>
                <w:color w:val="000000"/>
                <w:sz w:val="20"/>
                <w:szCs w:val="20"/>
              </w:rPr>
            </w:pPr>
            <w:r>
              <w:rPr>
                <w:b/>
                <w:color w:val="ED1C24"/>
                <w:sz w:val="20"/>
                <w:szCs w:val="20"/>
              </w:rPr>
              <w:t>2</w:t>
            </w:r>
          </w:p>
          <w:p w14:paraId="382755A8"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55A9"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55AA"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8" w:type="dxa"/>
            <w:tcBorders>
              <w:top w:val="single" w:sz="12" w:space="0" w:color="BCBEC0"/>
              <w:left w:val="single" w:sz="18" w:space="0" w:color="BCBEC0"/>
              <w:right w:val="single" w:sz="18" w:space="0" w:color="BCBEC0"/>
            </w:tcBorders>
            <w:shd w:val="clear" w:color="auto" w:fill="EAF5EC"/>
          </w:tcPr>
          <w:p w14:paraId="382755AB" w14:textId="77777777" w:rsidR="007B5828" w:rsidRDefault="008E3F19">
            <w:pPr>
              <w:pBdr>
                <w:top w:val="nil"/>
                <w:left w:val="nil"/>
                <w:bottom w:val="nil"/>
                <w:right w:val="nil"/>
                <w:between w:val="nil"/>
              </w:pBdr>
              <w:spacing w:before="14" w:line="219" w:lineRule="auto"/>
              <w:ind w:left="88"/>
              <w:rPr>
                <w:b/>
                <w:color w:val="000000"/>
                <w:sz w:val="20"/>
                <w:szCs w:val="20"/>
              </w:rPr>
            </w:pPr>
            <w:r>
              <w:rPr>
                <w:b/>
                <w:color w:val="231F20"/>
                <w:sz w:val="20"/>
                <w:szCs w:val="20"/>
              </w:rPr>
              <w:t>2</w:t>
            </w:r>
          </w:p>
          <w:p w14:paraId="382755AC"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55AD"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55AE"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7" w:type="dxa"/>
            <w:tcBorders>
              <w:top w:val="single" w:sz="12" w:space="0" w:color="BCBEC0"/>
              <w:left w:val="single" w:sz="18" w:space="0" w:color="BCBEC0"/>
              <w:right w:val="single" w:sz="18" w:space="0" w:color="BCBEC0"/>
            </w:tcBorders>
            <w:shd w:val="clear" w:color="auto" w:fill="EAF5EC"/>
          </w:tcPr>
          <w:p w14:paraId="382755AF" w14:textId="77777777" w:rsidR="007B5828" w:rsidRDefault="008E3F19">
            <w:pPr>
              <w:pBdr>
                <w:top w:val="nil"/>
                <w:left w:val="nil"/>
                <w:bottom w:val="nil"/>
                <w:right w:val="nil"/>
                <w:between w:val="nil"/>
              </w:pBdr>
              <w:spacing w:before="14" w:line="219" w:lineRule="auto"/>
              <w:ind w:left="90"/>
              <w:rPr>
                <w:b/>
                <w:color w:val="000000"/>
                <w:sz w:val="20"/>
                <w:szCs w:val="20"/>
              </w:rPr>
            </w:pPr>
            <w:r>
              <w:rPr>
                <w:b/>
                <w:color w:val="231F20"/>
                <w:sz w:val="20"/>
                <w:szCs w:val="20"/>
              </w:rPr>
              <w:t>2</w:t>
            </w:r>
          </w:p>
          <w:p w14:paraId="382755B0"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5B1"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5B2"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5B3" w14:textId="77777777" w:rsidR="007B5828" w:rsidRDefault="008E3F19">
            <w:pPr>
              <w:pBdr>
                <w:top w:val="nil"/>
                <w:left w:val="nil"/>
                <w:bottom w:val="nil"/>
                <w:right w:val="nil"/>
                <w:between w:val="nil"/>
              </w:pBdr>
              <w:spacing w:before="13" w:line="219" w:lineRule="auto"/>
              <w:ind w:left="91"/>
              <w:rPr>
                <w:b/>
                <w:color w:val="000000"/>
                <w:sz w:val="20"/>
                <w:szCs w:val="20"/>
              </w:rPr>
            </w:pPr>
            <w:r>
              <w:rPr>
                <w:b/>
                <w:color w:val="231F20"/>
                <w:sz w:val="20"/>
                <w:szCs w:val="20"/>
              </w:rPr>
              <w:t>2</w:t>
            </w:r>
          </w:p>
          <w:p w14:paraId="382755B4"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55B5"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5B6"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1</w:t>
            </w:r>
          </w:p>
        </w:tc>
        <w:tc>
          <w:tcPr>
            <w:tcW w:w="694" w:type="dxa"/>
            <w:tcBorders>
              <w:top w:val="single" w:sz="12" w:space="0" w:color="BCBEC0"/>
              <w:left w:val="single" w:sz="18" w:space="0" w:color="BCBEC0"/>
              <w:right w:val="single" w:sz="48" w:space="0" w:color="A1D5B2"/>
            </w:tcBorders>
            <w:shd w:val="clear" w:color="auto" w:fill="EAF5EC"/>
          </w:tcPr>
          <w:p w14:paraId="382755B7" w14:textId="77777777" w:rsidR="007B5828" w:rsidRDefault="008E3F19">
            <w:pPr>
              <w:pBdr>
                <w:top w:val="nil"/>
                <w:left w:val="nil"/>
                <w:bottom w:val="nil"/>
                <w:right w:val="nil"/>
                <w:between w:val="nil"/>
              </w:pBdr>
              <w:spacing w:before="12" w:line="219" w:lineRule="auto"/>
              <w:ind w:left="93"/>
              <w:rPr>
                <w:b/>
                <w:color w:val="000000"/>
                <w:sz w:val="20"/>
                <w:szCs w:val="20"/>
              </w:rPr>
            </w:pPr>
            <w:r>
              <w:rPr>
                <w:b/>
                <w:color w:val="231F20"/>
                <w:sz w:val="20"/>
                <w:szCs w:val="20"/>
              </w:rPr>
              <w:t>2</w:t>
            </w:r>
          </w:p>
          <w:p w14:paraId="382755B8"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5B9"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2</w:t>
            </w:r>
          </w:p>
          <w:p w14:paraId="382755BA"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2</w:t>
            </w:r>
          </w:p>
        </w:tc>
        <w:tc>
          <w:tcPr>
            <w:tcW w:w="1172" w:type="dxa"/>
            <w:vMerge/>
            <w:tcBorders>
              <w:top w:val="single" w:sz="18" w:space="0" w:color="BCBEC0"/>
              <w:left w:val="single" w:sz="48" w:space="0" w:color="A1D5B2"/>
              <w:right w:val="single" w:sz="18" w:space="0" w:color="BCBEC0"/>
            </w:tcBorders>
          </w:tcPr>
          <w:p w14:paraId="382755BB" w14:textId="77777777" w:rsidR="007B5828" w:rsidRDefault="007B5828">
            <w:pPr>
              <w:pBdr>
                <w:top w:val="nil"/>
                <w:left w:val="nil"/>
                <w:bottom w:val="nil"/>
                <w:right w:val="nil"/>
                <w:between w:val="nil"/>
              </w:pBdr>
              <w:spacing w:line="276" w:lineRule="auto"/>
              <w:rPr>
                <w:b/>
                <w:color w:val="000000"/>
                <w:sz w:val="20"/>
                <w:szCs w:val="20"/>
              </w:rPr>
            </w:pPr>
          </w:p>
        </w:tc>
        <w:tc>
          <w:tcPr>
            <w:tcW w:w="1035" w:type="dxa"/>
            <w:vMerge/>
            <w:tcBorders>
              <w:top w:val="single" w:sz="18" w:space="0" w:color="BCBEC0"/>
              <w:left w:val="single" w:sz="18" w:space="0" w:color="BCBEC0"/>
              <w:right w:val="single" w:sz="48" w:space="0" w:color="A1D5B2"/>
            </w:tcBorders>
          </w:tcPr>
          <w:p w14:paraId="382755BC" w14:textId="77777777" w:rsidR="007B5828" w:rsidRDefault="007B5828">
            <w:pPr>
              <w:pBdr>
                <w:top w:val="nil"/>
                <w:left w:val="nil"/>
                <w:bottom w:val="nil"/>
                <w:right w:val="nil"/>
                <w:between w:val="nil"/>
              </w:pBdr>
              <w:spacing w:line="276" w:lineRule="auto"/>
              <w:rPr>
                <w:b/>
                <w:color w:val="000000"/>
                <w:sz w:val="20"/>
                <w:szCs w:val="20"/>
              </w:rPr>
            </w:pPr>
          </w:p>
        </w:tc>
        <w:tc>
          <w:tcPr>
            <w:tcW w:w="2046" w:type="dxa"/>
            <w:vMerge/>
            <w:tcBorders>
              <w:left w:val="single" w:sz="48" w:space="0" w:color="A1D5B2"/>
              <w:right w:val="single" w:sz="18" w:space="0" w:color="BCBEC0"/>
            </w:tcBorders>
          </w:tcPr>
          <w:p w14:paraId="382755B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5D1" w14:textId="77777777" w:rsidTr="00552E78">
        <w:trPr>
          <w:trHeight w:val="4122"/>
        </w:trPr>
        <w:tc>
          <w:tcPr>
            <w:tcW w:w="2908" w:type="dxa"/>
            <w:tcBorders>
              <w:left w:val="single" w:sz="18" w:space="0" w:color="BCBEC0"/>
              <w:right w:val="single" w:sz="48" w:space="0" w:color="A1D5B2"/>
            </w:tcBorders>
          </w:tcPr>
          <w:p w14:paraId="382755BF" w14:textId="77777777" w:rsidR="007B5828" w:rsidRDefault="008E3F19">
            <w:pPr>
              <w:pBdr>
                <w:top w:val="nil"/>
                <w:left w:val="nil"/>
                <w:bottom w:val="nil"/>
                <w:right w:val="nil"/>
                <w:between w:val="nil"/>
              </w:pBdr>
              <w:spacing w:before="28" w:line="249" w:lineRule="auto"/>
              <w:ind w:left="81" w:right="194"/>
              <w:rPr>
                <w:color w:val="000000"/>
              </w:rPr>
            </w:pPr>
            <w:r>
              <w:rPr>
                <w:b/>
                <w:color w:val="636466"/>
              </w:rPr>
              <w:t xml:space="preserve">V.3.4. </w:t>
            </w:r>
            <w:r>
              <w:rPr>
                <w:color w:val="636466"/>
              </w:rPr>
              <w:t>Mettre en place des mécanismes pour une large diffusion et une</w:t>
            </w:r>
          </w:p>
          <w:p w14:paraId="382755C0" w14:textId="77777777" w:rsidR="007B5828" w:rsidRDefault="008E3F19">
            <w:pPr>
              <w:pBdr>
                <w:top w:val="nil"/>
                <w:left w:val="nil"/>
                <w:bottom w:val="nil"/>
                <w:right w:val="nil"/>
                <w:between w:val="nil"/>
              </w:pBdr>
              <w:spacing w:before="3" w:line="249" w:lineRule="auto"/>
              <w:ind w:left="83" w:right="11"/>
              <w:rPr>
                <w:color w:val="000000"/>
              </w:rPr>
            </w:pPr>
            <w:proofErr w:type="gramStart"/>
            <w:r>
              <w:rPr>
                <w:color w:val="636466"/>
              </w:rPr>
              <w:t>un</w:t>
            </w:r>
            <w:proofErr w:type="gramEnd"/>
            <w:r>
              <w:rPr>
                <w:color w:val="636466"/>
              </w:rPr>
              <w:t xml:space="preserve"> accès non discriminatoire aux informations relatives </w:t>
            </w:r>
            <w:r>
              <w:rPr>
                <w:color w:val="636466"/>
              </w:rPr>
              <w:t>à la législation douanière, aux décisions actualisées et aux avis de l'OMD et d'autres organismes internationaux ou régionaux en matière de classement tarifaire, d'origine, de valeur, de redevances et d'autres taxes.</w:t>
            </w:r>
          </w:p>
          <w:p w14:paraId="382755C1" w14:textId="77777777" w:rsidR="007B5828" w:rsidRDefault="008E3F19">
            <w:pPr>
              <w:pBdr>
                <w:top w:val="nil"/>
                <w:left w:val="nil"/>
                <w:bottom w:val="nil"/>
                <w:right w:val="nil"/>
                <w:between w:val="nil"/>
              </w:pBdr>
              <w:spacing w:before="262"/>
              <w:ind w:left="87"/>
              <w:rPr>
                <w:b/>
                <w:color w:val="000000"/>
              </w:rPr>
            </w:pPr>
            <w:r>
              <w:rPr>
                <w:b/>
                <w:color w:val="636466"/>
              </w:rPr>
              <w:t>(Réf. : TFA Art 1, 1)</w:t>
            </w:r>
          </w:p>
        </w:tc>
        <w:tc>
          <w:tcPr>
            <w:tcW w:w="2217" w:type="dxa"/>
            <w:tcBorders>
              <w:left w:val="single" w:sz="48" w:space="0" w:color="A1D5B2"/>
              <w:right w:val="single" w:sz="18" w:space="0" w:color="BCBEC0"/>
            </w:tcBorders>
          </w:tcPr>
          <w:p w14:paraId="382755C2" w14:textId="77777777" w:rsidR="007B5828" w:rsidRDefault="008E3F19">
            <w:pPr>
              <w:pBdr>
                <w:top w:val="nil"/>
                <w:left w:val="nil"/>
                <w:bottom w:val="nil"/>
                <w:right w:val="nil"/>
                <w:between w:val="nil"/>
              </w:pBdr>
              <w:spacing w:before="22" w:line="249" w:lineRule="auto"/>
              <w:ind w:left="75" w:right="82"/>
              <w:rPr>
                <w:color w:val="000000"/>
              </w:rPr>
            </w:pPr>
            <w:r>
              <w:rPr>
                <w:color w:val="636466"/>
              </w:rPr>
              <w:t xml:space="preserve">L'administration dispose d'un mécanisme d'accès ouvert lui permettant de mettre à la disposition des clients/utilisateurs et des autres parties prenantes les informations actualisées sur les décisions et les avis émis par les organismes internationaux sur </w:t>
            </w:r>
            <w:r>
              <w:rPr>
                <w:color w:val="636466"/>
              </w:rPr>
              <w:t>les questions douanières.</w:t>
            </w:r>
          </w:p>
        </w:tc>
        <w:tc>
          <w:tcPr>
            <w:tcW w:w="335" w:type="dxa"/>
            <w:tcBorders>
              <w:left w:val="single" w:sz="18" w:space="0" w:color="BCBEC0"/>
              <w:right w:val="single" w:sz="18" w:space="0" w:color="BCBEC0"/>
            </w:tcBorders>
          </w:tcPr>
          <w:p w14:paraId="382755C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09" w:type="dxa"/>
            <w:tcBorders>
              <w:left w:val="single" w:sz="18" w:space="0" w:color="BCBEC0"/>
              <w:right w:val="single" w:sz="18" w:space="0" w:color="BCBEC0"/>
            </w:tcBorders>
          </w:tcPr>
          <w:p w14:paraId="382755C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5C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Borders>
              <w:left w:val="single" w:sz="18" w:space="0" w:color="BCBEC0"/>
              <w:right w:val="single" w:sz="18" w:space="0" w:color="BCBEC0"/>
            </w:tcBorders>
          </w:tcPr>
          <w:p w14:paraId="382755C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8" w:space="0" w:color="BCBEC0"/>
              <w:right w:val="single" w:sz="34" w:space="0" w:color="A1D5B2"/>
            </w:tcBorders>
          </w:tcPr>
          <w:p w14:paraId="382755C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5" w:type="dxa"/>
            <w:tcBorders>
              <w:left w:val="single" w:sz="34" w:space="0" w:color="A1D5B2"/>
              <w:right w:val="single" w:sz="18" w:space="0" w:color="BCBEC0"/>
            </w:tcBorders>
          </w:tcPr>
          <w:p w14:paraId="382755C8" w14:textId="77777777" w:rsidR="007B5828" w:rsidRDefault="008E3F19">
            <w:pPr>
              <w:pBdr>
                <w:top w:val="nil"/>
                <w:left w:val="nil"/>
                <w:bottom w:val="nil"/>
                <w:right w:val="nil"/>
                <w:between w:val="nil"/>
              </w:pBdr>
              <w:spacing w:before="15" w:line="249" w:lineRule="auto"/>
              <w:ind w:left="86" w:right="51"/>
              <w:rPr>
                <w:color w:val="000000"/>
              </w:rPr>
            </w:pPr>
            <w:r>
              <w:rPr>
                <w:color w:val="636466"/>
              </w:rPr>
              <w:t xml:space="preserve">Au moins 60 % des clients/utilisateurs et des parties prenantes sont satisfaits de la nature et de la qualité des informations sur la législation douanière, des décisions actualisées et des avis émis par l'OMD et </w:t>
            </w:r>
            <w:r>
              <w:rPr>
                <w:color w:val="636466"/>
              </w:rPr>
              <w:t>d'autres organismes internationaux diffusés par l'administration.</w:t>
            </w:r>
          </w:p>
        </w:tc>
        <w:tc>
          <w:tcPr>
            <w:tcW w:w="302" w:type="dxa"/>
            <w:tcBorders>
              <w:left w:val="single" w:sz="18" w:space="0" w:color="BCBEC0"/>
              <w:right w:val="single" w:sz="18" w:space="0" w:color="BCBEC0"/>
            </w:tcBorders>
          </w:tcPr>
          <w:p w14:paraId="382755C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38" w:type="dxa"/>
            <w:tcBorders>
              <w:left w:val="single" w:sz="18" w:space="0" w:color="BCBEC0"/>
              <w:right w:val="single" w:sz="18" w:space="0" w:color="BCBEC0"/>
            </w:tcBorders>
          </w:tcPr>
          <w:p w14:paraId="382755C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5C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5C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94" w:type="dxa"/>
            <w:tcBorders>
              <w:left w:val="single" w:sz="18" w:space="0" w:color="BCBEC0"/>
              <w:right w:val="single" w:sz="48" w:space="0" w:color="A1D5B2"/>
            </w:tcBorders>
          </w:tcPr>
          <w:p w14:paraId="382755C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2" w:type="dxa"/>
            <w:tcBorders>
              <w:left w:val="single" w:sz="48" w:space="0" w:color="A1D5B2"/>
              <w:right w:val="single" w:sz="18" w:space="0" w:color="BCBEC0"/>
            </w:tcBorders>
          </w:tcPr>
          <w:p w14:paraId="382755C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4F81BD"/>
              </w:rPr>
              <w:t>Un mécanisme de diffusion des informations de l'OMD et d'autres organismes internationaux doit être mis en place.</w:t>
            </w:r>
          </w:p>
        </w:tc>
        <w:tc>
          <w:tcPr>
            <w:tcW w:w="1035" w:type="dxa"/>
            <w:tcBorders>
              <w:left w:val="single" w:sz="18" w:space="0" w:color="BCBEC0"/>
              <w:right w:val="single" w:sz="48" w:space="0" w:color="A1D5B2"/>
            </w:tcBorders>
          </w:tcPr>
          <w:p w14:paraId="382755C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46" w:type="dxa"/>
            <w:tcBorders>
              <w:left w:val="single" w:sz="48" w:space="0" w:color="A1D5B2"/>
              <w:right w:val="single" w:sz="18" w:space="0" w:color="BCBEC0"/>
            </w:tcBorders>
          </w:tcPr>
          <w:p w14:paraId="382755D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4F81BD"/>
              </w:rPr>
              <w:t>Pas encore mis en œuvre</w:t>
            </w:r>
          </w:p>
        </w:tc>
      </w:tr>
      <w:tr w:rsidR="007B5828" w14:paraId="382755E3" w14:textId="77777777" w:rsidTr="00552E78">
        <w:trPr>
          <w:trHeight w:val="1112"/>
        </w:trPr>
        <w:tc>
          <w:tcPr>
            <w:tcW w:w="2908" w:type="dxa"/>
            <w:tcBorders>
              <w:left w:val="single" w:sz="18" w:space="0" w:color="BCBEC0"/>
              <w:right w:val="single" w:sz="48" w:space="0" w:color="A1D5B2"/>
            </w:tcBorders>
          </w:tcPr>
          <w:p w14:paraId="382755D2" w14:textId="77777777" w:rsidR="007B5828" w:rsidRDefault="008E3F19">
            <w:pPr>
              <w:pBdr>
                <w:top w:val="nil"/>
                <w:left w:val="nil"/>
                <w:bottom w:val="nil"/>
                <w:right w:val="nil"/>
                <w:between w:val="nil"/>
              </w:pBdr>
              <w:spacing w:before="32" w:line="249" w:lineRule="auto"/>
              <w:ind w:left="89" w:right="972"/>
              <w:rPr>
                <w:b/>
                <w:color w:val="000000"/>
                <w:sz w:val="20"/>
                <w:szCs w:val="20"/>
              </w:rPr>
            </w:pPr>
            <w:r>
              <w:rPr>
                <w:b/>
                <w:color w:val="231F20"/>
                <w:sz w:val="20"/>
                <w:szCs w:val="20"/>
              </w:rPr>
              <w:t>Moyenne / Objectif opérationnel 3</w:t>
            </w:r>
          </w:p>
          <w:p w14:paraId="382755D3" w14:textId="77777777" w:rsidR="007B5828" w:rsidRDefault="008E3F19">
            <w:pPr>
              <w:pBdr>
                <w:top w:val="nil"/>
                <w:left w:val="nil"/>
                <w:bottom w:val="nil"/>
                <w:right w:val="nil"/>
                <w:between w:val="nil"/>
              </w:pBdr>
              <w:spacing w:before="242"/>
              <w:ind w:left="90"/>
              <w:rPr>
                <w:b/>
                <w:color w:val="000000"/>
                <w:sz w:val="20"/>
                <w:szCs w:val="20"/>
              </w:rPr>
            </w:pPr>
            <w:r>
              <w:rPr>
                <w:b/>
                <w:color w:val="231F20"/>
                <w:sz w:val="20"/>
                <w:szCs w:val="20"/>
              </w:rPr>
              <w:t>Remarques</w:t>
            </w:r>
          </w:p>
        </w:tc>
        <w:tc>
          <w:tcPr>
            <w:tcW w:w="2217" w:type="dxa"/>
            <w:tcBorders>
              <w:left w:val="single" w:sz="48" w:space="0" w:color="A1D5B2"/>
              <w:right w:val="single" w:sz="18" w:space="0" w:color="BCBEC0"/>
            </w:tcBorders>
          </w:tcPr>
          <w:p w14:paraId="382755D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5" w:type="dxa"/>
            <w:tcBorders>
              <w:left w:val="single" w:sz="18" w:space="0" w:color="BCBEC0"/>
              <w:right w:val="single" w:sz="18" w:space="0" w:color="BCBEC0"/>
            </w:tcBorders>
          </w:tcPr>
          <w:p w14:paraId="382755D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309" w:type="dxa"/>
            <w:tcBorders>
              <w:left w:val="single" w:sz="18" w:space="0" w:color="BCBEC0"/>
              <w:right w:val="single" w:sz="18" w:space="0" w:color="BCBEC0"/>
            </w:tcBorders>
          </w:tcPr>
          <w:p w14:paraId="382755D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5D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Borders>
              <w:left w:val="single" w:sz="18" w:space="0" w:color="BCBEC0"/>
              <w:right w:val="single" w:sz="18" w:space="0" w:color="BCBEC0"/>
            </w:tcBorders>
          </w:tcPr>
          <w:p w14:paraId="382755D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8" w:space="0" w:color="BCBEC0"/>
              <w:right w:val="single" w:sz="34" w:space="0" w:color="A1D5B2"/>
            </w:tcBorders>
          </w:tcPr>
          <w:p w14:paraId="382755D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5" w:type="dxa"/>
            <w:tcBorders>
              <w:left w:val="single" w:sz="34" w:space="0" w:color="A1D5B2"/>
              <w:right w:val="single" w:sz="18" w:space="0" w:color="BCBEC0"/>
            </w:tcBorders>
          </w:tcPr>
          <w:p w14:paraId="382755D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2" w:type="dxa"/>
            <w:tcBorders>
              <w:left w:val="single" w:sz="18" w:space="0" w:color="BCBEC0"/>
              <w:right w:val="single" w:sz="18" w:space="0" w:color="BCBEC0"/>
            </w:tcBorders>
          </w:tcPr>
          <w:p w14:paraId="382755D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2.75</w:t>
            </w:r>
          </w:p>
        </w:tc>
        <w:tc>
          <w:tcPr>
            <w:tcW w:w="338" w:type="dxa"/>
            <w:tcBorders>
              <w:left w:val="single" w:sz="18" w:space="0" w:color="BCBEC0"/>
              <w:right w:val="single" w:sz="18" w:space="0" w:color="BCBEC0"/>
            </w:tcBorders>
          </w:tcPr>
          <w:p w14:paraId="382755D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5D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5D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94" w:type="dxa"/>
            <w:tcBorders>
              <w:left w:val="single" w:sz="18" w:space="0" w:color="BCBEC0"/>
              <w:right w:val="single" w:sz="48" w:space="0" w:color="A1D5B2"/>
            </w:tcBorders>
          </w:tcPr>
          <w:p w14:paraId="382755D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2" w:type="dxa"/>
            <w:tcBorders>
              <w:left w:val="single" w:sz="48" w:space="0" w:color="A1D5B2"/>
              <w:right w:val="single" w:sz="18" w:space="0" w:color="BCBEC0"/>
            </w:tcBorders>
          </w:tcPr>
          <w:p w14:paraId="382755E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5" w:type="dxa"/>
            <w:tcBorders>
              <w:left w:val="single" w:sz="18" w:space="0" w:color="BCBEC0"/>
              <w:right w:val="single" w:sz="48" w:space="0" w:color="A1D5B2"/>
            </w:tcBorders>
          </w:tcPr>
          <w:p w14:paraId="382755E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46" w:type="dxa"/>
            <w:tcBorders>
              <w:left w:val="single" w:sz="48" w:space="0" w:color="A1D5B2"/>
              <w:right w:val="single" w:sz="18" w:space="0" w:color="BCBEC0"/>
            </w:tcBorders>
          </w:tcPr>
          <w:p w14:paraId="382755E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5E4" w14:textId="77777777" w:rsidR="007B5828" w:rsidRDefault="007B5828">
      <w:pPr>
        <w:rPr>
          <w:rFonts w:ascii="Times New Roman" w:eastAsia="Times New Roman" w:hAnsi="Times New Roman" w:cs="Times New Roman"/>
          <w:sz w:val="20"/>
          <w:szCs w:val="20"/>
        </w:rPr>
        <w:sectPr w:rsidR="007B5828">
          <w:footerReference w:type="default" r:id="rId113"/>
          <w:pgSz w:w="18150" w:h="13040" w:orient="landscape"/>
          <w:pgMar w:top="1720" w:right="880" w:bottom="1620" w:left="520" w:header="0" w:footer="1421" w:gutter="0"/>
          <w:pgNumType w:start="55"/>
          <w:cols w:space="720"/>
        </w:sectPr>
      </w:pPr>
    </w:p>
    <w:p w14:paraId="382755E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7152" behindDoc="1" locked="0" layoutInCell="1" hidden="0" allowOverlap="1" wp14:anchorId="38275B4B" wp14:editId="38275B4C">
                <wp:simplePos x="0" y="0"/>
                <wp:positionH relativeFrom="page">
                  <wp:posOffset>903288</wp:posOffset>
                </wp:positionH>
                <wp:positionV relativeFrom="page">
                  <wp:posOffset>1461453</wp:posOffset>
                </wp:positionV>
                <wp:extent cx="9695180" cy="1219835"/>
                <wp:effectExtent l="0" t="0" r="0" b="0"/>
                <wp:wrapNone/>
                <wp:docPr id="1398" name="Freeform: Shape 1398"/>
                <wp:cNvGraphicFramePr/>
                <a:graphic xmlns:a="http://schemas.openxmlformats.org/drawingml/2006/main">
                  <a:graphicData uri="http://schemas.microsoft.com/office/word/2010/wordprocessingShape">
                    <wps:wsp>
                      <wps:cNvSpPr/>
                      <wps:spPr>
                        <a:xfrm>
                          <a:off x="503173" y="3174845"/>
                          <a:ext cx="9685655" cy="1210310"/>
                        </a:xfrm>
                        <a:custGeom>
                          <a:avLst/>
                          <a:gdLst/>
                          <a:ahLst/>
                          <a:cxnLst/>
                          <a:rect l="l" t="t" r="r" b="b"/>
                          <a:pathLst>
                            <a:path w="15253" h="1906" extrusionOk="0">
                              <a:moveTo>
                                <a:pt x="15253" y="1876"/>
                              </a:moveTo>
                              <a:lnTo>
                                <a:pt x="15249" y="0"/>
                              </a:lnTo>
                              <a:lnTo>
                                <a:pt x="13478" y="3"/>
                              </a:lnTo>
                              <a:lnTo>
                                <a:pt x="13478" y="446"/>
                              </a:lnTo>
                              <a:lnTo>
                                <a:pt x="12413" y="448"/>
                              </a:lnTo>
                              <a:lnTo>
                                <a:pt x="13478" y="446"/>
                              </a:lnTo>
                              <a:lnTo>
                                <a:pt x="13478" y="3"/>
                              </a:lnTo>
                              <a:lnTo>
                                <a:pt x="13477" y="3"/>
                              </a:lnTo>
                              <a:lnTo>
                                <a:pt x="11273" y="7"/>
                              </a:lnTo>
                              <a:lnTo>
                                <a:pt x="6740" y="16"/>
                              </a:lnTo>
                              <a:lnTo>
                                <a:pt x="2950" y="23"/>
                              </a:lnTo>
                              <a:lnTo>
                                <a:pt x="0" y="29"/>
                              </a:lnTo>
                              <a:lnTo>
                                <a:pt x="3" y="1905"/>
                              </a:lnTo>
                              <a:lnTo>
                                <a:pt x="2954" y="1899"/>
                              </a:lnTo>
                              <a:lnTo>
                                <a:pt x="5140" y="1895"/>
                              </a:lnTo>
                              <a:lnTo>
                                <a:pt x="5137" y="462"/>
                              </a:lnTo>
                              <a:lnTo>
                                <a:pt x="5138" y="869"/>
                              </a:lnTo>
                              <a:lnTo>
                                <a:pt x="6742" y="866"/>
                              </a:lnTo>
                              <a:lnTo>
                                <a:pt x="6744" y="1892"/>
                              </a:lnTo>
                              <a:lnTo>
                                <a:pt x="9653" y="1887"/>
                              </a:lnTo>
                              <a:lnTo>
                                <a:pt x="9651" y="861"/>
                              </a:lnTo>
                              <a:lnTo>
                                <a:pt x="11274" y="858"/>
                              </a:lnTo>
                              <a:lnTo>
                                <a:pt x="11276" y="1884"/>
                              </a:lnTo>
                              <a:lnTo>
                                <a:pt x="12416" y="1881"/>
                              </a:lnTo>
                              <a:lnTo>
                                <a:pt x="13480" y="1879"/>
                              </a:lnTo>
                              <a:lnTo>
                                <a:pt x="15253" y="1876"/>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903288</wp:posOffset>
                </wp:positionH>
                <wp:positionV relativeFrom="page">
                  <wp:posOffset>1461453</wp:posOffset>
                </wp:positionV>
                <wp:extent cx="9695180" cy="1219835"/>
                <wp:effectExtent b="0" l="0" r="0" t="0"/>
                <wp:wrapNone/>
                <wp:docPr id="1398" name="image156.png"/>
                <a:graphic>
                  <a:graphicData uri="http://schemas.openxmlformats.org/drawingml/2006/picture">
                    <pic:pic>
                      <pic:nvPicPr>
                        <pic:cNvPr id="0" name="image156.png"/>
                        <pic:cNvPicPr preferRelativeResize="0"/>
                      </pic:nvPicPr>
                      <pic:blipFill>
                        <a:blip r:embed="rId114"/>
                        <a:srcRect/>
                        <a:stretch>
                          <a:fillRect/>
                        </a:stretch>
                      </pic:blipFill>
                      <pic:spPr>
                        <a:xfrm>
                          <a:off x="0" y="0"/>
                          <a:ext cx="9695180" cy="1219835"/>
                        </a:xfrm>
                        <a:prstGeom prst="rect"/>
                        <a:ln/>
                      </pic:spPr>
                    </pic:pic>
                  </a:graphicData>
                </a:graphic>
              </wp:anchor>
            </w:drawing>
          </mc:Fallback>
        </mc:AlternateContent>
      </w:r>
    </w:p>
    <w:p w14:paraId="382755E6"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0"/>
          <w:szCs w:val="10"/>
        </w:rPr>
      </w:pPr>
    </w:p>
    <w:p w14:paraId="382755E7"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0"/>
          <w:szCs w:val="10"/>
        </w:rPr>
      </w:pPr>
    </w:p>
    <w:p w14:paraId="382755E8"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0"/>
          <w:szCs w:val="10"/>
        </w:rPr>
      </w:pPr>
    </w:p>
    <w:tbl>
      <w:tblPr>
        <w:tblStyle w:val="affd"/>
        <w:tblW w:w="16020" w:type="dxa"/>
        <w:tblInd w:w="954"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0"/>
        <w:gridCol w:w="2217"/>
        <w:gridCol w:w="336"/>
        <w:gridCol w:w="310"/>
        <w:gridCol w:w="328"/>
        <w:gridCol w:w="316"/>
        <w:gridCol w:w="296"/>
        <w:gridCol w:w="2926"/>
        <w:gridCol w:w="304"/>
        <w:gridCol w:w="340"/>
        <w:gridCol w:w="329"/>
        <w:gridCol w:w="318"/>
        <w:gridCol w:w="709"/>
        <w:gridCol w:w="1178"/>
        <w:gridCol w:w="1038"/>
        <w:gridCol w:w="2165"/>
      </w:tblGrid>
      <w:tr w:rsidR="007B5828" w14:paraId="382755F1" w14:textId="77777777" w:rsidTr="00671074">
        <w:trPr>
          <w:trHeight w:val="371"/>
        </w:trPr>
        <w:tc>
          <w:tcPr>
            <w:tcW w:w="2910" w:type="dxa"/>
            <w:vMerge w:val="restart"/>
            <w:tcBorders>
              <w:left w:val="single" w:sz="18" w:space="0" w:color="BCBEC0"/>
              <w:right w:val="single" w:sz="48" w:space="0" w:color="A1D5B2"/>
            </w:tcBorders>
          </w:tcPr>
          <w:p w14:paraId="382755E9"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5EA"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3" w:type="dxa"/>
            <w:gridSpan w:val="6"/>
            <w:tcBorders>
              <w:left w:val="single" w:sz="48" w:space="0" w:color="A1D5B2"/>
              <w:bottom w:val="single" w:sz="18" w:space="0" w:color="BCBEC0"/>
              <w:right w:val="single" w:sz="34" w:space="0" w:color="A1D5B2"/>
            </w:tcBorders>
          </w:tcPr>
          <w:p w14:paraId="382755EB" w14:textId="77777777" w:rsidR="007B5828" w:rsidRDefault="008E3F19">
            <w:pPr>
              <w:pBdr>
                <w:top w:val="nil"/>
                <w:left w:val="nil"/>
                <w:bottom w:val="nil"/>
                <w:right w:val="nil"/>
                <w:between w:val="nil"/>
              </w:pBdr>
              <w:spacing w:before="17"/>
              <w:ind w:left="813"/>
              <w:rPr>
                <w:b/>
                <w:color w:val="000000"/>
                <w:sz w:val="24"/>
                <w:szCs w:val="24"/>
              </w:rPr>
            </w:pPr>
            <w:r>
              <w:rPr>
                <w:b/>
                <w:color w:val="231F20"/>
                <w:sz w:val="24"/>
                <w:szCs w:val="24"/>
              </w:rPr>
              <w:t>MISE EN ŒUVRE</w:t>
            </w:r>
          </w:p>
        </w:tc>
        <w:tc>
          <w:tcPr>
            <w:tcW w:w="4926" w:type="dxa"/>
            <w:gridSpan w:val="6"/>
            <w:tcBorders>
              <w:left w:val="single" w:sz="34" w:space="0" w:color="A1D5B2"/>
              <w:bottom w:val="single" w:sz="18" w:space="0" w:color="BCBEC0"/>
              <w:right w:val="single" w:sz="48" w:space="0" w:color="A1D5B2"/>
            </w:tcBorders>
          </w:tcPr>
          <w:p w14:paraId="382755EC" w14:textId="77777777" w:rsidR="007B5828" w:rsidRDefault="008E3F19">
            <w:pPr>
              <w:pBdr>
                <w:top w:val="nil"/>
                <w:left w:val="nil"/>
                <w:bottom w:val="nil"/>
                <w:right w:val="nil"/>
                <w:between w:val="nil"/>
              </w:pBdr>
              <w:spacing w:before="8"/>
              <w:ind w:left="1671" w:right="1579"/>
              <w:jc w:val="center"/>
              <w:rPr>
                <w:b/>
                <w:color w:val="000000"/>
                <w:sz w:val="24"/>
                <w:szCs w:val="24"/>
              </w:rPr>
            </w:pPr>
            <w:r>
              <w:rPr>
                <w:b/>
                <w:color w:val="231F20"/>
                <w:sz w:val="24"/>
                <w:szCs w:val="24"/>
              </w:rPr>
              <w:t>RÉSULTATS</w:t>
            </w:r>
          </w:p>
        </w:tc>
        <w:tc>
          <w:tcPr>
            <w:tcW w:w="2216" w:type="dxa"/>
            <w:gridSpan w:val="2"/>
            <w:tcBorders>
              <w:left w:val="single" w:sz="48" w:space="0" w:color="A1D5B2"/>
              <w:bottom w:val="single" w:sz="18" w:space="0" w:color="BCBEC0"/>
              <w:right w:val="single" w:sz="48" w:space="0" w:color="A1D5B2"/>
            </w:tcBorders>
          </w:tcPr>
          <w:p w14:paraId="382755ED" w14:textId="77777777" w:rsidR="007B5828" w:rsidRDefault="008E3F19">
            <w:pPr>
              <w:pBdr>
                <w:top w:val="nil"/>
                <w:left w:val="nil"/>
                <w:bottom w:val="nil"/>
                <w:right w:val="nil"/>
                <w:between w:val="nil"/>
              </w:pBdr>
              <w:spacing w:before="2"/>
              <w:ind w:left="294"/>
              <w:rPr>
                <w:b/>
                <w:color w:val="000000"/>
                <w:sz w:val="24"/>
                <w:szCs w:val="24"/>
              </w:rPr>
            </w:pPr>
            <w:r>
              <w:rPr>
                <w:b/>
                <w:color w:val="231F20"/>
                <w:sz w:val="24"/>
                <w:szCs w:val="24"/>
              </w:rPr>
              <w:t>CONTRAINTES</w:t>
            </w:r>
          </w:p>
        </w:tc>
        <w:tc>
          <w:tcPr>
            <w:tcW w:w="2165" w:type="dxa"/>
            <w:vMerge w:val="restart"/>
            <w:tcBorders>
              <w:left w:val="single" w:sz="48" w:space="0" w:color="A1D5B2"/>
              <w:right w:val="single" w:sz="18" w:space="0" w:color="BCBEC0"/>
            </w:tcBorders>
          </w:tcPr>
          <w:p w14:paraId="382755EE"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5EF" w14:textId="77777777" w:rsidR="007B5828" w:rsidRDefault="008E3F19">
            <w:pPr>
              <w:pBdr>
                <w:top w:val="nil"/>
                <w:left w:val="nil"/>
                <w:bottom w:val="nil"/>
                <w:right w:val="nil"/>
                <w:between w:val="nil"/>
              </w:pBdr>
              <w:spacing w:line="249" w:lineRule="auto"/>
              <w:ind w:left="163" w:right="136" w:firstLine="80"/>
              <w:rPr>
                <w:b/>
                <w:color w:val="231F20"/>
                <w:sz w:val="24"/>
                <w:szCs w:val="24"/>
              </w:rPr>
            </w:pPr>
            <w:r>
              <w:rPr>
                <w:b/>
                <w:color w:val="231F20"/>
                <w:sz w:val="24"/>
                <w:szCs w:val="24"/>
              </w:rPr>
              <w:t>PRATIQUES NATIONALES</w:t>
            </w:r>
          </w:p>
          <w:p w14:paraId="382755F0" w14:textId="77777777" w:rsidR="007B5828" w:rsidRDefault="008E3F19">
            <w:pPr>
              <w:pBdr>
                <w:top w:val="nil"/>
                <w:left w:val="nil"/>
                <w:bottom w:val="nil"/>
                <w:right w:val="nil"/>
                <w:between w:val="nil"/>
              </w:pBdr>
              <w:spacing w:line="249" w:lineRule="auto"/>
              <w:ind w:left="163" w:right="136" w:firstLine="80"/>
              <w:rPr>
                <w:b/>
                <w:color w:val="000000"/>
                <w:sz w:val="24"/>
                <w:szCs w:val="24"/>
              </w:rPr>
            </w:pPr>
            <w:r>
              <w:rPr>
                <w:b/>
                <w:color w:val="231F20"/>
                <w:sz w:val="24"/>
                <w:szCs w:val="24"/>
              </w:rPr>
              <w:t>(STATUT)</w:t>
            </w:r>
          </w:p>
        </w:tc>
      </w:tr>
      <w:tr w:rsidR="007B5828" w14:paraId="382755FA" w14:textId="77777777" w:rsidTr="00671074">
        <w:trPr>
          <w:trHeight w:val="347"/>
        </w:trPr>
        <w:tc>
          <w:tcPr>
            <w:tcW w:w="2910" w:type="dxa"/>
            <w:vMerge/>
            <w:tcBorders>
              <w:left w:val="single" w:sz="18" w:space="0" w:color="BCBEC0"/>
              <w:right w:val="single" w:sz="48" w:space="0" w:color="A1D5B2"/>
            </w:tcBorders>
          </w:tcPr>
          <w:p w14:paraId="382755F2" w14:textId="77777777" w:rsidR="007B5828" w:rsidRDefault="007B5828">
            <w:pPr>
              <w:pBdr>
                <w:top w:val="nil"/>
                <w:left w:val="nil"/>
                <w:bottom w:val="nil"/>
                <w:right w:val="nil"/>
                <w:between w:val="nil"/>
              </w:pBdr>
              <w:spacing w:line="276" w:lineRule="auto"/>
              <w:rPr>
                <w:b/>
                <w:color w:val="000000"/>
                <w:sz w:val="24"/>
                <w:szCs w:val="24"/>
              </w:rPr>
            </w:pPr>
          </w:p>
        </w:tc>
        <w:tc>
          <w:tcPr>
            <w:tcW w:w="2217" w:type="dxa"/>
            <w:vMerge w:val="restart"/>
            <w:tcBorders>
              <w:top w:val="single" w:sz="18" w:space="0" w:color="BCBEC0"/>
              <w:left w:val="single" w:sz="48" w:space="0" w:color="A1D5B2"/>
              <w:right w:val="single" w:sz="18" w:space="0" w:color="BCBEC0"/>
            </w:tcBorders>
          </w:tcPr>
          <w:p w14:paraId="382755F3" w14:textId="77777777" w:rsidR="007B5828" w:rsidRDefault="008E3F19">
            <w:pPr>
              <w:pBdr>
                <w:top w:val="nil"/>
                <w:left w:val="nil"/>
                <w:bottom w:val="nil"/>
                <w:right w:val="nil"/>
                <w:between w:val="nil"/>
              </w:pBdr>
              <w:spacing w:before="19" w:line="249" w:lineRule="auto"/>
              <w:ind w:left="186" w:right="169"/>
              <w:jc w:val="center"/>
              <w:rPr>
                <w:b/>
                <w:color w:val="000000"/>
                <w:sz w:val="24"/>
                <w:szCs w:val="24"/>
              </w:rPr>
            </w:pPr>
            <w:r>
              <w:rPr>
                <w:b/>
                <w:color w:val="231F20"/>
                <w:sz w:val="24"/>
                <w:szCs w:val="24"/>
              </w:rPr>
              <w:t>Indicateurs de mise en œuvre (résultats)</w:t>
            </w:r>
          </w:p>
        </w:tc>
        <w:tc>
          <w:tcPr>
            <w:tcW w:w="1586" w:type="dxa"/>
            <w:gridSpan w:val="5"/>
            <w:tcBorders>
              <w:top w:val="single" w:sz="18" w:space="0" w:color="BCBEC0"/>
              <w:left w:val="single" w:sz="18" w:space="0" w:color="BCBEC0"/>
              <w:bottom w:val="single" w:sz="12" w:space="0" w:color="BCBEC0"/>
              <w:right w:val="single" w:sz="34" w:space="0" w:color="A1D5B2"/>
            </w:tcBorders>
          </w:tcPr>
          <w:p w14:paraId="382755F4"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6" w:type="dxa"/>
            <w:vMerge w:val="restart"/>
            <w:tcBorders>
              <w:top w:val="single" w:sz="18" w:space="0" w:color="BCBEC0"/>
              <w:left w:val="single" w:sz="34" w:space="0" w:color="A1D5B2"/>
              <w:right w:val="single" w:sz="18" w:space="0" w:color="BCBEC0"/>
            </w:tcBorders>
          </w:tcPr>
          <w:p w14:paraId="382755F5" w14:textId="77777777" w:rsidR="007B5828" w:rsidRDefault="008E3F19">
            <w:pPr>
              <w:pBdr>
                <w:top w:val="nil"/>
                <w:left w:val="nil"/>
                <w:bottom w:val="nil"/>
                <w:right w:val="nil"/>
                <w:between w:val="nil"/>
              </w:pBdr>
              <w:spacing w:before="11" w:line="249" w:lineRule="auto"/>
              <w:ind w:left="867" w:right="334"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2000" w:type="dxa"/>
            <w:gridSpan w:val="5"/>
            <w:tcBorders>
              <w:top w:val="single" w:sz="18" w:space="0" w:color="BCBEC0"/>
              <w:left w:val="single" w:sz="18" w:space="0" w:color="BCBEC0"/>
              <w:bottom w:val="single" w:sz="12" w:space="0" w:color="BCBEC0"/>
              <w:right w:val="single" w:sz="48" w:space="0" w:color="A1D5B2"/>
            </w:tcBorders>
          </w:tcPr>
          <w:p w14:paraId="382755F6" w14:textId="77777777" w:rsidR="007B5828" w:rsidRDefault="008E3F19">
            <w:pPr>
              <w:pBdr>
                <w:top w:val="nil"/>
                <w:left w:val="nil"/>
                <w:bottom w:val="nil"/>
                <w:right w:val="nil"/>
                <w:between w:val="nil"/>
              </w:pBdr>
              <w:spacing w:before="6"/>
              <w:ind w:left="493"/>
              <w:rPr>
                <w:b/>
                <w:color w:val="000000"/>
                <w:sz w:val="24"/>
                <w:szCs w:val="24"/>
              </w:rPr>
            </w:pPr>
            <w:r>
              <w:rPr>
                <w:b/>
                <w:color w:val="231F20"/>
                <w:sz w:val="24"/>
                <w:szCs w:val="24"/>
              </w:rPr>
              <w:t>Niveau</w:t>
            </w:r>
          </w:p>
        </w:tc>
        <w:tc>
          <w:tcPr>
            <w:tcW w:w="1178" w:type="dxa"/>
            <w:vMerge w:val="restart"/>
            <w:tcBorders>
              <w:top w:val="single" w:sz="18" w:space="0" w:color="BCBEC0"/>
              <w:left w:val="single" w:sz="48" w:space="0" w:color="A1D5B2"/>
              <w:right w:val="single" w:sz="18" w:space="0" w:color="BCBEC0"/>
            </w:tcBorders>
          </w:tcPr>
          <w:p w14:paraId="382755F7" w14:textId="77777777" w:rsidR="007B5828" w:rsidRDefault="008E3F19">
            <w:pPr>
              <w:pBdr>
                <w:top w:val="nil"/>
                <w:left w:val="nil"/>
                <w:bottom w:val="nil"/>
                <w:right w:val="nil"/>
                <w:between w:val="nil"/>
              </w:pBdr>
              <w:spacing w:before="11"/>
              <w:ind w:left="195"/>
              <w:rPr>
                <w:b/>
                <w:color w:val="000000"/>
                <w:sz w:val="20"/>
                <w:szCs w:val="20"/>
              </w:rPr>
            </w:pPr>
            <w:r>
              <w:rPr>
                <w:b/>
                <w:color w:val="231F20"/>
                <w:sz w:val="20"/>
                <w:szCs w:val="20"/>
              </w:rPr>
              <w:t>Interne</w:t>
            </w:r>
          </w:p>
        </w:tc>
        <w:tc>
          <w:tcPr>
            <w:tcW w:w="1038" w:type="dxa"/>
            <w:vMerge w:val="restart"/>
            <w:tcBorders>
              <w:top w:val="single" w:sz="18" w:space="0" w:color="BCBEC0"/>
              <w:left w:val="single" w:sz="18" w:space="0" w:color="BCBEC0"/>
              <w:right w:val="single" w:sz="48" w:space="0" w:color="A1D5B2"/>
            </w:tcBorders>
          </w:tcPr>
          <w:p w14:paraId="382755F8" w14:textId="77777777" w:rsidR="007B5828" w:rsidRDefault="008E3F19">
            <w:pPr>
              <w:pBdr>
                <w:top w:val="nil"/>
                <w:left w:val="nil"/>
                <w:bottom w:val="nil"/>
                <w:right w:val="nil"/>
                <w:between w:val="nil"/>
              </w:pBdr>
              <w:spacing w:before="9"/>
              <w:ind w:left="123"/>
              <w:rPr>
                <w:b/>
                <w:color w:val="000000"/>
                <w:sz w:val="20"/>
                <w:szCs w:val="20"/>
              </w:rPr>
            </w:pPr>
            <w:r>
              <w:rPr>
                <w:b/>
                <w:color w:val="231F20"/>
                <w:sz w:val="20"/>
                <w:szCs w:val="20"/>
              </w:rPr>
              <w:t>Externe</w:t>
            </w:r>
          </w:p>
        </w:tc>
        <w:tc>
          <w:tcPr>
            <w:tcW w:w="2165" w:type="dxa"/>
            <w:vMerge/>
            <w:tcBorders>
              <w:left w:val="single" w:sz="48" w:space="0" w:color="A1D5B2"/>
              <w:right w:val="single" w:sz="18" w:space="0" w:color="BCBEC0"/>
            </w:tcBorders>
          </w:tcPr>
          <w:p w14:paraId="382755F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629" w14:textId="77777777" w:rsidTr="00671074">
        <w:trPr>
          <w:trHeight w:val="967"/>
        </w:trPr>
        <w:tc>
          <w:tcPr>
            <w:tcW w:w="2910" w:type="dxa"/>
            <w:vMerge/>
            <w:tcBorders>
              <w:left w:val="single" w:sz="18" w:space="0" w:color="BCBEC0"/>
              <w:right w:val="single" w:sz="48" w:space="0" w:color="A1D5B2"/>
            </w:tcBorders>
          </w:tcPr>
          <w:p w14:paraId="382755FB" w14:textId="77777777" w:rsidR="007B5828" w:rsidRDefault="007B5828">
            <w:pPr>
              <w:pBdr>
                <w:top w:val="nil"/>
                <w:left w:val="nil"/>
                <w:bottom w:val="nil"/>
                <w:right w:val="nil"/>
                <w:between w:val="nil"/>
              </w:pBdr>
              <w:spacing w:line="276" w:lineRule="auto"/>
              <w:rPr>
                <w:b/>
                <w:color w:val="000000"/>
                <w:sz w:val="20"/>
                <w:szCs w:val="20"/>
              </w:rPr>
            </w:pPr>
          </w:p>
        </w:tc>
        <w:tc>
          <w:tcPr>
            <w:tcW w:w="2217" w:type="dxa"/>
            <w:vMerge/>
            <w:tcBorders>
              <w:top w:val="single" w:sz="18" w:space="0" w:color="BCBEC0"/>
              <w:left w:val="single" w:sz="48" w:space="0" w:color="A1D5B2"/>
              <w:right w:val="single" w:sz="18" w:space="0" w:color="BCBEC0"/>
            </w:tcBorders>
          </w:tcPr>
          <w:p w14:paraId="382755FC"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5FD"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5FE"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5FF"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600"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601"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602"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03"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604"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605" w14:textId="77777777" w:rsidR="007B5828" w:rsidRDefault="008E3F19">
            <w:pPr>
              <w:pBdr>
                <w:top w:val="nil"/>
                <w:left w:val="nil"/>
                <w:bottom w:val="nil"/>
                <w:right w:val="nil"/>
                <w:between w:val="nil"/>
              </w:pBdr>
              <w:spacing w:before="22" w:line="219" w:lineRule="auto"/>
              <w:ind w:left="78"/>
              <w:rPr>
                <w:b/>
                <w:color w:val="000000"/>
                <w:sz w:val="20"/>
                <w:szCs w:val="20"/>
              </w:rPr>
            </w:pPr>
            <w:r>
              <w:rPr>
                <w:b/>
                <w:color w:val="231F20"/>
                <w:sz w:val="20"/>
                <w:szCs w:val="20"/>
              </w:rPr>
              <w:t>2</w:t>
            </w:r>
          </w:p>
          <w:p w14:paraId="38275606"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07"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608"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609"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60A"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0B"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0C"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296" w:type="dxa"/>
            <w:tcBorders>
              <w:top w:val="single" w:sz="12" w:space="0" w:color="BCBEC0"/>
              <w:left w:val="single" w:sz="18" w:space="0" w:color="BCBEC0"/>
              <w:right w:val="single" w:sz="34" w:space="0" w:color="A1D5B2"/>
            </w:tcBorders>
            <w:shd w:val="clear" w:color="auto" w:fill="EAF5EC"/>
          </w:tcPr>
          <w:p w14:paraId="3827560D"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60E"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0F"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10"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926" w:type="dxa"/>
            <w:vMerge/>
            <w:tcBorders>
              <w:top w:val="single" w:sz="18" w:space="0" w:color="BCBEC0"/>
              <w:left w:val="single" w:sz="34" w:space="0" w:color="A1D5B2"/>
              <w:right w:val="single" w:sz="18" w:space="0" w:color="BCBEC0"/>
            </w:tcBorders>
          </w:tcPr>
          <w:p w14:paraId="38275611" w14:textId="77777777" w:rsidR="007B5828" w:rsidRDefault="007B5828">
            <w:pPr>
              <w:pBdr>
                <w:top w:val="nil"/>
                <w:left w:val="nil"/>
                <w:bottom w:val="nil"/>
                <w:right w:val="nil"/>
                <w:between w:val="nil"/>
              </w:pBdr>
              <w:spacing w:line="276" w:lineRule="auto"/>
              <w:rPr>
                <w:b/>
                <w:color w:val="000000"/>
                <w:sz w:val="20"/>
                <w:szCs w:val="20"/>
              </w:rPr>
            </w:pPr>
          </w:p>
        </w:tc>
        <w:tc>
          <w:tcPr>
            <w:tcW w:w="304" w:type="dxa"/>
            <w:tcBorders>
              <w:top w:val="single" w:sz="12" w:space="0" w:color="BCBEC0"/>
              <w:left w:val="single" w:sz="18" w:space="0" w:color="BCBEC0"/>
              <w:right w:val="single" w:sz="18" w:space="0" w:color="BCBEC0"/>
            </w:tcBorders>
            <w:shd w:val="clear" w:color="auto" w:fill="EAF5EC"/>
          </w:tcPr>
          <w:p w14:paraId="38275612" w14:textId="77777777" w:rsidR="007B5828" w:rsidRDefault="008E3F19">
            <w:pPr>
              <w:pBdr>
                <w:top w:val="nil"/>
                <w:left w:val="nil"/>
                <w:bottom w:val="nil"/>
                <w:right w:val="nil"/>
                <w:between w:val="nil"/>
              </w:pBdr>
              <w:spacing w:before="15" w:line="219" w:lineRule="auto"/>
              <w:ind w:left="79"/>
              <w:rPr>
                <w:b/>
                <w:color w:val="000000"/>
                <w:sz w:val="20"/>
                <w:szCs w:val="20"/>
              </w:rPr>
            </w:pPr>
            <w:r>
              <w:rPr>
                <w:b/>
                <w:color w:val="ED1C24"/>
                <w:sz w:val="20"/>
                <w:szCs w:val="20"/>
              </w:rPr>
              <w:t>2</w:t>
            </w:r>
          </w:p>
          <w:p w14:paraId="38275613"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614"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615"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40" w:type="dxa"/>
            <w:tcBorders>
              <w:top w:val="single" w:sz="12" w:space="0" w:color="BCBEC0"/>
              <w:left w:val="single" w:sz="18" w:space="0" w:color="BCBEC0"/>
              <w:right w:val="single" w:sz="18" w:space="0" w:color="BCBEC0"/>
            </w:tcBorders>
            <w:shd w:val="clear" w:color="auto" w:fill="EAF5EC"/>
          </w:tcPr>
          <w:p w14:paraId="38275616" w14:textId="77777777" w:rsidR="007B5828" w:rsidRDefault="008E3F19">
            <w:pPr>
              <w:pBdr>
                <w:top w:val="nil"/>
                <w:left w:val="nil"/>
                <w:bottom w:val="nil"/>
                <w:right w:val="nil"/>
                <w:between w:val="nil"/>
              </w:pBdr>
              <w:spacing w:before="14" w:line="219" w:lineRule="auto"/>
              <w:ind w:left="78"/>
              <w:rPr>
                <w:b/>
                <w:color w:val="000000"/>
                <w:sz w:val="20"/>
                <w:szCs w:val="20"/>
              </w:rPr>
            </w:pPr>
            <w:r>
              <w:rPr>
                <w:b/>
                <w:color w:val="231F20"/>
                <w:sz w:val="20"/>
                <w:szCs w:val="20"/>
              </w:rPr>
              <w:t>2</w:t>
            </w:r>
          </w:p>
          <w:p w14:paraId="38275617"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0</w:t>
            </w:r>
          </w:p>
          <w:p w14:paraId="38275618"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619"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shd w:val="clear" w:color="auto" w:fill="EAF5EC"/>
          </w:tcPr>
          <w:p w14:paraId="3827561A" w14:textId="77777777" w:rsidR="007B5828" w:rsidRDefault="008E3F19">
            <w:pPr>
              <w:pBdr>
                <w:top w:val="nil"/>
                <w:left w:val="nil"/>
                <w:bottom w:val="nil"/>
                <w:right w:val="nil"/>
                <w:between w:val="nil"/>
              </w:pBdr>
              <w:spacing w:before="14" w:line="219" w:lineRule="auto"/>
              <w:ind w:left="78"/>
              <w:rPr>
                <w:b/>
                <w:color w:val="000000"/>
                <w:sz w:val="20"/>
                <w:szCs w:val="20"/>
              </w:rPr>
            </w:pPr>
            <w:r>
              <w:rPr>
                <w:b/>
                <w:color w:val="231F20"/>
                <w:sz w:val="20"/>
                <w:szCs w:val="20"/>
              </w:rPr>
              <w:t>2</w:t>
            </w:r>
          </w:p>
          <w:p w14:paraId="3827561B"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0</w:t>
            </w:r>
          </w:p>
          <w:p w14:paraId="3827561C"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2</w:t>
            </w:r>
          </w:p>
          <w:p w14:paraId="3827561D"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0</w:t>
            </w:r>
          </w:p>
        </w:tc>
        <w:tc>
          <w:tcPr>
            <w:tcW w:w="318" w:type="dxa"/>
            <w:tcBorders>
              <w:top w:val="single" w:sz="12" w:space="0" w:color="BCBEC0"/>
              <w:left w:val="single" w:sz="18" w:space="0" w:color="BCBEC0"/>
              <w:right w:val="single" w:sz="18" w:space="0" w:color="BCBEC0"/>
            </w:tcBorders>
            <w:shd w:val="clear" w:color="auto" w:fill="EAF5EC"/>
          </w:tcPr>
          <w:p w14:paraId="3827561E" w14:textId="77777777" w:rsidR="007B5828" w:rsidRDefault="008E3F19">
            <w:pPr>
              <w:pBdr>
                <w:top w:val="nil"/>
                <w:left w:val="nil"/>
                <w:bottom w:val="nil"/>
                <w:right w:val="nil"/>
                <w:between w:val="nil"/>
              </w:pBdr>
              <w:spacing w:before="13" w:line="219" w:lineRule="auto"/>
              <w:ind w:left="77"/>
              <w:rPr>
                <w:b/>
                <w:color w:val="000000"/>
                <w:sz w:val="20"/>
                <w:szCs w:val="20"/>
              </w:rPr>
            </w:pPr>
            <w:r>
              <w:rPr>
                <w:b/>
                <w:color w:val="231F20"/>
                <w:sz w:val="20"/>
                <w:szCs w:val="20"/>
              </w:rPr>
              <w:t>2</w:t>
            </w:r>
          </w:p>
          <w:p w14:paraId="3827561F"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5620" w14:textId="77777777" w:rsidR="007B5828" w:rsidRDefault="008E3F19">
            <w:pPr>
              <w:pBdr>
                <w:top w:val="nil"/>
                <w:left w:val="nil"/>
                <w:bottom w:val="nil"/>
                <w:right w:val="nil"/>
                <w:between w:val="nil"/>
              </w:pBdr>
              <w:spacing w:line="208" w:lineRule="auto"/>
              <w:ind w:left="78"/>
              <w:rPr>
                <w:b/>
                <w:color w:val="000000"/>
                <w:sz w:val="20"/>
                <w:szCs w:val="20"/>
              </w:rPr>
            </w:pPr>
            <w:r>
              <w:rPr>
                <w:b/>
                <w:color w:val="231F20"/>
                <w:sz w:val="20"/>
                <w:szCs w:val="20"/>
              </w:rPr>
              <w:t>2</w:t>
            </w:r>
          </w:p>
          <w:p w14:paraId="38275621"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1</w:t>
            </w:r>
          </w:p>
        </w:tc>
        <w:tc>
          <w:tcPr>
            <w:tcW w:w="709" w:type="dxa"/>
            <w:tcBorders>
              <w:top w:val="single" w:sz="12" w:space="0" w:color="BCBEC0"/>
              <w:left w:val="single" w:sz="18" w:space="0" w:color="BCBEC0"/>
              <w:right w:val="single" w:sz="48" w:space="0" w:color="A1D5B2"/>
            </w:tcBorders>
            <w:shd w:val="clear" w:color="auto" w:fill="EAF5EC"/>
          </w:tcPr>
          <w:p w14:paraId="38275622" w14:textId="77777777" w:rsidR="007B5828" w:rsidRDefault="008E3F19">
            <w:pPr>
              <w:pBdr>
                <w:top w:val="nil"/>
                <w:left w:val="nil"/>
                <w:bottom w:val="nil"/>
                <w:right w:val="nil"/>
                <w:between w:val="nil"/>
              </w:pBdr>
              <w:spacing w:before="12" w:line="219" w:lineRule="auto"/>
              <w:ind w:left="77"/>
              <w:rPr>
                <w:b/>
                <w:color w:val="000000"/>
                <w:sz w:val="20"/>
                <w:szCs w:val="20"/>
              </w:rPr>
            </w:pPr>
            <w:r>
              <w:rPr>
                <w:b/>
                <w:color w:val="231F20"/>
                <w:sz w:val="20"/>
                <w:szCs w:val="20"/>
              </w:rPr>
              <w:t>2</w:t>
            </w:r>
          </w:p>
          <w:p w14:paraId="38275623"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5624"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2</w:t>
            </w:r>
          </w:p>
          <w:p w14:paraId="38275625"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2</w:t>
            </w:r>
          </w:p>
        </w:tc>
        <w:tc>
          <w:tcPr>
            <w:tcW w:w="1178" w:type="dxa"/>
            <w:vMerge/>
            <w:tcBorders>
              <w:top w:val="single" w:sz="18" w:space="0" w:color="BCBEC0"/>
              <w:left w:val="single" w:sz="48" w:space="0" w:color="A1D5B2"/>
              <w:right w:val="single" w:sz="18" w:space="0" w:color="BCBEC0"/>
            </w:tcBorders>
          </w:tcPr>
          <w:p w14:paraId="38275626" w14:textId="77777777" w:rsidR="007B5828" w:rsidRDefault="007B5828">
            <w:pPr>
              <w:pBdr>
                <w:top w:val="nil"/>
                <w:left w:val="nil"/>
                <w:bottom w:val="nil"/>
                <w:right w:val="nil"/>
                <w:between w:val="nil"/>
              </w:pBdr>
              <w:spacing w:line="276" w:lineRule="auto"/>
              <w:rPr>
                <w:b/>
                <w:color w:val="000000"/>
                <w:sz w:val="20"/>
                <w:szCs w:val="20"/>
              </w:rPr>
            </w:pPr>
          </w:p>
        </w:tc>
        <w:tc>
          <w:tcPr>
            <w:tcW w:w="1038" w:type="dxa"/>
            <w:vMerge/>
            <w:tcBorders>
              <w:top w:val="single" w:sz="18" w:space="0" w:color="BCBEC0"/>
              <w:left w:val="single" w:sz="18" w:space="0" w:color="BCBEC0"/>
              <w:right w:val="single" w:sz="48" w:space="0" w:color="A1D5B2"/>
            </w:tcBorders>
          </w:tcPr>
          <w:p w14:paraId="38275627" w14:textId="77777777" w:rsidR="007B5828" w:rsidRDefault="007B5828">
            <w:pPr>
              <w:pBdr>
                <w:top w:val="nil"/>
                <w:left w:val="nil"/>
                <w:bottom w:val="nil"/>
                <w:right w:val="nil"/>
                <w:between w:val="nil"/>
              </w:pBdr>
              <w:spacing w:line="276" w:lineRule="auto"/>
              <w:rPr>
                <w:b/>
                <w:color w:val="000000"/>
                <w:sz w:val="20"/>
                <w:szCs w:val="20"/>
              </w:rPr>
            </w:pPr>
          </w:p>
        </w:tc>
        <w:tc>
          <w:tcPr>
            <w:tcW w:w="2165" w:type="dxa"/>
            <w:vMerge/>
            <w:tcBorders>
              <w:left w:val="single" w:sz="48" w:space="0" w:color="A1D5B2"/>
              <w:right w:val="single" w:sz="18" w:space="0" w:color="BCBEC0"/>
            </w:tcBorders>
          </w:tcPr>
          <w:p w14:paraId="3827562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63E" w14:textId="77777777" w:rsidTr="00671074">
        <w:trPr>
          <w:trHeight w:val="3589"/>
        </w:trPr>
        <w:tc>
          <w:tcPr>
            <w:tcW w:w="2910" w:type="dxa"/>
            <w:tcBorders>
              <w:left w:val="single" w:sz="18" w:space="0" w:color="BCBEC0"/>
              <w:right w:val="single" w:sz="48" w:space="0" w:color="A1D5B2"/>
            </w:tcBorders>
          </w:tcPr>
          <w:p w14:paraId="3827562A" w14:textId="77777777" w:rsidR="007B5828" w:rsidRDefault="008E3F19">
            <w:pPr>
              <w:pBdr>
                <w:top w:val="nil"/>
                <w:left w:val="nil"/>
                <w:bottom w:val="nil"/>
                <w:right w:val="nil"/>
                <w:between w:val="nil"/>
              </w:pBdr>
              <w:spacing w:before="28" w:line="249" w:lineRule="auto"/>
              <w:ind w:left="81"/>
              <w:rPr>
                <w:color w:val="000000"/>
              </w:rPr>
            </w:pPr>
            <w:r>
              <w:rPr>
                <w:b/>
                <w:color w:val="636466"/>
              </w:rPr>
              <w:t xml:space="preserve">V.4.1. </w:t>
            </w:r>
            <w:r>
              <w:rPr>
                <w:color w:val="636466"/>
              </w:rPr>
              <w:t xml:space="preserve">Mettre en place un système global d'analyse et de gestion des risques fondé sur des critères de sélectivité </w:t>
            </w:r>
            <w:r>
              <w:rPr>
                <w:color w:val="636466"/>
              </w:rPr>
              <w:t>appropriés pour des contrôles douaniers efficaces.</w:t>
            </w:r>
          </w:p>
          <w:p w14:paraId="3827562B" w14:textId="77777777" w:rsidR="007B5828" w:rsidRDefault="008E3F19">
            <w:pPr>
              <w:pBdr>
                <w:top w:val="nil"/>
                <w:left w:val="nil"/>
                <w:bottom w:val="nil"/>
                <w:right w:val="nil"/>
                <w:between w:val="nil"/>
              </w:pBdr>
              <w:spacing w:before="5"/>
              <w:ind w:left="84"/>
              <w:rPr>
                <w:b/>
                <w:color w:val="000000"/>
              </w:rPr>
            </w:pPr>
            <w:r>
              <w:rPr>
                <w:b/>
                <w:color w:val="636466"/>
              </w:rPr>
              <w:t>(</w:t>
            </w:r>
            <w:proofErr w:type="spellStart"/>
            <w:r>
              <w:rPr>
                <w:b/>
                <w:color w:val="636466"/>
              </w:rPr>
              <w:t>Ref</w:t>
            </w:r>
            <w:proofErr w:type="spellEnd"/>
            <w:r>
              <w:rPr>
                <w:b/>
                <w:color w:val="636466"/>
              </w:rPr>
              <w:t xml:space="preserve"> : TFA Art 7 .4)</w:t>
            </w:r>
          </w:p>
        </w:tc>
        <w:tc>
          <w:tcPr>
            <w:tcW w:w="2217" w:type="dxa"/>
            <w:tcBorders>
              <w:left w:val="single" w:sz="48" w:space="0" w:color="A1D5B2"/>
              <w:right w:val="single" w:sz="18" w:space="0" w:color="BCBEC0"/>
            </w:tcBorders>
          </w:tcPr>
          <w:p w14:paraId="3827562C" w14:textId="77777777" w:rsidR="007B5828" w:rsidRDefault="008E3F19">
            <w:pPr>
              <w:pBdr>
                <w:top w:val="nil"/>
                <w:left w:val="nil"/>
                <w:bottom w:val="nil"/>
                <w:right w:val="nil"/>
                <w:between w:val="nil"/>
              </w:pBdr>
              <w:spacing w:before="22" w:line="249" w:lineRule="auto"/>
              <w:ind w:left="74" w:right="96"/>
              <w:rPr>
                <w:color w:val="000000"/>
              </w:rPr>
            </w:pPr>
            <w:r>
              <w:rPr>
                <w:color w:val="636466"/>
              </w:rPr>
              <w:t>L'administration dispose d'un système d'analyse et de gestion des risques pour les contrôles douaniers.</w:t>
            </w:r>
          </w:p>
        </w:tc>
        <w:tc>
          <w:tcPr>
            <w:tcW w:w="336" w:type="dxa"/>
            <w:tcBorders>
              <w:left w:val="single" w:sz="18" w:space="0" w:color="BCBEC0"/>
              <w:right w:val="single" w:sz="18" w:space="0" w:color="BCBEC0"/>
            </w:tcBorders>
          </w:tcPr>
          <w:p w14:paraId="3827562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Borders>
              <w:left w:val="single" w:sz="18" w:space="0" w:color="BCBEC0"/>
              <w:right w:val="single" w:sz="18" w:space="0" w:color="BCBEC0"/>
            </w:tcBorders>
          </w:tcPr>
          <w:p w14:paraId="3827562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6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6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63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632" w14:textId="77777777" w:rsidR="007B5828" w:rsidRDefault="008E3F19">
            <w:pPr>
              <w:pBdr>
                <w:top w:val="nil"/>
                <w:left w:val="nil"/>
                <w:bottom w:val="nil"/>
                <w:right w:val="nil"/>
                <w:between w:val="nil"/>
              </w:pBdr>
              <w:spacing w:before="15" w:line="246" w:lineRule="auto"/>
              <w:ind w:left="79" w:right="71"/>
              <w:rPr>
                <w:color w:val="000000"/>
              </w:rPr>
            </w:pPr>
            <w:r>
              <w:rPr>
                <w:color w:val="636466"/>
              </w:rPr>
              <w:t xml:space="preserve">Pas plus de 20 % des déclarations d'importation de </w:t>
            </w:r>
            <w:r>
              <w:rPr>
                <w:color w:val="636466"/>
              </w:rPr>
              <w:t>marchandises ont fait l'objet d'un examen physique.</w:t>
            </w:r>
          </w:p>
        </w:tc>
        <w:tc>
          <w:tcPr>
            <w:tcW w:w="304" w:type="dxa"/>
            <w:tcBorders>
              <w:left w:val="single" w:sz="18" w:space="0" w:color="BCBEC0"/>
              <w:right w:val="single" w:sz="18" w:space="0" w:color="BCBEC0"/>
            </w:tcBorders>
          </w:tcPr>
          <w:p w14:paraId="3827563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40" w:type="dxa"/>
            <w:tcBorders>
              <w:left w:val="single" w:sz="18" w:space="0" w:color="BCBEC0"/>
              <w:right w:val="single" w:sz="18" w:space="0" w:color="BCBEC0"/>
            </w:tcBorders>
          </w:tcPr>
          <w:p w14:paraId="3827563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63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63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09" w:type="dxa"/>
            <w:tcBorders>
              <w:left w:val="single" w:sz="18" w:space="0" w:color="BCBEC0"/>
              <w:right w:val="single" w:sz="48" w:space="0" w:color="A1D5B2"/>
            </w:tcBorders>
          </w:tcPr>
          <w:p w14:paraId="3827563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8" w:type="dxa"/>
            <w:tcBorders>
              <w:left w:val="single" w:sz="48" w:space="0" w:color="A1D5B2"/>
              <w:right w:val="single" w:sz="18" w:space="0" w:color="BCBEC0"/>
            </w:tcBorders>
          </w:tcPr>
          <w:p w14:paraId="3827563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4F81BD"/>
              </w:rPr>
              <w:t>Un renforcement des capacités est nécessaire pour une analyse des risques efficace</w:t>
            </w:r>
          </w:p>
        </w:tc>
        <w:tc>
          <w:tcPr>
            <w:tcW w:w="1038" w:type="dxa"/>
            <w:tcBorders>
              <w:left w:val="single" w:sz="18" w:space="0" w:color="BCBEC0"/>
              <w:right w:val="single" w:sz="48" w:space="0" w:color="A1D5B2"/>
            </w:tcBorders>
          </w:tcPr>
          <w:p w14:paraId="3827563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165" w:type="dxa"/>
            <w:tcBorders>
              <w:left w:val="single" w:sz="48" w:space="0" w:color="A1D5B2"/>
              <w:right w:val="single" w:sz="18" w:space="0" w:color="BCBEC0"/>
            </w:tcBorders>
          </w:tcPr>
          <w:p w14:paraId="3827563A" w14:textId="77777777" w:rsidR="007B5828" w:rsidRDefault="008E3F19">
            <w:pPr>
              <w:pBdr>
                <w:top w:val="nil"/>
                <w:left w:val="nil"/>
                <w:bottom w:val="nil"/>
                <w:right w:val="nil"/>
                <w:between w:val="nil"/>
              </w:pBdr>
              <w:rPr>
                <w:color w:val="4F81BD"/>
              </w:rPr>
            </w:pPr>
            <w:r>
              <w:rPr>
                <w:color w:val="4F81BD"/>
              </w:rPr>
              <w:t xml:space="preserve">70 % des déclarations d'importation de marchandises sont soumises à un examen physique </w:t>
            </w:r>
          </w:p>
          <w:p w14:paraId="3827563B" w14:textId="77777777" w:rsidR="007B5828" w:rsidRDefault="007B5828">
            <w:pPr>
              <w:pBdr>
                <w:top w:val="nil"/>
                <w:left w:val="nil"/>
                <w:bottom w:val="nil"/>
                <w:right w:val="nil"/>
                <w:between w:val="nil"/>
              </w:pBdr>
              <w:rPr>
                <w:color w:val="4F81BD"/>
              </w:rPr>
            </w:pPr>
          </w:p>
          <w:p w14:paraId="3827563C" w14:textId="77777777" w:rsidR="007B5828" w:rsidRDefault="008E3F19">
            <w:pPr>
              <w:pBdr>
                <w:top w:val="nil"/>
                <w:left w:val="nil"/>
                <w:bottom w:val="nil"/>
                <w:right w:val="nil"/>
                <w:between w:val="nil"/>
              </w:pBdr>
              <w:rPr>
                <w:color w:val="4F81BD"/>
              </w:rPr>
            </w:pPr>
            <w:r>
              <w:rPr>
                <w:color w:val="4F81BD"/>
              </w:rPr>
              <w:t xml:space="preserve">Mise en place de la section de gestion des risques douaniers (CRM) et du module de sélectivité dans SYDONIA ++.  </w:t>
            </w:r>
          </w:p>
          <w:p w14:paraId="3827563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5650" w14:textId="77777777" w:rsidTr="00671074">
        <w:trPr>
          <w:trHeight w:val="2275"/>
        </w:trPr>
        <w:tc>
          <w:tcPr>
            <w:tcW w:w="2910" w:type="dxa"/>
            <w:tcBorders>
              <w:left w:val="single" w:sz="18" w:space="0" w:color="BCBEC0"/>
              <w:right w:val="single" w:sz="48" w:space="0" w:color="A1D5B2"/>
            </w:tcBorders>
          </w:tcPr>
          <w:p w14:paraId="3827563F" w14:textId="77777777" w:rsidR="007B5828" w:rsidRDefault="008E3F19">
            <w:pPr>
              <w:pBdr>
                <w:top w:val="nil"/>
                <w:left w:val="nil"/>
                <w:bottom w:val="nil"/>
                <w:right w:val="nil"/>
                <w:between w:val="nil"/>
              </w:pBdr>
              <w:spacing w:before="28" w:line="249" w:lineRule="auto"/>
              <w:ind w:left="85" w:right="117"/>
              <w:rPr>
                <w:color w:val="000000"/>
              </w:rPr>
            </w:pPr>
            <w:r>
              <w:rPr>
                <w:b/>
                <w:color w:val="636466"/>
              </w:rPr>
              <w:t xml:space="preserve">V.4.2. </w:t>
            </w:r>
            <w:r>
              <w:rPr>
                <w:color w:val="636466"/>
              </w:rPr>
              <w:t>Mettre en pl</w:t>
            </w:r>
            <w:r>
              <w:rPr>
                <w:color w:val="636466"/>
              </w:rPr>
              <w:t>ace des mécanismes ou des procédures permettant aux utilisateurs de procéder à la déclaration préalable des marchandises avant leur arrivée.</w:t>
            </w:r>
          </w:p>
          <w:p w14:paraId="38275640" w14:textId="77777777" w:rsidR="007B5828" w:rsidRDefault="008E3F19">
            <w:pPr>
              <w:pBdr>
                <w:top w:val="nil"/>
                <w:left w:val="nil"/>
                <w:bottom w:val="nil"/>
                <w:right w:val="nil"/>
                <w:between w:val="nil"/>
              </w:pBdr>
              <w:spacing w:before="268"/>
              <w:ind w:left="88"/>
              <w:rPr>
                <w:b/>
                <w:color w:val="000000"/>
              </w:rPr>
            </w:pPr>
            <w:r>
              <w:rPr>
                <w:b/>
                <w:color w:val="636466"/>
              </w:rPr>
              <w:t>(Réf. : TFA Art 7, 1)</w:t>
            </w:r>
          </w:p>
        </w:tc>
        <w:tc>
          <w:tcPr>
            <w:tcW w:w="2217" w:type="dxa"/>
            <w:tcBorders>
              <w:left w:val="single" w:sz="48" w:space="0" w:color="A1D5B2"/>
              <w:right w:val="single" w:sz="18" w:space="0" w:color="BCBEC0"/>
            </w:tcBorders>
          </w:tcPr>
          <w:p w14:paraId="38275641" w14:textId="77777777" w:rsidR="007B5828" w:rsidRDefault="008E3F19">
            <w:pPr>
              <w:pBdr>
                <w:top w:val="nil"/>
                <w:left w:val="nil"/>
                <w:bottom w:val="nil"/>
                <w:right w:val="nil"/>
                <w:between w:val="nil"/>
              </w:pBdr>
              <w:spacing w:before="22" w:line="249" w:lineRule="auto"/>
              <w:ind w:left="78" w:right="43"/>
              <w:rPr>
                <w:color w:val="000000"/>
              </w:rPr>
            </w:pPr>
            <w:r>
              <w:rPr>
                <w:color w:val="636466"/>
              </w:rPr>
              <w:t xml:space="preserve">L'administration a mis en place des mécanismes permettant aux </w:t>
            </w:r>
            <w:r>
              <w:rPr>
                <w:color w:val="636466"/>
              </w:rPr>
              <w:t>clients/utilisateurs d'effectuer des déclarations préalables avant l'arrivée des marchandises.</w:t>
            </w:r>
          </w:p>
        </w:tc>
        <w:tc>
          <w:tcPr>
            <w:tcW w:w="336" w:type="dxa"/>
            <w:tcBorders>
              <w:left w:val="single" w:sz="18" w:space="0" w:color="BCBEC0"/>
              <w:right w:val="single" w:sz="18" w:space="0" w:color="BCBEC0"/>
            </w:tcBorders>
          </w:tcPr>
          <w:p w14:paraId="3827564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Borders>
              <w:left w:val="single" w:sz="18" w:space="0" w:color="BCBEC0"/>
              <w:right w:val="single" w:sz="18" w:space="0" w:color="BCBEC0"/>
            </w:tcBorders>
          </w:tcPr>
          <w:p w14:paraId="3827564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64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64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64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647" w14:textId="77777777" w:rsidR="007B5828" w:rsidRDefault="008E3F19">
            <w:pPr>
              <w:pBdr>
                <w:top w:val="nil"/>
                <w:left w:val="nil"/>
                <w:bottom w:val="nil"/>
                <w:right w:val="nil"/>
                <w:between w:val="nil"/>
              </w:pBdr>
              <w:spacing w:before="15" w:line="249" w:lineRule="auto"/>
              <w:ind w:left="83" w:right="68"/>
              <w:rPr>
                <w:color w:val="000000"/>
              </w:rPr>
            </w:pPr>
            <w:r>
              <w:rPr>
                <w:color w:val="636466"/>
              </w:rPr>
              <w:t>Au moins 70 % de toutes les déclarations d'importation sont des déclarations anticipées (déclarations préalables à l'arrivée).</w:t>
            </w:r>
          </w:p>
        </w:tc>
        <w:tc>
          <w:tcPr>
            <w:tcW w:w="304" w:type="dxa"/>
            <w:tcBorders>
              <w:left w:val="single" w:sz="18" w:space="0" w:color="BCBEC0"/>
              <w:right w:val="single" w:sz="18" w:space="0" w:color="BCBEC0"/>
            </w:tcBorders>
          </w:tcPr>
          <w:p w14:paraId="3827564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40" w:type="dxa"/>
            <w:tcBorders>
              <w:left w:val="single" w:sz="18" w:space="0" w:color="BCBEC0"/>
              <w:right w:val="single" w:sz="18" w:space="0" w:color="BCBEC0"/>
            </w:tcBorders>
          </w:tcPr>
          <w:p w14:paraId="3827564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64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64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709" w:type="dxa"/>
            <w:tcBorders>
              <w:left w:val="single" w:sz="18" w:space="0" w:color="BCBEC0"/>
              <w:right w:val="single" w:sz="48" w:space="0" w:color="A1D5B2"/>
            </w:tcBorders>
          </w:tcPr>
          <w:p w14:paraId="3827564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8" w:type="dxa"/>
            <w:tcBorders>
              <w:left w:val="single" w:sz="48" w:space="0" w:color="A1D5B2"/>
              <w:right w:val="single" w:sz="18" w:space="0" w:color="BCBEC0"/>
            </w:tcBorders>
          </w:tcPr>
          <w:p w14:paraId="3827564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8" w:type="dxa"/>
            <w:tcBorders>
              <w:left w:val="single" w:sz="18" w:space="0" w:color="BCBEC0"/>
              <w:right w:val="single" w:sz="48" w:space="0" w:color="A1D5B2"/>
            </w:tcBorders>
          </w:tcPr>
          <w:p w14:paraId="3827564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70C0"/>
                <w:sz w:val="20"/>
                <w:szCs w:val="20"/>
              </w:rPr>
              <w:t xml:space="preserve">Mécanismes et </w:t>
            </w:r>
            <w:r>
              <w:rPr>
                <w:rFonts w:ascii="Times New Roman" w:eastAsia="Times New Roman" w:hAnsi="Times New Roman" w:cs="Times New Roman"/>
                <w:color w:val="0070C0"/>
                <w:sz w:val="20"/>
                <w:szCs w:val="20"/>
              </w:rPr>
              <w:t>procédures qui ne sont pas pleinement utilisés par les utilisateurs</w:t>
            </w:r>
            <w:r>
              <w:rPr>
                <w:rFonts w:ascii="Times New Roman" w:eastAsia="Times New Roman" w:hAnsi="Times New Roman" w:cs="Times New Roman"/>
                <w:color w:val="000000"/>
                <w:sz w:val="20"/>
                <w:szCs w:val="20"/>
              </w:rPr>
              <w:t>.</w:t>
            </w:r>
          </w:p>
        </w:tc>
        <w:tc>
          <w:tcPr>
            <w:tcW w:w="2165" w:type="dxa"/>
            <w:tcBorders>
              <w:left w:val="single" w:sz="48" w:space="0" w:color="A1D5B2"/>
              <w:right w:val="single" w:sz="18" w:space="0" w:color="BCBEC0"/>
            </w:tcBorders>
          </w:tcPr>
          <w:p w14:paraId="3827564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color w:val="0070C0"/>
              </w:rPr>
              <w:t>Mécanismes et procédures permettant aux utilisateurs de procéder à la déclaration préalable des marchandises avant leur arrivée sur place</w:t>
            </w:r>
          </w:p>
        </w:tc>
      </w:tr>
      <w:tr w:rsidR="007B5828" w14:paraId="38275661" w14:textId="77777777" w:rsidTr="00671074">
        <w:trPr>
          <w:trHeight w:val="2539"/>
        </w:trPr>
        <w:tc>
          <w:tcPr>
            <w:tcW w:w="2910" w:type="dxa"/>
            <w:tcBorders>
              <w:left w:val="single" w:sz="18" w:space="0" w:color="BCBEC0"/>
              <w:right w:val="single" w:sz="48" w:space="0" w:color="A1D5B2"/>
            </w:tcBorders>
          </w:tcPr>
          <w:p w14:paraId="38275651" w14:textId="77777777" w:rsidR="007B5828" w:rsidRDefault="008E3F19">
            <w:pPr>
              <w:pBdr>
                <w:top w:val="nil"/>
                <w:left w:val="nil"/>
                <w:bottom w:val="nil"/>
                <w:right w:val="nil"/>
                <w:between w:val="nil"/>
              </w:pBdr>
              <w:spacing w:before="28" w:line="249" w:lineRule="auto"/>
              <w:ind w:left="90" w:right="2" w:hanging="1"/>
              <w:rPr>
                <w:color w:val="FF0000"/>
              </w:rPr>
            </w:pPr>
            <w:r>
              <w:rPr>
                <w:b/>
                <w:color w:val="FF0000"/>
              </w:rPr>
              <w:t xml:space="preserve">V.4.3. </w:t>
            </w:r>
            <w:r>
              <w:rPr>
                <w:color w:val="FF0000"/>
              </w:rPr>
              <w:t>Élaborer et transmettre une prise de position pertinente aux autorités compétentes afin d'obtenir l'adhésion du pays à la convention révisée de Kyoto sur la simplification et l'harmonisation des procédures douanières.</w:t>
            </w:r>
          </w:p>
        </w:tc>
        <w:tc>
          <w:tcPr>
            <w:tcW w:w="2217" w:type="dxa"/>
            <w:tcBorders>
              <w:left w:val="single" w:sz="48" w:space="0" w:color="A1D5B2"/>
              <w:right w:val="single" w:sz="18" w:space="0" w:color="BCBEC0"/>
            </w:tcBorders>
          </w:tcPr>
          <w:p w14:paraId="38275652" w14:textId="77777777" w:rsidR="007B5828" w:rsidRDefault="008E3F19">
            <w:pPr>
              <w:pBdr>
                <w:top w:val="nil"/>
                <w:left w:val="nil"/>
                <w:bottom w:val="nil"/>
                <w:right w:val="nil"/>
                <w:between w:val="nil"/>
              </w:pBdr>
              <w:spacing w:before="22" w:line="249" w:lineRule="auto"/>
              <w:ind w:left="83" w:right="40"/>
              <w:rPr>
                <w:color w:val="FF0000"/>
              </w:rPr>
            </w:pPr>
            <w:r>
              <w:rPr>
                <w:color w:val="FF0000"/>
              </w:rPr>
              <w:t>L'administration a préparé et soumis u</w:t>
            </w:r>
            <w:r>
              <w:rPr>
                <w:color w:val="FF0000"/>
              </w:rPr>
              <w:t>ne prise de position aux autorités nationales compétentes pour obtenir l'adhésion du pays à la convention de Kyoto révisée.</w:t>
            </w:r>
          </w:p>
        </w:tc>
        <w:tc>
          <w:tcPr>
            <w:tcW w:w="336" w:type="dxa"/>
            <w:tcBorders>
              <w:left w:val="single" w:sz="18" w:space="0" w:color="BCBEC0"/>
              <w:right w:val="single" w:sz="18" w:space="0" w:color="BCBEC0"/>
            </w:tcBorders>
          </w:tcPr>
          <w:p w14:paraId="38275653" w14:textId="77777777" w:rsidR="007B5828" w:rsidRDefault="008E3F19">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3</w:t>
            </w:r>
          </w:p>
        </w:tc>
        <w:tc>
          <w:tcPr>
            <w:tcW w:w="310" w:type="dxa"/>
            <w:tcBorders>
              <w:left w:val="single" w:sz="18" w:space="0" w:color="BCBEC0"/>
              <w:right w:val="single" w:sz="18" w:space="0" w:color="BCBEC0"/>
            </w:tcBorders>
          </w:tcPr>
          <w:p w14:paraId="38275654"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328" w:type="dxa"/>
            <w:tcBorders>
              <w:left w:val="single" w:sz="18" w:space="0" w:color="BCBEC0"/>
              <w:right w:val="single" w:sz="18" w:space="0" w:color="BCBEC0"/>
            </w:tcBorders>
          </w:tcPr>
          <w:p w14:paraId="38275655"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316" w:type="dxa"/>
            <w:tcBorders>
              <w:left w:val="single" w:sz="18" w:space="0" w:color="BCBEC0"/>
              <w:right w:val="single" w:sz="18" w:space="0" w:color="BCBEC0"/>
            </w:tcBorders>
          </w:tcPr>
          <w:p w14:paraId="38275656"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296" w:type="dxa"/>
            <w:tcBorders>
              <w:left w:val="single" w:sz="18" w:space="0" w:color="BCBEC0"/>
              <w:right w:val="single" w:sz="34" w:space="0" w:color="A1D5B2"/>
            </w:tcBorders>
          </w:tcPr>
          <w:p w14:paraId="38275657"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2926" w:type="dxa"/>
            <w:tcBorders>
              <w:left w:val="single" w:sz="34" w:space="0" w:color="A1D5B2"/>
              <w:right w:val="single" w:sz="18" w:space="0" w:color="BCBEC0"/>
            </w:tcBorders>
          </w:tcPr>
          <w:p w14:paraId="38275658" w14:textId="77777777" w:rsidR="007B5828" w:rsidRDefault="008E3F19">
            <w:pPr>
              <w:pBdr>
                <w:top w:val="nil"/>
                <w:left w:val="nil"/>
                <w:bottom w:val="nil"/>
                <w:right w:val="nil"/>
                <w:between w:val="nil"/>
              </w:pBdr>
              <w:spacing w:before="15" w:line="249" w:lineRule="auto"/>
              <w:ind w:left="87" w:right="70"/>
              <w:rPr>
                <w:color w:val="FF0000"/>
              </w:rPr>
            </w:pPr>
            <w:r>
              <w:rPr>
                <w:color w:val="FF0000"/>
              </w:rPr>
              <w:t xml:space="preserve">Le pays a déposé l'instrument officiel de son adhésion à la convention de Kyoto révisée (RKC) auprès du secrétariat de </w:t>
            </w:r>
            <w:r>
              <w:rPr>
                <w:color w:val="FF0000"/>
              </w:rPr>
              <w:t>l'OMD et d'autres autorités compétentes.</w:t>
            </w:r>
          </w:p>
        </w:tc>
        <w:tc>
          <w:tcPr>
            <w:tcW w:w="304" w:type="dxa"/>
            <w:tcBorders>
              <w:left w:val="single" w:sz="18" w:space="0" w:color="BCBEC0"/>
              <w:right w:val="single" w:sz="18" w:space="0" w:color="BCBEC0"/>
            </w:tcBorders>
          </w:tcPr>
          <w:p w14:paraId="38275659" w14:textId="77777777" w:rsidR="007B5828" w:rsidRDefault="008E3F19">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3</w:t>
            </w:r>
          </w:p>
        </w:tc>
        <w:tc>
          <w:tcPr>
            <w:tcW w:w="340" w:type="dxa"/>
            <w:tcBorders>
              <w:left w:val="single" w:sz="18" w:space="0" w:color="BCBEC0"/>
              <w:right w:val="single" w:sz="18" w:space="0" w:color="BCBEC0"/>
            </w:tcBorders>
          </w:tcPr>
          <w:p w14:paraId="3827565A"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329" w:type="dxa"/>
            <w:tcBorders>
              <w:left w:val="single" w:sz="18" w:space="0" w:color="BCBEC0"/>
              <w:right w:val="single" w:sz="18" w:space="0" w:color="BCBEC0"/>
            </w:tcBorders>
          </w:tcPr>
          <w:p w14:paraId="3827565B"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318" w:type="dxa"/>
            <w:tcBorders>
              <w:left w:val="single" w:sz="18" w:space="0" w:color="BCBEC0"/>
              <w:right w:val="single" w:sz="18" w:space="0" w:color="BCBEC0"/>
            </w:tcBorders>
          </w:tcPr>
          <w:p w14:paraId="3827565C"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709" w:type="dxa"/>
            <w:tcBorders>
              <w:left w:val="single" w:sz="18" w:space="0" w:color="BCBEC0"/>
              <w:right w:val="single" w:sz="48" w:space="0" w:color="A1D5B2"/>
            </w:tcBorders>
          </w:tcPr>
          <w:p w14:paraId="3827565D"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1178" w:type="dxa"/>
            <w:tcBorders>
              <w:left w:val="single" w:sz="48" w:space="0" w:color="A1D5B2"/>
              <w:right w:val="single" w:sz="18" w:space="0" w:color="BCBEC0"/>
            </w:tcBorders>
          </w:tcPr>
          <w:p w14:paraId="3827565E"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1038" w:type="dxa"/>
            <w:tcBorders>
              <w:left w:val="single" w:sz="18" w:space="0" w:color="BCBEC0"/>
              <w:right w:val="single" w:sz="48" w:space="0" w:color="A1D5B2"/>
            </w:tcBorders>
          </w:tcPr>
          <w:p w14:paraId="3827565F"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2165" w:type="dxa"/>
            <w:tcBorders>
              <w:left w:val="single" w:sz="48" w:space="0" w:color="A1D5B2"/>
              <w:right w:val="single" w:sz="18" w:space="0" w:color="BCBEC0"/>
            </w:tcBorders>
          </w:tcPr>
          <w:p w14:paraId="38275660" w14:textId="77777777" w:rsidR="007B5828" w:rsidRDefault="008E3F19">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Une prise de position a été rédigée mais n'a pas encore été formellement soumise.</w:t>
            </w:r>
          </w:p>
        </w:tc>
      </w:tr>
    </w:tbl>
    <w:p w14:paraId="38275662" w14:textId="77777777" w:rsidR="007B5828" w:rsidRDefault="007B5828">
      <w:pPr>
        <w:rPr>
          <w:rFonts w:ascii="Times New Roman" w:eastAsia="Times New Roman" w:hAnsi="Times New Roman" w:cs="Times New Roman"/>
          <w:sz w:val="20"/>
          <w:szCs w:val="20"/>
        </w:rPr>
        <w:sectPr w:rsidR="007B5828">
          <w:headerReference w:type="default" r:id="rId115"/>
          <w:pgSz w:w="18150" w:h="13040" w:orient="landscape"/>
          <w:pgMar w:top="1720" w:right="880" w:bottom="1620" w:left="520" w:header="0" w:footer="1421" w:gutter="0"/>
          <w:pgNumType w:start="56"/>
          <w:cols w:space="720"/>
        </w:sectPr>
      </w:pPr>
    </w:p>
    <w:p w14:paraId="3827566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98176" behindDoc="1" locked="0" layoutInCell="1" hidden="0" allowOverlap="1" wp14:anchorId="38275B4D" wp14:editId="38275B4E">
                <wp:simplePos x="0" y="0"/>
                <wp:positionH relativeFrom="page">
                  <wp:posOffset>1134428</wp:posOffset>
                </wp:positionH>
                <wp:positionV relativeFrom="page">
                  <wp:posOffset>1417638</wp:posOffset>
                </wp:positionV>
                <wp:extent cx="9695180" cy="1219835"/>
                <wp:effectExtent l="0" t="0" r="0" b="0"/>
                <wp:wrapNone/>
                <wp:docPr id="1290" name="Freeform: Shape 1290"/>
                <wp:cNvGraphicFramePr/>
                <a:graphic xmlns:a="http://schemas.openxmlformats.org/drawingml/2006/main">
                  <a:graphicData uri="http://schemas.microsoft.com/office/word/2010/wordprocessingShape">
                    <wps:wsp>
                      <wps:cNvSpPr/>
                      <wps:spPr>
                        <a:xfrm>
                          <a:off x="503173" y="3174845"/>
                          <a:ext cx="9685655" cy="1210310"/>
                        </a:xfrm>
                        <a:custGeom>
                          <a:avLst/>
                          <a:gdLst/>
                          <a:ahLst/>
                          <a:cxnLst/>
                          <a:rect l="l" t="t" r="r" b="b"/>
                          <a:pathLst>
                            <a:path w="15253" h="1906" extrusionOk="0">
                              <a:moveTo>
                                <a:pt x="15253" y="1877"/>
                              </a:moveTo>
                              <a:lnTo>
                                <a:pt x="15250" y="0"/>
                              </a:lnTo>
                              <a:lnTo>
                                <a:pt x="13478" y="4"/>
                              </a:lnTo>
                              <a:lnTo>
                                <a:pt x="13478" y="446"/>
                              </a:lnTo>
                              <a:lnTo>
                                <a:pt x="13478" y="4"/>
                              </a:lnTo>
                              <a:lnTo>
                                <a:pt x="11274" y="8"/>
                              </a:lnTo>
                              <a:lnTo>
                                <a:pt x="6741" y="16"/>
                              </a:lnTo>
                              <a:lnTo>
                                <a:pt x="2951" y="24"/>
                              </a:lnTo>
                              <a:lnTo>
                                <a:pt x="0" y="29"/>
                              </a:lnTo>
                              <a:lnTo>
                                <a:pt x="4" y="1906"/>
                              </a:lnTo>
                              <a:lnTo>
                                <a:pt x="2955" y="1900"/>
                              </a:lnTo>
                              <a:lnTo>
                                <a:pt x="5141" y="1896"/>
                              </a:lnTo>
                              <a:lnTo>
                                <a:pt x="5138" y="462"/>
                              </a:lnTo>
                              <a:lnTo>
                                <a:pt x="5139" y="870"/>
                              </a:lnTo>
                              <a:lnTo>
                                <a:pt x="6743" y="867"/>
                              </a:lnTo>
                              <a:lnTo>
                                <a:pt x="6745" y="1893"/>
                              </a:lnTo>
                              <a:lnTo>
                                <a:pt x="9653" y="1887"/>
                              </a:lnTo>
                              <a:lnTo>
                                <a:pt x="9651" y="454"/>
                              </a:lnTo>
                              <a:lnTo>
                                <a:pt x="9651" y="861"/>
                              </a:lnTo>
                              <a:lnTo>
                                <a:pt x="11275" y="858"/>
                              </a:lnTo>
                              <a:lnTo>
                                <a:pt x="11277" y="1884"/>
                              </a:lnTo>
                              <a:lnTo>
                                <a:pt x="12417" y="1882"/>
                              </a:lnTo>
                              <a:lnTo>
                                <a:pt x="13481" y="1880"/>
                              </a:lnTo>
                              <a:lnTo>
                                <a:pt x="13478" y="447"/>
                              </a:lnTo>
                              <a:lnTo>
                                <a:pt x="13481" y="1880"/>
                              </a:lnTo>
                              <a:lnTo>
                                <a:pt x="15253" y="1877"/>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1134428</wp:posOffset>
                </wp:positionH>
                <wp:positionV relativeFrom="page">
                  <wp:posOffset>1417638</wp:posOffset>
                </wp:positionV>
                <wp:extent cx="9695180" cy="1219835"/>
                <wp:effectExtent b="0" l="0" r="0" t="0"/>
                <wp:wrapNone/>
                <wp:docPr id="1290" name="image48.png"/>
                <a:graphic>
                  <a:graphicData uri="http://schemas.openxmlformats.org/drawingml/2006/picture">
                    <pic:pic>
                      <pic:nvPicPr>
                        <pic:cNvPr id="0" name="image48.png"/>
                        <pic:cNvPicPr preferRelativeResize="0"/>
                      </pic:nvPicPr>
                      <pic:blipFill>
                        <a:blip r:embed="rId116"/>
                        <a:srcRect/>
                        <a:stretch>
                          <a:fillRect/>
                        </a:stretch>
                      </pic:blipFill>
                      <pic:spPr>
                        <a:xfrm>
                          <a:off x="0" y="0"/>
                          <a:ext cx="9695180" cy="1219835"/>
                        </a:xfrm>
                        <a:prstGeom prst="rect"/>
                        <a:ln/>
                      </pic:spPr>
                    </pic:pic>
                  </a:graphicData>
                </a:graphic>
              </wp:anchor>
            </w:drawing>
          </mc:Fallback>
        </mc:AlternateContent>
      </w:r>
    </w:p>
    <w:p w14:paraId="38275664" w14:textId="77777777" w:rsidR="007B5828" w:rsidRDefault="007B5828">
      <w:pPr>
        <w:pBdr>
          <w:top w:val="nil"/>
          <w:left w:val="nil"/>
          <w:bottom w:val="nil"/>
          <w:right w:val="nil"/>
          <w:between w:val="nil"/>
        </w:pBdr>
        <w:spacing w:before="5"/>
        <w:rPr>
          <w:rFonts w:ascii="Times New Roman" w:eastAsia="Times New Roman" w:hAnsi="Times New Roman" w:cs="Times New Roman"/>
          <w:color w:val="000000"/>
          <w:sz w:val="24"/>
          <w:szCs w:val="24"/>
        </w:rPr>
      </w:pPr>
    </w:p>
    <w:tbl>
      <w:tblPr>
        <w:tblStyle w:val="affe"/>
        <w:tblW w:w="15721" w:type="dxa"/>
        <w:tblInd w:w="1319"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09"/>
        <w:gridCol w:w="2218"/>
        <w:gridCol w:w="336"/>
        <w:gridCol w:w="310"/>
        <w:gridCol w:w="328"/>
        <w:gridCol w:w="316"/>
        <w:gridCol w:w="296"/>
        <w:gridCol w:w="2926"/>
        <w:gridCol w:w="303"/>
        <w:gridCol w:w="339"/>
        <w:gridCol w:w="328"/>
        <w:gridCol w:w="317"/>
        <w:gridCol w:w="632"/>
        <w:gridCol w:w="1176"/>
        <w:gridCol w:w="1036"/>
        <w:gridCol w:w="1951"/>
      </w:tblGrid>
      <w:tr w:rsidR="007B5828" w14:paraId="3827566D" w14:textId="77777777" w:rsidTr="00671074">
        <w:trPr>
          <w:trHeight w:val="371"/>
        </w:trPr>
        <w:tc>
          <w:tcPr>
            <w:tcW w:w="2909" w:type="dxa"/>
            <w:vMerge w:val="restart"/>
            <w:tcBorders>
              <w:left w:val="single" w:sz="18" w:space="0" w:color="BCBEC0"/>
              <w:right w:val="single" w:sz="48" w:space="0" w:color="A1D5B2"/>
            </w:tcBorders>
          </w:tcPr>
          <w:p w14:paraId="38275665"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666"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4" w:type="dxa"/>
            <w:gridSpan w:val="6"/>
            <w:tcBorders>
              <w:left w:val="single" w:sz="48" w:space="0" w:color="A1D5B2"/>
              <w:bottom w:val="single" w:sz="18" w:space="0" w:color="BCBEC0"/>
              <w:right w:val="single" w:sz="34" w:space="0" w:color="A1D5B2"/>
            </w:tcBorders>
          </w:tcPr>
          <w:p w14:paraId="38275667" w14:textId="77777777" w:rsidR="007B5828" w:rsidRDefault="008E3F19">
            <w:pPr>
              <w:pBdr>
                <w:top w:val="nil"/>
                <w:left w:val="nil"/>
                <w:bottom w:val="nil"/>
                <w:right w:val="nil"/>
                <w:between w:val="nil"/>
              </w:pBdr>
              <w:spacing w:before="17"/>
              <w:ind w:left="814"/>
              <w:rPr>
                <w:b/>
                <w:color w:val="000000"/>
                <w:sz w:val="24"/>
                <w:szCs w:val="24"/>
              </w:rPr>
            </w:pPr>
            <w:r>
              <w:rPr>
                <w:b/>
                <w:color w:val="231F20"/>
                <w:sz w:val="24"/>
                <w:szCs w:val="24"/>
              </w:rPr>
              <w:t>MISE EN ŒUVRE</w:t>
            </w:r>
          </w:p>
        </w:tc>
        <w:tc>
          <w:tcPr>
            <w:tcW w:w="4845" w:type="dxa"/>
            <w:gridSpan w:val="6"/>
            <w:tcBorders>
              <w:left w:val="single" w:sz="34" w:space="0" w:color="A1D5B2"/>
              <w:bottom w:val="single" w:sz="18" w:space="0" w:color="BCBEC0"/>
              <w:right w:val="single" w:sz="48" w:space="0" w:color="A1D5B2"/>
            </w:tcBorders>
          </w:tcPr>
          <w:p w14:paraId="38275668" w14:textId="77777777" w:rsidR="007B5828" w:rsidRDefault="008E3F19">
            <w:pPr>
              <w:pBdr>
                <w:top w:val="nil"/>
                <w:left w:val="nil"/>
                <w:bottom w:val="nil"/>
                <w:right w:val="nil"/>
                <w:between w:val="nil"/>
              </w:pBdr>
              <w:spacing w:before="8"/>
              <w:ind w:left="1671" w:right="1574"/>
              <w:jc w:val="center"/>
              <w:rPr>
                <w:b/>
                <w:color w:val="000000"/>
                <w:sz w:val="24"/>
                <w:szCs w:val="24"/>
              </w:rPr>
            </w:pPr>
            <w:r>
              <w:rPr>
                <w:b/>
                <w:color w:val="231F20"/>
                <w:sz w:val="24"/>
                <w:szCs w:val="24"/>
              </w:rPr>
              <w:t>RÉSULTATS</w:t>
            </w:r>
          </w:p>
        </w:tc>
        <w:tc>
          <w:tcPr>
            <w:tcW w:w="2212" w:type="dxa"/>
            <w:gridSpan w:val="2"/>
            <w:tcBorders>
              <w:left w:val="single" w:sz="48" w:space="0" w:color="A1D5B2"/>
              <w:bottom w:val="single" w:sz="18" w:space="0" w:color="BCBEC0"/>
              <w:right w:val="single" w:sz="48" w:space="0" w:color="A1D5B2"/>
            </w:tcBorders>
          </w:tcPr>
          <w:p w14:paraId="38275669" w14:textId="77777777" w:rsidR="007B5828" w:rsidRDefault="008E3F19">
            <w:pPr>
              <w:pBdr>
                <w:top w:val="nil"/>
                <w:left w:val="nil"/>
                <w:bottom w:val="nil"/>
                <w:right w:val="nil"/>
                <w:between w:val="nil"/>
              </w:pBdr>
              <w:spacing w:before="2"/>
              <w:ind w:left="299"/>
              <w:rPr>
                <w:b/>
                <w:color w:val="000000"/>
                <w:sz w:val="24"/>
                <w:szCs w:val="24"/>
              </w:rPr>
            </w:pPr>
            <w:r>
              <w:rPr>
                <w:b/>
                <w:color w:val="231F20"/>
                <w:sz w:val="24"/>
                <w:szCs w:val="24"/>
              </w:rPr>
              <w:t>CONTRAINTES</w:t>
            </w:r>
          </w:p>
        </w:tc>
        <w:tc>
          <w:tcPr>
            <w:tcW w:w="1951" w:type="dxa"/>
            <w:vMerge w:val="restart"/>
            <w:tcBorders>
              <w:left w:val="single" w:sz="48" w:space="0" w:color="A1D5B2"/>
              <w:right w:val="single" w:sz="18" w:space="0" w:color="BCBEC0"/>
            </w:tcBorders>
          </w:tcPr>
          <w:p w14:paraId="3827566A"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66B" w14:textId="77777777" w:rsidR="007B5828" w:rsidRDefault="008E3F19">
            <w:pPr>
              <w:pBdr>
                <w:top w:val="nil"/>
                <w:left w:val="nil"/>
                <w:bottom w:val="nil"/>
                <w:right w:val="nil"/>
                <w:between w:val="nil"/>
              </w:pBdr>
              <w:spacing w:line="249" w:lineRule="auto"/>
              <w:ind w:left="172" w:right="125" w:firstLine="80"/>
              <w:rPr>
                <w:b/>
                <w:color w:val="231F20"/>
                <w:sz w:val="24"/>
                <w:szCs w:val="24"/>
              </w:rPr>
            </w:pPr>
            <w:r>
              <w:rPr>
                <w:b/>
                <w:color w:val="231F20"/>
                <w:sz w:val="24"/>
                <w:szCs w:val="24"/>
              </w:rPr>
              <w:t>PRATIQUES NATIONALES</w:t>
            </w:r>
          </w:p>
          <w:p w14:paraId="3827566C" w14:textId="77777777" w:rsidR="007B5828" w:rsidRDefault="008E3F19">
            <w:pPr>
              <w:pBdr>
                <w:top w:val="nil"/>
                <w:left w:val="nil"/>
                <w:bottom w:val="nil"/>
                <w:right w:val="nil"/>
                <w:between w:val="nil"/>
              </w:pBdr>
              <w:spacing w:line="249" w:lineRule="auto"/>
              <w:ind w:left="172" w:right="125" w:firstLine="80"/>
              <w:rPr>
                <w:b/>
                <w:color w:val="000000"/>
                <w:sz w:val="24"/>
                <w:szCs w:val="24"/>
              </w:rPr>
            </w:pPr>
            <w:r>
              <w:rPr>
                <w:b/>
                <w:color w:val="231F20"/>
                <w:sz w:val="24"/>
                <w:szCs w:val="24"/>
              </w:rPr>
              <w:t>(STATUT)</w:t>
            </w:r>
          </w:p>
        </w:tc>
      </w:tr>
      <w:tr w:rsidR="007B5828" w14:paraId="38275676" w14:textId="77777777" w:rsidTr="00671074">
        <w:trPr>
          <w:trHeight w:val="347"/>
        </w:trPr>
        <w:tc>
          <w:tcPr>
            <w:tcW w:w="2909" w:type="dxa"/>
            <w:vMerge/>
            <w:tcBorders>
              <w:left w:val="single" w:sz="18" w:space="0" w:color="BCBEC0"/>
              <w:right w:val="single" w:sz="48" w:space="0" w:color="A1D5B2"/>
            </w:tcBorders>
          </w:tcPr>
          <w:p w14:paraId="3827566E"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48" w:space="0" w:color="A1D5B2"/>
              <w:right w:val="single" w:sz="18" w:space="0" w:color="BCBEC0"/>
            </w:tcBorders>
          </w:tcPr>
          <w:p w14:paraId="3827566F" w14:textId="77777777" w:rsidR="007B5828" w:rsidRDefault="008E3F19">
            <w:pPr>
              <w:pBdr>
                <w:top w:val="nil"/>
                <w:left w:val="nil"/>
                <w:bottom w:val="nil"/>
                <w:right w:val="nil"/>
                <w:between w:val="nil"/>
              </w:pBdr>
              <w:spacing w:before="19" w:line="249" w:lineRule="auto"/>
              <w:ind w:left="187" w:right="169"/>
              <w:jc w:val="center"/>
              <w:rPr>
                <w:b/>
                <w:color w:val="000000"/>
                <w:sz w:val="24"/>
                <w:szCs w:val="24"/>
              </w:rPr>
            </w:pPr>
            <w:r>
              <w:rPr>
                <w:b/>
                <w:color w:val="231F20"/>
                <w:sz w:val="24"/>
                <w:szCs w:val="24"/>
              </w:rPr>
              <w:t>Indicateurs de mise en œuvre (résultats)</w:t>
            </w:r>
          </w:p>
        </w:tc>
        <w:tc>
          <w:tcPr>
            <w:tcW w:w="1586" w:type="dxa"/>
            <w:gridSpan w:val="5"/>
            <w:tcBorders>
              <w:top w:val="single" w:sz="18" w:space="0" w:color="BCBEC0"/>
              <w:left w:val="single" w:sz="18" w:space="0" w:color="BCBEC0"/>
              <w:bottom w:val="single" w:sz="12" w:space="0" w:color="BCBEC0"/>
              <w:right w:val="single" w:sz="34" w:space="0" w:color="A1D5B2"/>
            </w:tcBorders>
          </w:tcPr>
          <w:p w14:paraId="38275670"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6" w:type="dxa"/>
            <w:vMerge w:val="restart"/>
            <w:tcBorders>
              <w:top w:val="single" w:sz="18" w:space="0" w:color="BCBEC0"/>
              <w:left w:val="single" w:sz="34" w:space="0" w:color="A1D5B2"/>
              <w:right w:val="single" w:sz="18" w:space="0" w:color="BCBEC0"/>
            </w:tcBorders>
          </w:tcPr>
          <w:p w14:paraId="38275671" w14:textId="77777777" w:rsidR="007B5828" w:rsidRDefault="008E3F19">
            <w:pPr>
              <w:pBdr>
                <w:top w:val="nil"/>
                <w:left w:val="nil"/>
                <w:bottom w:val="nil"/>
                <w:right w:val="nil"/>
                <w:between w:val="nil"/>
              </w:pBdr>
              <w:spacing w:before="11" w:line="249" w:lineRule="auto"/>
              <w:ind w:left="867" w:right="334"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19" w:type="dxa"/>
            <w:gridSpan w:val="5"/>
            <w:tcBorders>
              <w:top w:val="single" w:sz="18" w:space="0" w:color="BCBEC0"/>
              <w:left w:val="single" w:sz="18" w:space="0" w:color="BCBEC0"/>
              <w:bottom w:val="single" w:sz="12" w:space="0" w:color="BCBEC0"/>
              <w:right w:val="single" w:sz="48" w:space="0" w:color="A1D5B2"/>
            </w:tcBorders>
          </w:tcPr>
          <w:p w14:paraId="38275672" w14:textId="77777777" w:rsidR="007B5828" w:rsidRDefault="008E3F19">
            <w:pPr>
              <w:pBdr>
                <w:top w:val="nil"/>
                <w:left w:val="nil"/>
                <w:bottom w:val="nil"/>
                <w:right w:val="nil"/>
                <w:between w:val="nil"/>
              </w:pBdr>
              <w:spacing w:before="6"/>
              <w:ind w:left="493"/>
              <w:rPr>
                <w:b/>
                <w:color w:val="000000"/>
                <w:sz w:val="24"/>
                <w:szCs w:val="24"/>
              </w:rPr>
            </w:pPr>
            <w:r>
              <w:rPr>
                <w:b/>
                <w:color w:val="231F20"/>
                <w:sz w:val="24"/>
                <w:szCs w:val="24"/>
              </w:rPr>
              <w:t>Niveau</w:t>
            </w:r>
          </w:p>
        </w:tc>
        <w:tc>
          <w:tcPr>
            <w:tcW w:w="1176" w:type="dxa"/>
            <w:vMerge w:val="restart"/>
            <w:tcBorders>
              <w:top w:val="single" w:sz="18" w:space="0" w:color="BCBEC0"/>
              <w:left w:val="single" w:sz="48" w:space="0" w:color="A1D5B2"/>
              <w:right w:val="single" w:sz="18" w:space="0" w:color="BCBEC0"/>
            </w:tcBorders>
          </w:tcPr>
          <w:p w14:paraId="38275673" w14:textId="77777777" w:rsidR="007B5828" w:rsidRDefault="008E3F19">
            <w:pPr>
              <w:pBdr>
                <w:top w:val="nil"/>
                <w:left w:val="nil"/>
                <w:bottom w:val="nil"/>
                <w:right w:val="nil"/>
                <w:between w:val="nil"/>
              </w:pBdr>
              <w:spacing w:before="12"/>
              <w:ind w:left="200"/>
              <w:rPr>
                <w:b/>
                <w:color w:val="000000"/>
                <w:sz w:val="20"/>
                <w:szCs w:val="20"/>
              </w:rPr>
            </w:pPr>
            <w:r>
              <w:rPr>
                <w:b/>
                <w:color w:val="231F20"/>
                <w:sz w:val="20"/>
                <w:szCs w:val="20"/>
              </w:rPr>
              <w:t>Interne</w:t>
            </w:r>
          </w:p>
        </w:tc>
        <w:tc>
          <w:tcPr>
            <w:tcW w:w="1036" w:type="dxa"/>
            <w:vMerge w:val="restart"/>
            <w:tcBorders>
              <w:top w:val="single" w:sz="18" w:space="0" w:color="BCBEC0"/>
              <w:left w:val="single" w:sz="18" w:space="0" w:color="BCBEC0"/>
              <w:right w:val="single" w:sz="48" w:space="0" w:color="A1D5B2"/>
            </w:tcBorders>
          </w:tcPr>
          <w:p w14:paraId="38275674" w14:textId="77777777" w:rsidR="007B5828" w:rsidRDefault="008E3F19">
            <w:pPr>
              <w:pBdr>
                <w:top w:val="nil"/>
                <w:left w:val="nil"/>
                <w:bottom w:val="nil"/>
                <w:right w:val="nil"/>
                <w:between w:val="nil"/>
              </w:pBdr>
              <w:spacing w:before="9"/>
              <w:ind w:left="130"/>
              <w:rPr>
                <w:b/>
                <w:color w:val="000000"/>
                <w:sz w:val="20"/>
                <w:szCs w:val="20"/>
              </w:rPr>
            </w:pPr>
            <w:r>
              <w:rPr>
                <w:b/>
                <w:color w:val="231F20"/>
                <w:sz w:val="20"/>
                <w:szCs w:val="20"/>
              </w:rPr>
              <w:t>Externe</w:t>
            </w:r>
          </w:p>
        </w:tc>
        <w:tc>
          <w:tcPr>
            <w:tcW w:w="1951" w:type="dxa"/>
            <w:vMerge/>
            <w:tcBorders>
              <w:left w:val="single" w:sz="48" w:space="0" w:color="A1D5B2"/>
              <w:right w:val="single" w:sz="18" w:space="0" w:color="BCBEC0"/>
            </w:tcBorders>
          </w:tcPr>
          <w:p w14:paraId="3827567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6A5" w14:textId="77777777" w:rsidTr="00671074">
        <w:trPr>
          <w:trHeight w:val="967"/>
        </w:trPr>
        <w:tc>
          <w:tcPr>
            <w:tcW w:w="2909" w:type="dxa"/>
            <w:vMerge/>
            <w:tcBorders>
              <w:left w:val="single" w:sz="18" w:space="0" w:color="BCBEC0"/>
              <w:right w:val="single" w:sz="48" w:space="0" w:color="A1D5B2"/>
            </w:tcBorders>
          </w:tcPr>
          <w:p w14:paraId="38275677"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48" w:space="0" w:color="A1D5B2"/>
              <w:right w:val="single" w:sz="18" w:space="0" w:color="BCBEC0"/>
            </w:tcBorders>
          </w:tcPr>
          <w:p w14:paraId="38275678"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679"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67A"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67B"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67C"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67D"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67E"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7F"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680"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681" w14:textId="77777777" w:rsidR="007B5828" w:rsidRDefault="008E3F19">
            <w:pPr>
              <w:pBdr>
                <w:top w:val="nil"/>
                <w:left w:val="nil"/>
                <w:bottom w:val="nil"/>
                <w:right w:val="nil"/>
                <w:between w:val="nil"/>
              </w:pBdr>
              <w:spacing w:before="22" w:line="219" w:lineRule="auto"/>
              <w:ind w:left="78"/>
              <w:rPr>
                <w:b/>
                <w:color w:val="000000"/>
                <w:sz w:val="20"/>
                <w:szCs w:val="20"/>
              </w:rPr>
            </w:pPr>
            <w:r>
              <w:rPr>
                <w:b/>
                <w:color w:val="231F20"/>
                <w:sz w:val="20"/>
                <w:szCs w:val="20"/>
              </w:rPr>
              <w:t>2</w:t>
            </w:r>
          </w:p>
          <w:p w14:paraId="38275682"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83"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684"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685"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686"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87"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88"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296" w:type="dxa"/>
            <w:tcBorders>
              <w:top w:val="single" w:sz="12" w:space="0" w:color="BCBEC0"/>
              <w:left w:val="single" w:sz="18" w:space="0" w:color="BCBEC0"/>
              <w:right w:val="single" w:sz="34" w:space="0" w:color="A1D5B2"/>
            </w:tcBorders>
            <w:shd w:val="clear" w:color="auto" w:fill="EAF5EC"/>
          </w:tcPr>
          <w:p w14:paraId="38275689"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68A"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8B"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8C"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926" w:type="dxa"/>
            <w:vMerge/>
            <w:tcBorders>
              <w:top w:val="single" w:sz="18" w:space="0" w:color="BCBEC0"/>
              <w:left w:val="single" w:sz="34" w:space="0" w:color="A1D5B2"/>
              <w:right w:val="single" w:sz="18" w:space="0" w:color="BCBEC0"/>
            </w:tcBorders>
          </w:tcPr>
          <w:p w14:paraId="3827568D"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shd w:val="clear" w:color="auto" w:fill="EAF5EC"/>
          </w:tcPr>
          <w:p w14:paraId="3827568E" w14:textId="77777777" w:rsidR="007B5828" w:rsidRDefault="008E3F19">
            <w:pPr>
              <w:pBdr>
                <w:top w:val="nil"/>
                <w:left w:val="nil"/>
                <w:bottom w:val="nil"/>
                <w:right w:val="nil"/>
                <w:between w:val="nil"/>
              </w:pBdr>
              <w:spacing w:before="15" w:line="219" w:lineRule="auto"/>
              <w:ind w:left="79"/>
              <w:rPr>
                <w:b/>
                <w:color w:val="000000"/>
                <w:sz w:val="20"/>
                <w:szCs w:val="20"/>
              </w:rPr>
            </w:pPr>
            <w:r>
              <w:rPr>
                <w:b/>
                <w:color w:val="ED1C24"/>
                <w:sz w:val="20"/>
                <w:szCs w:val="20"/>
              </w:rPr>
              <w:t>2</w:t>
            </w:r>
          </w:p>
          <w:p w14:paraId="3827568F"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690"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691"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692" w14:textId="77777777" w:rsidR="007B5828" w:rsidRDefault="008E3F19">
            <w:pPr>
              <w:pBdr>
                <w:top w:val="nil"/>
                <w:left w:val="nil"/>
                <w:bottom w:val="nil"/>
                <w:right w:val="nil"/>
                <w:between w:val="nil"/>
              </w:pBdr>
              <w:spacing w:before="14" w:line="219" w:lineRule="auto"/>
              <w:ind w:left="79"/>
              <w:rPr>
                <w:b/>
                <w:color w:val="000000"/>
                <w:sz w:val="20"/>
                <w:szCs w:val="20"/>
              </w:rPr>
            </w:pPr>
            <w:r>
              <w:rPr>
                <w:b/>
                <w:color w:val="231F20"/>
                <w:sz w:val="20"/>
                <w:szCs w:val="20"/>
              </w:rPr>
              <w:t>2</w:t>
            </w:r>
          </w:p>
          <w:p w14:paraId="38275693"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94"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1</w:t>
            </w:r>
          </w:p>
          <w:p w14:paraId="38275695"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696"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697"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698"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99"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69A" w14:textId="77777777" w:rsidR="007B5828" w:rsidRDefault="008E3F19">
            <w:pPr>
              <w:pBdr>
                <w:top w:val="nil"/>
                <w:left w:val="nil"/>
                <w:bottom w:val="nil"/>
                <w:right w:val="nil"/>
                <w:between w:val="nil"/>
              </w:pBdr>
              <w:spacing w:before="13" w:line="219" w:lineRule="auto"/>
              <w:ind w:left="80"/>
              <w:rPr>
                <w:b/>
                <w:color w:val="000000"/>
                <w:sz w:val="20"/>
                <w:szCs w:val="20"/>
              </w:rPr>
            </w:pPr>
            <w:r>
              <w:rPr>
                <w:b/>
                <w:color w:val="231F20"/>
                <w:sz w:val="20"/>
                <w:szCs w:val="20"/>
              </w:rPr>
              <w:t>2</w:t>
            </w:r>
          </w:p>
          <w:p w14:paraId="3827569B"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69C"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69D"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1</w:t>
            </w:r>
          </w:p>
        </w:tc>
        <w:tc>
          <w:tcPr>
            <w:tcW w:w="632" w:type="dxa"/>
            <w:tcBorders>
              <w:top w:val="single" w:sz="12" w:space="0" w:color="BCBEC0"/>
              <w:left w:val="single" w:sz="18" w:space="0" w:color="BCBEC0"/>
              <w:right w:val="single" w:sz="48" w:space="0" w:color="A1D5B2"/>
            </w:tcBorders>
            <w:shd w:val="clear" w:color="auto" w:fill="EAF5EC"/>
          </w:tcPr>
          <w:p w14:paraId="3827569E" w14:textId="77777777" w:rsidR="007B5828" w:rsidRDefault="008E3F19">
            <w:pPr>
              <w:pBdr>
                <w:top w:val="nil"/>
                <w:left w:val="nil"/>
                <w:bottom w:val="nil"/>
                <w:right w:val="nil"/>
                <w:between w:val="nil"/>
              </w:pBdr>
              <w:spacing w:before="12" w:line="219" w:lineRule="auto"/>
              <w:ind w:left="81"/>
              <w:rPr>
                <w:b/>
                <w:color w:val="000000"/>
                <w:sz w:val="20"/>
                <w:szCs w:val="20"/>
              </w:rPr>
            </w:pPr>
            <w:r>
              <w:rPr>
                <w:b/>
                <w:color w:val="231F20"/>
                <w:sz w:val="20"/>
                <w:szCs w:val="20"/>
              </w:rPr>
              <w:t>2</w:t>
            </w:r>
          </w:p>
          <w:p w14:paraId="3827569F"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6A0"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6A1"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2</w:t>
            </w:r>
          </w:p>
        </w:tc>
        <w:tc>
          <w:tcPr>
            <w:tcW w:w="1176" w:type="dxa"/>
            <w:vMerge/>
            <w:tcBorders>
              <w:top w:val="single" w:sz="18" w:space="0" w:color="BCBEC0"/>
              <w:left w:val="single" w:sz="48" w:space="0" w:color="A1D5B2"/>
              <w:right w:val="single" w:sz="18" w:space="0" w:color="BCBEC0"/>
            </w:tcBorders>
          </w:tcPr>
          <w:p w14:paraId="382756A2" w14:textId="77777777" w:rsidR="007B5828" w:rsidRDefault="007B5828">
            <w:pPr>
              <w:pBdr>
                <w:top w:val="nil"/>
                <w:left w:val="nil"/>
                <w:bottom w:val="nil"/>
                <w:right w:val="nil"/>
                <w:between w:val="nil"/>
              </w:pBdr>
              <w:spacing w:line="276" w:lineRule="auto"/>
              <w:rPr>
                <w:b/>
                <w:color w:val="000000"/>
                <w:sz w:val="20"/>
                <w:szCs w:val="20"/>
              </w:rPr>
            </w:pPr>
          </w:p>
        </w:tc>
        <w:tc>
          <w:tcPr>
            <w:tcW w:w="1036" w:type="dxa"/>
            <w:vMerge/>
            <w:tcBorders>
              <w:top w:val="single" w:sz="18" w:space="0" w:color="BCBEC0"/>
              <w:left w:val="single" w:sz="18" w:space="0" w:color="BCBEC0"/>
              <w:right w:val="single" w:sz="48" w:space="0" w:color="A1D5B2"/>
            </w:tcBorders>
          </w:tcPr>
          <w:p w14:paraId="382756A3" w14:textId="77777777" w:rsidR="007B5828" w:rsidRDefault="007B5828">
            <w:pPr>
              <w:pBdr>
                <w:top w:val="nil"/>
                <w:left w:val="nil"/>
                <w:bottom w:val="nil"/>
                <w:right w:val="nil"/>
                <w:between w:val="nil"/>
              </w:pBdr>
              <w:spacing w:line="276" w:lineRule="auto"/>
              <w:rPr>
                <w:b/>
                <w:color w:val="000000"/>
                <w:sz w:val="20"/>
                <w:szCs w:val="20"/>
              </w:rPr>
            </w:pPr>
          </w:p>
        </w:tc>
        <w:tc>
          <w:tcPr>
            <w:tcW w:w="1951" w:type="dxa"/>
            <w:vMerge/>
            <w:tcBorders>
              <w:left w:val="single" w:sz="48" w:space="0" w:color="A1D5B2"/>
              <w:right w:val="single" w:sz="18" w:space="0" w:color="BCBEC0"/>
            </w:tcBorders>
          </w:tcPr>
          <w:p w14:paraId="382756A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6B7" w14:textId="77777777" w:rsidTr="00671074">
        <w:trPr>
          <w:trHeight w:val="2100"/>
        </w:trPr>
        <w:tc>
          <w:tcPr>
            <w:tcW w:w="2909" w:type="dxa"/>
            <w:tcBorders>
              <w:left w:val="single" w:sz="18" w:space="0" w:color="BCBEC0"/>
              <w:right w:val="single" w:sz="48" w:space="0" w:color="A1D5B2"/>
            </w:tcBorders>
          </w:tcPr>
          <w:p w14:paraId="382756A6" w14:textId="77777777" w:rsidR="007B5828" w:rsidRDefault="008E3F19">
            <w:pPr>
              <w:pBdr>
                <w:top w:val="nil"/>
                <w:left w:val="nil"/>
                <w:bottom w:val="nil"/>
                <w:right w:val="nil"/>
                <w:between w:val="nil"/>
              </w:pBdr>
              <w:spacing w:before="28" w:line="249" w:lineRule="auto"/>
              <w:ind w:left="81" w:right="65"/>
              <w:rPr>
                <w:color w:val="636466"/>
              </w:rPr>
            </w:pPr>
            <w:r>
              <w:rPr>
                <w:b/>
                <w:color w:val="636466"/>
              </w:rPr>
              <w:t xml:space="preserve">V.4.4. </w:t>
            </w:r>
            <w:r>
              <w:rPr>
                <w:color w:val="636466"/>
              </w:rPr>
              <w:t>Élaborer et mettre en œuvre un programme national d'opérateurs économiques agréés (OEA) au profit du secteur privé.</w:t>
            </w:r>
          </w:p>
          <w:p w14:paraId="382756A7" w14:textId="77777777" w:rsidR="007B5828" w:rsidRDefault="008E3F19">
            <w:pPr>
              <w:pBdr>
                <w:top w:val="nil"/>
                <w:left w:val="nil"/>
                <w:bottom w:val="nil"/>
                <w:right w:val="nil"/>
                <w:between w:val="nil"/>
              </w:pBdr>
              <w:spacing w:before="28" w:line="249" w:lineRule="auto"/>
              <w:ind w:left="81" w:right="65"/>
              <w:rPr>
                <w:b/>
                <w:color w:val="000000"/>
              </w:rPr>
            </w:pPr>
            <w:r>
              <w:rPr>
                <w:b/>
                <w:color w:val="636466"/>
              </w:rPr>
              <w:t>(</w:t>
            </w:r>
            <w:proofErr w:type="spellStart"/>
            <w:r>
              <w:rPr>
                <w:b/>
                <w:color w:val="636466"/>
              </w:rPr>
              <w:t>Re</w:t>
            </w:r>
            <w:r>
              <w:rPr>
                <w:b/>
                <w:color w:val="636466"/>
              </w:rPr>
              <w:t>f</w:t>
            </w:r>
            <w:proofErr w:type="spellEnd"/>
            <w:r>
              <w:rPr>
                <w:b/>
                <w:color w:val="636466"/>
              </w:rPr>
              <w:t xml:space="preserve"> : AFE Art 7, 7)</w:t>
            </w:r>
          </w:p>
        </w:tc>
        <w:tc>
          <w:tcPr>
            <w:tcW w:w="2218" w:type="dxa"/>
            <w:tcBorders>
              <w:left w:val="single" w:sz="48" w:space="0" w:color="A1D5B2"/>
              <w:right w:val="single" w:sz="18" w:space="0" w:color="BCBEC0"/>
            </w:tcBorders>
          </w:tcPr>
          <w:p w14:paraId="382756A8" w14:textId="77777777" w:rsidR="007B5828" w:rsidRDefault="008E3F19">
            <w:pPr>
              <w:pBdr>
                <w:top w:val="nil"/>
                <w:left w:val="nil"/>
                <w:bottom w:val="nil"/>
                <w:right w:val="nil"/>
                <w:between w:val="nil"/>
              </w:pBdr>
              <w:spacing w:before="22" w:line="249" w:lineRule="auto"/>
              <w:ind w:left="75" w:right="123"/>
              <w:rPr>
                <w:color w:val="000000"/>
              </w:rPr>
            </w:pPr>
            <w:r>
              <w:rPr>
                <w:color w:val="636466"/>
              </w:rPr>
              <w:t>L'administration dispose d'un programme national d'OEA destiné aux négociants/utilisateurs et aux autres acteurs de la chaîne d'approvisionnement nationale.</w:t>
            </w:r>
          </w:p>
        </w:tc>
        <w:tc>
          <w:tcPr>
            <w:tcW w:w="336" w:type="dxa"/>
            <w:tcBorders>
              <w:left w:val="single" w:sz="18" w:space="0" w:color="BCBEC0"/>
              <w:right w:val="single" w:sz="18" w:space="0" w:color="BCBEC0"/>
            </w:tcBorders>
          </w:tcPr>
          <w:p w14:paraId="382756A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10" w:type="dxa"/>
            <w:tcBorders>
              <w:left w:val="single" w:sz="18" w:space="0" w:color="BCBEC0"/>
              <w:right w:val="single" w:sz="18" w:space="0" w:color="BCBEC0"/>
            </w:tcBorders>
          </w:tcPr>
          <w:p w14:paraId="382756A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6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6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6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6AE" w14:textId="77777777" w:rsidR="007B5828" w:rsidRDefault="008E3F19">
            <w:pPr>
              <w:pBdr>
                <w:top w:val="nil"/>
                <w:left w:val="nil"/>
                <w:bottom w:val="nil"/>
                <w:right w:val="nil"/>
                <w:between w:val="nil"/>
              </w:pBdr>
              <w:spacing w:before="15" w:line="249" w:lineRule="auto"/>
              <w:ind w:left="79" w:right="63"/>
              <w:rPr>
                <w:color w:val="000000"/>
              </w:rPr>
            </w:pPr>
            <w:r>
              <w:rPr>
                <w:color w:val="636466"/>
              </w:rPr>
              <w:t xml:space="preserve">Au moins 20 % des acteurs de la chaîne </w:t>
            </w:r>
            <w:r>
              <w:rPr>
                <w:color w:val="636466"/>
              </w:rPr>
              <w:t>d'approvisionnement nationale (importateurs, exportateurs, agents maritimes, manutentionnaires, transitaires, transporteurs, etc.) ont le statut d'OEA.</w:t>
            </w:r>
          </w:p>
        </w:tc>
        <w:tc>
          <w:tcPr>
            <w:tcW w:w="303" w:type="dxa"/>
            <w:tcBorders>
              <w:left w:val="single" w:sz="18" w:space="0" w:color="BCBEC0"/>
              <w:right w:val="single" w:sz="18" w:space="0" w:color="BCBEC0"/>
            </w:tcBorders>
          </w:tcPr>
          <w:p w14:paraId="382756A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39" w:type="dxa"/>
            <w:tcBorders>
              <w:left w:val="single" w:sz="18" w:space="0" w:color="BCBEC0"/>
              <w:right w:val="single" w:sz="18" w:space="0" w:color="BCBEC0"/>
            </w:tcBorders>
          </w:tcPr>
          <w:p w14:paraId="382756B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6B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6B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2" w:type="dxa"/>
            <w:tcBorders>
              <w:left w:val="single" w:sz="18" w:space="0" w:color="BCBEC0"/>
              <w:right w:val="single" w:sz="48" w:space="0" w:color="A1D5B2"/>
            </w:tcBorders>
          </w:tcPr>
          <w:p w14:paraId="382756B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6B4"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 xml:space="preserve">Capacité insuffisante pour développer et mettre en œuvre les OEA </w:t>
            </w:r>
          </w:p>
        </w:tc>
        <w:tc>
          <w:tcPr>
            <w:tcW w:w="1036" w:type="dxa"/>
            <w:tcBorders>
              <w:left w:val="single" w:sz="18" w:space="0" w:color="BCBEC0"/>
              <w:right w:val="single" w:sz="48" w:space="0" w:color="A1D5B2"/>
            </w:tcBorders>
          </w:tcPr>
          <w:p w14:paraId="382756B5" w14:textId="77777777" w:rsidR="007B5828" w:rsidRDefault="007B5828">
            <w:pPr>
              <w:pBdr>
                <w:top w:val="nil"/>
                <w:left w:val="nil"/>
                <w:bottom w:val="nil"/>
                <w:right w:val="nil"/>
                <w:between w:val="nil"/>
              </w:pBdr>
              <w:rPr>
                <w:rFonts w:ascii="Times New Roman" w:eastAsia="Times New Roman" w:hAnsi="Times New Roman" w:cs="Times New Roman"/>
                <w:color w:val="00B0F0"/>
                <w:sz w:val="20"/>
                <w:szCs w:val="20"/>
              </w:rPr>
            </w:pPr>
          </w:p>
        </w:tc>
        <w:tc>
          <w:tcPr>
            <w:tcW w:w="1951" w:type="dxa"/>
            <w:tcBorders>
              <w:left w:val="single" w:sz="48" w:space="0" w:color="A1D5B2"/>
              <w:right w:val="single" w:sz="18" w:space="0" w:color="BCBEC0"/>
            </w:tcBorders>
          </w:tcPr>
          <w:p w14:paraId="382756B6"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Le programme n'a pas encore été développé.</w:t>
            </w:r>
          </w:p>
        </w:tc>
      </w:tr>
      <w:tr w:rsidR="007B5828" w14:paraId="382756C8" w14:textId="77777777" w:rsidTr="00671074">
        <w:trPr>
          <w:trHeight w:val="4029"/>
        </w:trPr>
        <w:tc>
          <w:tcPr>
            <w:tcW w:w="2909" w:type="dxa"/>
            <w:tcBorders>
              <w:left w:val="single" w:sz="18" w:space="0" w:color="BCBEC0"/>
              <w:right w:val="single" w:sz="48" w:space="0" w:color="A1D5B2"/>
            </w:tcBorders>
          </w:tcPr>
          <w:p w14:paraId="382756B8" w14:textId="77777777" w:rsidR="007B5828" w:rsidRDefault="008E3F19">
            <w:pPr>
              <w:pBdr>
                <w:top w:val="nil"/>
                <w:left w:val="nil"/>
                <w:bottom w:val="nil"/>
                <w:right w:val="nil"/>
                <w:between w:val="nil"/>
              </w:pBdr>
              <w:spacing w:before="28" w:line="249" w:lineRule="auto"/>
              <w:ind w:left="87" w:right="8"/>
              <w:rPr>
                <w:color w:val="000000"/>
              </w:rPr>
            </w:pPr>
            <w:r>
              <w:rPr>
                <w:b/>
                <w:color w:val="636466"/>
              </w:rPr>
              <w:t xml:space="preserve">V.4.5. </w:t>
            </w:r>
            <w:r>
              <w:rPr>
                <w:color w:val="636466"/>
              </w:rPr>
              <w:t>Mettre en place, en collaboration avec toutes les parties prenantes de la chaîne d'approvisionnement natio</w:t>
            </w:r>
            <w:r>
              <w:rPr>
                <w:color w:val="636466"/>
              </w:rPr>
              <w:t>nale, des mécanismes permettant de réaliser périodiquement des études sur les délais de mainlevée, en vue de réduire continuellement les délais et les coûts de dédouanement, et publier conjointement les résultats de ces études.</w:t>
            </w:r>
          </w:p>
        </w:tc>
        <w:tc>
          <w:tcPr>
            <w:tcW w:w="2218" w:type="dxa"/>
            <w:tcBorders>
              <w:left w:val="single" w:sz="48" w:space="0" w:color="A1D5B2"/>
              <w:right w:val="single" w:sz="18" w:space="0" w:color="BCBEC0"/>
            </w:tcBorders>
          </w:tcPr>
          <w:p w14:paraId="382756B9" w14:textId="77777777" w:rsidR="007B5828" w:rsidRDefault="008E3F19">
            <w:pPr>
              <w:pBdr>
                <w:top w:val="nil"/>
                <w:left w:val="nil"/>
                <w:bottom w:val="nil"/>
                <w:right w:val="nil"/>
                <w:between w:val="nil"/>
              </w:pBdr>
              <w:spacing w:before="22" w:line="249" w:lineRule="auto"/>
              <w:ind w:left="81" w:right="114"/>
              <w:rPr>
                <w:color w:val="000000"/>
              </w:rPr>
            </w:pPr>
            <w:r>
              <w:rPr>
                <w:color w:val="636466"/>
              </w:rPr>
              <w:t>L'administration réalise périodiquement une étude sur les baux à temps partagé, à laquelle participent d'autres parties prenantes, et en publie conjointement les résultats.</w:t>
            </w:r>
          </w:p>
        </w:tc>
        <w:tc>
          <w:tcPr>
            <w:tcW w:w="336" w:type="dxa"/>
            <w:tcBorders>
              <w:left w:val="single" w:sz="18" w:space="0" w:color="BCBEC0"/>
              <w:right w:val="single" w:sz="18" w:space="0" w:color="BCBEC0"/>
            </w:tcBorders>
          </w:tcPr>
          <w:p w14:paraId="382756B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Borders>
              <w:left w:val="single" w:sz="18" w:space="0" w:color="BCBEC0"/>
              <w:right w:val="single" w:sz="18" w:space="0" w:color="BCBEC0"/>
            </w:tcBorders>
          </w:tcPr>
          <w:p w14:paraId="382756B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6B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6B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6B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6BF" w14:textId="77777777" w:rsidR="007B5828" w:rsidRDefault="008E3F19">
            <w:pPr>
              <w:pBdr>
                <w:top w:val="nil"/>
                <w:left w:val="nil"/>
                <w:bottom w:val="nil"/>
                <w:right w:val="nil"/>
                <w:between w:val="nil"/>
              </w:pBdr>
              <w:spacing w:before="15" w:line="249" w:lineRule="auto"/>
              <w:ind w:left="84" w:right="201"/>
              <w:rPr>
                <w:color w:val="000000"/>
              </w:rPr>
            </w:pPr>
            <w:r>
              <w:rPr>
                <w:color w:val="636466"/>
              </w:rPr>
              <w:t>Au moins 80 % des déclarations d'importation de marchandises sont validées pa</w:t>
            </w:r>
            <w:r>
              <w:rPr>
                <w:color w:val="636466"/>
              </w:rPr>
              <w:t>r les douanes dans un délai de 48 heures.</w:t>
            </w:r>
          </w:p>
        </w:tc>
        <w:tc>
          <w:tcPr>
            <w:tcW w:w="303" w:type="dxa"/>
            <w:tcBorders>
              <w:left w:val="single" w:sz="18" w:space="0" w:color="BCBEC0"/>
              <w:right w:val="single" w:sz="18" w:space="0" w:color="BCBEC0"/>
            </w:tcBorders>
          </w:tcPr>
          <w:p w14:paraId="382756C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9" w:type="dxa"/>
            <w:tcBorders>
              <w:left w:val="single" w:sz="18" w:space="0" w:color="BCBEC0"/>
              <w:right w:val="single" w:sz="18" w:space="0" w:color="BCBEC0"/>
            </w:tcBorders>
          </w:tcPr>
          <w:p w14:paraId="382756C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6C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6C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2" w:type="dxa"/>
            <w:tcBorders>
              <w:left w:val="single" w:sz="18" w:space="0" w:color="BCBEC0"/>
              <w:right w:val="single" w:sz="48" w:space="0" w:color="A1D5B2"/>
            </w:tcBorders>
          </w:tcPr>
          <w:p w14:paraId="382756C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6C5" w14:textId="77777777" w:rsidR="007B5828" w:rsidRDefault="007B5828">
            <w:pPr>
              <w:pBdr>
                <w:top w:val="nil"/>
                <w:left w:val="nil"/>
                <w:bottom w:val="nil"/>
                <w:right w:val="nil"/>
                <w:between w:val="nil"/>
              </w:pBdr>
              <w:rPr>
                <w:rFonts w:ascii="Times New Roman" w:eastAsia="Times New Roman" w:hAnsi="Times New Roman" w:cs="Times New Roman"/>
                <w:color w:val="00B0F0"/>
                <w:sz w:val="20"/>
                <w:szCs w:val="20"/>
              </w:rPr>
            </w:pPr>
          </w:p>
        </w:tc>
        <w:tc>
          <w:tcPr>
            <w:tcW w:w="1036" w:type="dxa"/>
            <w:tcBorders>
              <w:left w:val="single" w:sz="18" w:space="0" w:color="BCBEC0"/>
              <w:right w:val="single" w:sz="48" w:space="0" w:color="A1D5B2"/>
            </w:tcBorders>
          </w:tcPr>
          <w:p w14:paraId="382756C6" w14:textId="77777777" w:rsidR="007B5828" w:rsidRDefault="007B5828">
            <w:pPr>
              <w:pBdr>
                <w:top w:val="nil"/>
                <w:left w:val="nil"/>
                <w:bottom w:val="nil"/>
                <w:right w:val="nil"/>
                <w:between w:val="nil"/>
              </w:pBdr>
              <w:rPr>
                <w:rFonts w:ascii="Times New Roman" w:eastAsia="Times New Roman" w:hAnsi="Times New Roman" w:cs="Times New Roman"/>
                <w:color w:val="00B0F0"/>
                <w:sz w:val="20"/>
                <w:szCs w:val="20"/>
              </w:rPr>
            </w:pPr>
          </w:p>
        </w:tc>
        <w:tc>
          <w:tcPr>
            <w:tcW w:w="1951" w:type="dxa"/>
            <w:tcBorders>
              <w:left w:val="single" w:sz="48" w:space="0" w:color="A1D5B2"/>
              <w:right w:val="single" w:sz="18" w:space="0" w:color="BCBEC0"/>
            </w:tcBorders>
          </w:tcPr>
          <w:p w14:paraId="382756C7" w14:textId="77777777" w:rsidR="007B5828" w:rsidRDefault="008E3F19">
            <w:pPr>
              <w:pBdr>
                <w:top w:val="nil"/>
                <w:left w:val="nil"/>
                <w:bottom w:val="nil"/>
                <w:right w:val="nil"/>
                <w:between w:val="nil"/>
              </w:pBdr>
              <w:rPr>
                <w:rFonts w:ascii="Times New Roman" w:eastAsia="Times New Roman" w:hAnsi="Times New Roman" w:cs="Times New Roman"/>
                <w:color w:val="00B0F0"/>
                <w:sz w:val="20"/>
                <w:szCs w:val="20"/>
              </w:rPr>
            </w:pPr>
            <w:r>
              <w:rPr>
                <w:rFonts w:ascii="Times New Roman" w:eastAsia="Times New Roman" w:hAnsi="Times New Roman" w:cs="Times New Roman"/>
                <w:color w:val="00B0F0"/>
                <w:sz w:val="20"/>
                <w:szCs w:val="20"/>
              </w:rPr>
              <w:t>L'étude sur la libération du temps est mise en œuvre avec l'aide de l'OMD et de la GIZ.</w:t>
            </w:r>
          </w:p>
        </w:tc>
      </w:tr>
    </w:tbl>
    <w:p w14:paraId="382756C9" w14:textId="77777777" w:rsidR="007B5828" w:rsidRDefault="007B5828">
      <w:pPr>
        <w:rPr>
          <w:rFonts w:ascii="Times New Roman" w:eastAsia="Times New Roman" w:hAnsi="Times New Roman" w:cs="Times New Roman"/>
          <w:sz w:val="20"/>
          <w:szCs w:val="20"/>
        </w:rPr>
        <w:sectPr w:rsidR="007B5828">
          <w:footerReference w:type="default" r:id="rId117"/>
          <w:pgSz w:w="18150" w:h="13040" w:orient="landscape"/>
          <w:pgMar w:top="1720" w:right="880" w:bottom="1620" w:left="520" w:header="0" w:footer="1421" w:gutter="0"/>
          <w:pgNumType w:start="57"/>
          <w:cols w:space="720"/>
        </w:sectPr>
      </w:pPr>
    </w:p>
    <w:p w14:paraId="382756CA" w14:textId="77777777" w:rsidR="007B5828" w:rsidRDefault="008E3F19">
      <w:pPr>
        <w:spacing w:before="42"/>
        <w:ind w:left="1828"/>
        <w:rPr>
          <w:b/>
        </w:rPr>
      </w:pPr>
      <w:r>
        <w:rPr>
          <w:rFonts w:ascii="Tahoma" w:eastAsia="Tahoma" w:hAnsi="Tahoma" w:cs="Tahoma"/>
          <w:color w:val="231F20"/>
          <w:sz w:val="24"/>
          <w:szCs w:val="24"/>
        </w:rPr>
        <w:t xml:space="preserve">OBJECTIF OPÉRATIONNEL 4 : </w:t>
      </w:r>
      <w:r>
        <w:rPr>
          <w:b/>
          <w:color w:val="636466"/>
        </w:rPr>
        <w:t>Contribuer au renforcement de la compétitivité de l'économie nationale</w:t>
      </w:r>
      <w:r>
        <w:rPr>
          <w:noProof/>
        </w:rPr>
        <mc:AlternateContent>
          <mc:Choice Requires="wpg">
            <w:drawing>
              <wp:anchor distT="0" distB="0" distL="0" distR="0" simplePos="0" relativeHeight="251699200" behindDoc="1" locked="0" layoutInCell="1" hidden="0" allowOverlap="1" wp14:anchorId="38275B4F" wp14:editId="38275B50">
                <wp:simplePos x="0" y="0"/>
                <wp:positionH relativeFrom="column">
                  <wp:posOffset>571500</wp:posOffset>
                </wp:positionH>
                <wp:positionV relativeFrom="paragraph">
                  <wp:posOffset>266700</wp:posOffset>
                </wp:positionV>
                <wp:extent cx="9695815" cy="1393190"/>
                <wp:effectExtent l="0" t="0" r="0" b="0"/>
                <wp:wrapNone/>
                <wp:docPr id="1259" name="Freeform: Shape 1259"/>
                <wp:cNvGraphicFramePr/>
                <a:graphic xmlns:a="http://schemas.openxmlformats.org/drawingml/2006/main">
                  <a:graphicData uri="http://schemas.microsoft.com/office/word/2010/wordprocessingShape">
                    <wps:wsp>
                      <wps:cNvSpPr/>
                      <wps:spPr>
                        <a:xfrm>
                          <a:off x="502855" y="3088168"/>
                          <a:ext cx="9686290" cy="1383665"/>
                        </a:xfrm>
                        <a:custGeom>
                          <a:avLst/>
                          <a:gdLst/>
                          <a:ahLst/>
                          <a:cxnLst/>
                          <a:rect l="l" t="t" r="r" b="b"/>
                          <a:pathLst>
                            <a:path w="15254" h="2179" extrusionOk="0">
                              <a:moveTo>
                                <a:pt x="15254" y="2149"/>
                              </a:moveTo>
                              <a:lnTo>
                                <a:pt x="15250" y="0"/>
                              </a:lnTo>
                              <a:lnTo>
                                <a:pt x="13477" y="3"/>
                              </a:lnTo>
                              <a:lnTo>
                                <a:pt x="11273" y="8"/>
                              </a:lnTo>
                              <a:lnTo>
                                <a:pt x="6741" y="16"/>
                              </a:lnTo>
                              <a:lnTo>
                                <a:pt x="2951" y="23"/>
                              </a:lnTo>
                              <a:lnTo>
                                <a:pt x="0" y="29"/>
                              </a:lnTo>
                              <a:lnTo>
                                <a:pt x="4" y="2178"/>
                              </a:lnTo>
                              <a:lnTo>
                                <a:pt x="2955" y="2172"/>
                              </a:lnTo>
                              <a:lnTo>
                                <a:pt x="2952" y="590"/>
                              </a:lnTo>
                              <a:lnTo>
                                <a:pt x="2955" y="2172"/>
                              </a:lnTo>
                              <a:lnTo>
                                <a:pt x="5141" y="2168"/>
                              </a:lnTo>
                              <a:lnTo>
                                <a:pt x="5138" y="585"/>
                              </a:lnTo>
                              <a:lnTo>
                                <a:pt x="5139" y="1095"/>
                              </a:lnTo>
                              <a:lnTo>
                                <a:pt x="5141" y="2168"/>
                              </a:lnTo>
                              <a:lnTo>
                                <a:pt x="5477" y="2168"/>
                              </a:lnTo>
                              <a:lnTo>
                                <a:pt x="5475" y="1094"/>
                              </a:lnTo>
                              <a:lnTo>
                                <a:pt x="6743" y="1092"/>
                              </a:lnTo>
                              <a:lnTo>
                                <a:pt x="6745" y="2165"/>
                              </a:lnTo>
                              <a:lnTo>
                                <a:pt x="9654" y="2160"/>
                              </a:lnTo>
                              <a:lnTo>
                                <a:pt x="9956" y="2159"/>
                              </a:lnTo>
                              <a:lnTo>
                                <a:pt x="9954" y="1086"/>
                              </a:lnTo>
                              <a:lnTo>
                                <a:pt x="10622" y="1085"/>
                              </a:lnTo>
                              <a:lnTo>
                                <a:pt x="10624" y="2158"/>
                              </a:lnTo>
                              <a:lnTo>
                                <a:pt x="10942" y="2157"/>
                              </a:lnTo>
                              <a:lnTo>
                                <a:pt x="11277" y="2157"/>
                              </a:lnTo>
                              <a:lnTo>
                                <a:pt x="12417" y="2154"/>
                              </a:lnTo>
                              <a:lnTo>
                                <a:pt x="12414" y="572"/>
                              </a:lnTo>
                              <a:lnTo>
                                <a:pt x="13478" y="570"/>
                              </a:lnTo>
                              <a:lnTo>
                                <a:pt x="12414" y="572"/>
                              </a:lnTo>
                              <a:lnTo>
                                <a:pt x="12417" y="2154"/>
                              </a:lnTo>
                              <a:lnTo>
                                <a:pt x="13481" y="2152"/>
                              </a:lnTo>
                              <a:lnTo>
                                <a:pt x="15254" y="2149"/>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571500</wp:posOffset>
                </wp:positionH>
                <wp:positionV relativeFrom="paragraph">
                  <wp:posOffset>266700</wp:posOffset>
                </wp:positionV>
                <wp:extent cx="9695815" cy="1393190"/>
                <wp:effectExtent b="0" l="0" r="0" t="0"/>
                <wp:wrapNone/>
                <wp:docPr id="1259" name="image16.png"/>
                <a:graphic>
                  <a:graphicData uri="http://schemas.openxmlformats.org/drawingml/2006/picture">
                    <pic:pic>
                      <pic:nvPicPr>
                        <pic:cNvPr id="0" name="image16.png"/>
                        <pic:cNvPicPr preferRelativeResize="0"/>
                      </pic:nvPicPr>
                      <pic:blipFill>
                        <a:blip r:embed="rId118"/>
                        <a:srcRect/>
                        <a:stretch>
                          <a:fillRect/>
                        </a:stretch>
                      </pic:blipFill>
                      <pic:spPr>
                        <a:xfrm>
                          <a:off x="0" y="0"/>
                          <a:ext cx="9695815" cy="1393190"/>
                        </a:xfrm>
                        <a:prstGeom prst="rect"/>
                        <a:ln/>
                      </pic:spPr>
                    </pic:pic>
                  </a:graphicData>
                </a:graphic>
              </wp:anchor>
            </w:drawing>
          </mc:Fallback>
        </mc:AlternateContent>
      </w:r>
    </w:p>
    <w:p w14:paraId="382756CB" w14:textId="77777777" w:rsidR="007B5828" w:rsidRDefault="007B5828">
      <w:pPr>
        <w:spacing w:before="10" w:after="1"/>
        <w:rPr>
          <w:b/>
          <w:sz w:val="9"/>
          <w:szCs w:val="9"/>
        </w:rPr>
      </w:pPr>
    </w:p>
    <w:tbl>
      <w:tblPr>
        <w:tblStyle w:val="afff"/>
        <w:tblW w:w="15731" w:type="dxa"/>
        <w:tblInd w:w="963"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08"/>
        <w:gridCol w:w="2218"/>
        <w:gridCol w:w="336"/>
        <w:gridCol w:w="310"/>
        <w:gridCol w:w="328"/>
        <w:gridCol w:w="316"/>
        <w:gridCol w:w="295"/>
        <w:gridCol w:w="2925"/>
        <w:gridCol w:w="302"/>
        <w:gridCol w:w="338"/>
        <w:gridCol w:w="327"/>
        <w:gridCol w:w="316"/>
        <w:gridCol w:w="569"/>
        <w:gridCol w:w="1176"/>
        <w:gridCol w:w="1036"/>
        <w:gridCol w:w="2031"/>
      </w:tblGrid>
      <w:tr w:rsidR="007B5828" w14:paraId="382756D4" w14:textId="77777777" w:rsidTr="00671074">
        <w:trPr>
          <w:trHeight w:val="495"/>
        </w:trPr>
        <w:tc>
          <w:tcPr>
            <w:tcW w:w="2908" w:type="dxa"/>
            <w:vMerge w:val="restart"/>
            <w:tcBorders>
              <w:left w:val="single" w:sz="18" w:space="0" w:color="BCBEC0"/>
              <w:right w:val="single" w:sz="48" w:space="0" w:color="A1D5B2"/>
            </w:tcBorders>
          </w:tcPr>
          <w:p w14:paraId="382756CC" w14:textId="77777777" w:rsidR="007B5828" w:rsidRDefault="007B5828">
            <w:pPr>
              <w:pBdr>
                <w:top w:val="nil"/>
                <w:left w:val="nil"/>
                <w:bottom w:val="nil"/>
                <w:right w:val="nil"/>
                <w:between w:val="nil"/>
              </w:pBdr>
              <w:rPr>
                <w:b/>
                <w:color w:val="000000"/>
                <w:sz w:val="34"/>
                <w:szCs w:val="34"/>
              </w:rPr>
            </w:pPr>
          </w:p>
          <w:p w14:paraId="382756CD"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3" w:type="dxa"/>
            <w:gridSpan w:val="6"/>
            <w:tcBorders>
              <w:left w:val="single" w:sz="48" w:space="0" w:color="A1D5B2"/>
              <w:bottom w:val="single" w:sz="18" w:space="0" w:color="BCBEC0"/>
              <w:right w:val="single" w:sz="34" w:space="0" w:color="A1D5B2"/>
            </w:tcBorders>
          </w:tcPr>
          <w:p w14:paraId="382756CE" w14:textId="77777777" w:rsidR="007B5828" w:rsidRDefault="008E3F19">
            <w:pPr>
              <w:pBdr>
                <w:top w:val="nil"/>
                <w:left w:val="nil"/>
                <w:bottom w:val="nil"/>
                <w:right w:val="nil"/>
                <w:between w:val="nil"/>
              </w:pBdr>
              <w:spacing w:before="17"/>
              <w:ind w:left="814"/>
              <w:rPr>
                <w:b/>
                <w:color w:val="000000"/>
                <w:sz w:val="24"/>
                <w:szCs w:val="24"/>
              </w:rPr>
            </w:pPr>
            <w:r>
              <w:rPr>
                <w:b/>
                <w:color w:val="231F20"/>
                <w:sz w:val="24"/>
                <w:szCs w:val="24"/>
              </w:rPr>
              <w:t>MISE EN ŒUVRE</w:t>
            </w:r>
          </w:p>
        </w:tc>
        <w:tc>
          <w:tcPr>
            <w:tcW w:w="4777" w:type="dxa"/>
            <w:gridSpan w:val="6"/>
            <w:tcBorders>
              <w:left w:val="single" w:sz="34" w:space="0" w:color="A1D5B2"/>
              <w:bottom w:val="single" w:sz="18" w:space="0" w:color="BCBEC0"/>
              <w:right w:val="single" w:sz="48" w:space="0" w:color="A1D5B2"/>
            </w:tcBorders>
          </w:tcPr>
          <w:p w14:paraId="382756CF" w14:textId="77777777" w:rsidR="007B5828" w:rsidRDefault="008E3F19">
            <w:pPr>
              <w:pBdr>
                <w:top w:val="nil"/>
                <w:left w:val="nil"/>
                <w:bottom w:val="nil"/>
                <w:right w:val="nil"/>
                <w:between w:val="nil"/>
              </w:pBdr>
              <w:spacing w:before="8"/>
              <w:ind w:left="1649" w:right="1544"/>
              <w:jc w:val="center"/>
              <w:rPr>
                <w:b/>
                <w:color w:val="000000"/>
                <w:sz w:val="24"/>
                <w:szCs w:val="24"/>
              </w:rPr>
            </w:pPr>
            <w:r>
              <w:rPr>
                <w:b/>
                <w:color w:val="231F20"/>
                <w:sz w:val="24"/>
                <w:szCs w:val="24"/>
              </w:rPr>
              <w:t>RÉSULTATS</w:t>
            </w:r>
          </w:p>
        </w:tc>
        <w:tc>
          <w:tcPr>
            <w:tcW w:w="2212" w:type="dxa"/>
            <w:gridSpan w:val="2"/>
            <w:tcBorders>
              <w:left w:val="single" w:sz="48" w:space="0" w:color="A1D5B2"/>
              <w:bottom w:val="single" w:sz="18" w:space="0" w:color="BCBEC0"/>
              <w:right w:val="single" w:sz="48" w:space="0" w:color="A1D5B2"/>
            </w:tcBorders>
          </w:tcPr>
          <w:p w14:paraId="382756D0" w14:textId="77777777" w:rsidR="007B5828" w:rsidRDefault="008E3F19">
            <w:pPr>
              <w:pBdr>
                <w:top w:val="nil"/>
                <w:left w:val="nil"/>
                <w:bottom w:val="nil"/>
                <w:right w:val="nil"/>
                <w:between w:val="nil"/>
              </w:pBdr>
              <w:spacing w:before="2"/>
              <w:ind w:left="306"/>
              <w:rPr>
                <w:b/>
                <w:color w:val="000000"/>
                <w:sz w:val="24"/>
                <w:szCs w:val="24"/>
              </w:rPr>
            </w:pPr>
            <w:r>
              <w:rPr>
                <w:b/>
                <w:color w:val="231F20"/>
                <w:sz w:val="24"/>
                <w:szCs w:val="24"/>
              </w:rPr>
              <w:t>CONTRAINTES</w:t>
            </w:r>
          </w:p>
        </w:tc>
        <w:tc>
          <w:tcPr>
            <w:tcW w:w="2031" w:type="dxa"/>
            <w:vMerge w:val="restart"/>
            <w:tcBorders>
              <w:left w:val="single" w:sz="48" w:space="0" w:color="A1D5B2"/>
              <w:right w:val="single" w:sz="18" w:space="0" w:color="BCBEC0"/>
            </w:tcBorders>
          </w:tcPr>
          <w:p w14:paraId="382756D1" w14:textId="77777777" w:rsidR="007B5828" w:rsidRDefault="007B5828">
            <w:pPr>
              <w:pBdr>
                <w:top w:val="nil"/>
                <w:left w:val="nil"/>
                <w:bottom w:val="nil"/>
                <w:right w:val="nil"/>
                <w:between w:val="nil"/>
              </w:pBdr>
              <w:spacing w:before="10"/>
              <w:rPr>
                <w:b/>
                <w:color w:val="000000"/>
                <w:sz w:val="49"/>
                <w:szCs w:val="49"/>
              </w:rPr>
            </w:pPr>
          </w:p>
          <w:p w14:paraId="382756D2" w14:textId="77777777" w:rsidR="007B5828" w:rsidRDefault="008E3F19">
            <w:pPr>
              <w:pBdr>
                <w:top w:val="nil"/>
                <w:left w:val="nil"/>
                <w:bottom w:val="nil"/>
                <w:right w:val="nil"/>
                <w:between w:val="nil"/>
              </w:pBdr>
              <w:spacing w:line="249" w:lineRule="auto"/>
              <w:ind w:left="179" w:right="119" w:firstLine="81"/>
              <w:rPr>
                <w:b/>
                <w:color w:val="231F20"/>
                <w:sz w:val="24"/>
                <w:szCs w:val="24"/>
              </w:rPr>
            </w:pPr>
            <w:r>
              <w:rPr>
                <w:b/>
                <w:color w:val="231F20"/>
                <w:sz w:val="24"/>
                <w:szCs w:val="24"/>
              </w:rPr>
              <w:t>PRATIQUES NATIONALES</w:t>
            </w:r>
          </w:p>
          <w:p w14:paraId="382756D3" w14:textId="77777777" w:rsidR="007B5828" w:rsidRDefault="008E3F19">
            <w:pPr>
              <w:pBdr>
                <w:top w:val="nil"/>
                <w:left w:val="nil"/>
                <w:bottom w:val="nil"/>
                <w:right w:val="nil"/>
                <w:between w:val="nil"/>
              </w:pBdr>
              <w:spacing w:line="249" w:lineRule="auto"/>
              <w:ind w:left="179" w:right="119" w:firstLine="81"/>
              <w:rPr>
                <w:b/>
                <w:color w:val="000000"/>
                <w:sz w:val="24"/>
                <w:szCs w:val="24"/>
              </w:rPr>
            </w:pPr>
            <w:r>
              <w:rPr>
                <w:b/>
                <w:color w:val="231F20"/>
                <w:sz w:val="24"/>
                <w:szCs w:val="24"/>
              </w:rPr>
              <w:t>(STATUT)</w:t>
            </w:r>
          </w:p>
        </w:tc>
      </w:tr>
      <w:tr w:rsidR="007B5828" w14:paraId="382756DD" w14:textId="77777777" w:rsidTr="00671074">
        <w:trPr>
          <w:trHeight w:val="449"/>
        </w:trPr>
        <w:tc>
          <w:tcPr>
            <w:tcW w:w="2908" w:type="dxa"/>
            <w:vMerge/>
            <w:tcBorders>
              <w:left w:val="single" w:sz="18" w:space="0" w:color="BCBEC0"/>
              <w:right w:val="single" w:sz="48" w:space="0" w:color="A1D5B2"/>
            </w:tcBorders>
          </w:tcPr>
          <w:p w14:paraId="382756D5"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48" w:space="0" w:color="A1D5B2"/>
              <w:right w:val="single" w:sz="18" w:space="0" w:color="BCBEC0"/>
            </w:tcBorders>
          </w:tcPr>
          <w:p w14:paraId="382756D6" w14:textId="77777777" w:rsidR="007B5828" w:rsidRDefault="008E3F19">
            <w:pPr>
              <w:pBdr>
                <w:top w:val="nil"/>
                <w:left w:val="nil"/>
                <w:bottom w:val="nil"/>
                <w:right w:val="nil"/>
                <w:between w:val="nil"/>
              </w:pBdr>
              <w:spacing w:before="19" w:line="249" w:lineRule="auto"/>
              <w:ind w:left="187" w:right="169"/>
              <w:jc w:val="center"/>
              <w:rPr>
                <w:b/>
                <w:color w:val="000000"/>
                <w:sz w:val="24"/>
                <w:szCs w:val="24"/>
              </w:rPr>
            </w:pPr>
            <w:r>
              <w:rPr>
                <w:b/>
                <w:color w:val="231F20"/>
                <w:sz w:val="24"/>
                <w:szCs w:val="24"/>
              </w:rPr>
              <w:t>Indicateurs de mise en œuvre (résultats)</w:t>
            </w:r>
          </w:p>
        </w:tc>
        <w:tc>
          <w:tcPr>
            <w:tcW w:w="1585" w:type="dxa"/>
            <w:gridSpan w:val="5"/>
            <w:tcBorders>
              <w:top w:val="single" w:sz="18" w:space="0" w:color="BCBEC0"/>
              <w:left w:val="single" w:sz="18" w:space="0" w:color="BCBEC0"/>
              <w:bottom w:val="single" w:sz="12" w:space="0" w:color="BCBEC0"/>
              <w:right w:val="single" w:sz="34" w:space="0" w:color="A1D5B2"/>
            </w:tcBorders>
          </w:tcPr>
          <w:p w14:paraId="382756D7"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5" w:type="dxa"/>
            <w:vMerge w:val="restart"/>
            <w:tcBorders>
              <w:top w:val="single" w:sz="18" w:space="0" w:color="BCBEC0"/>
              <w:left w:val="single" w:sz="34" w:space="0" w:color="A1D5B2"/>
              <w:right w:val="single" w:sz="18" w:space="0" w:color="BCBEC0"/>
            </w:tcBorders>
          </w:tcPr>
          <w:p w14:paraId="382756D8" w14:textId="77777777" w:rsidR="007B5828" w:rsidRDefault="008E3F19">
            <w:pPr>
              <w:pBdr>
                <w:top w:val="nil"/>
                <w:left w:val="nil"/>
                <w:bottom w:val="nil"/>
                <w:right w:val="nil"/>
                <w:between w:val="nil"/>
              </w:pBdr>
              <w:spacing w:before="11" w:line="249" w:lineRule="auto"/>
              <w:ind w:left="868" w:right="332"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852" w:type="dxa"/>
            <w:gridSpan w:val="5"/>
            <w:tcBorders>
              <w:top w:val="single" w:sz="18" w:space="0" w:color="BCBEC0"/>
              <w:left w:val="single" w:sz="18" w:space="0" w:color="BCBEC0"/>
              <w:bottom w:val="single" w:sz="12" w:space="0" w:color="BCBEC0"/>
              <w:right w:val="single" w:sz="48" w:space="0" w:color="A1D5B2"/>
            </w:tcBorders>
          </w:tcPr>
          <w:p w14:paraId="382756D9" w14:textId="77777777" w:rsidR="007B5828" w:rsidRDefault="008E3F19">
            <w:pPr>
              <w:pBdr>
                <w:top w:val="nil"/>
                <w:left w:val="nil"/>
                <w:bottom w:val="nil"/>
                <w:right w:val="nil"/>
                <w:between w:val="nil"/>
              </w:pBdr>
              <w:spacing w:before="6"/>
              <w:ind w:left="495"/>
              <w:rPr>
                <w:b/>
                <w:color w:val="000000"/>
                <w:sz w:val="24"/>
                <w:szCs w:val="24"/>
              </w:rPr>
            </w:pPr>
            <w:r>
              <w:rPr>
                <w:b/>
                <w:color w:val="231F20"/>
                <w:sz w:val="24"/>
                <w:szCs w:val="24"/>
              </w:rPr>
              <w:t>Niveau</w:t>
            </w:r>
          </w:p>
        </w:tc>
        <w:tc>
          <w:tcPr>
            <w:tcW w:w="1176" w:type="dxa"/>
            <w:vMerge w:val="restart"/>
            <w:tcBorders>
              <w:top w:val="single" w:sz="18" w:space="0" w:color="BCBEC0"/>
              <w:left w:val="single" w:sz="48" w:space="0" w:color="A1D5B2"/>
              <w:right w:val="single" w:sz="18" w:space="0" w:color="BCBEC0"/>
            </w:tcBorders>
          </w:tcPr>
          <w:p w14:paraId="382756DA" w14:textId="77777777" w:rsidR="007B5828" w:rsidRDefault="008E3F19">
            <w:pPr>
              <w:pBdr>
                <w:top w:val="nil"/>
                <w:left w:val="nil"/>
                <w:bottom w:val="nil"/>
                <w:right w:val="nil"/>
                <w:between w:val="nil"/>
              </w:pBdr>
              <w:spacing w:before="12"/>
              <w:ind w:left="207"/>
              <w:rPr>
                <w:b/>
                <w:color w:val="000000"/>
                <w:sz w:val="20"/>
                <w:szCs w:val="20"/>
              </w:rPr>
            </w:pPr>
            <w:r>
              <w:rPr>
                <w:b/>
                <w:color w:val="231F20"/>
                <w:sz w:val="20"/>
                <w:szCs w:val="20"/>
              </w:rPr>
              <w:t>Interne</w:t>
            </w:r>
          </w:p>
        </w:tc>
        <w:tc>
          <w:tcPr>
            <w:tcW w:w="1036" w:type="dxa"/>
            <w:vMerge w:val="restart"/>
            <w:tcBorders>
              <w:top w:val="single" w:sz="18" w:space="0" w:color="BCBEC0"/>
              <w:left w:val="single" w:sz="18" w:space="0" w:color="BCBEC0"/>
              <w:right w:val="single" w:sz="48" w:space="0" w:color="A1D5B2"/>
            </w:tcBorders>
          </w:tcPr>
          <w:p w14:paraId="382756DB" w14:textId="77777777" w:rsidR="007B5828" w:rsidRDefault="008E3F19">
            <w:pPr>
              <w:pBdr>
                <w:top w:val="nil"/>
                <w:left w:val="nil"/>
                <w:bottom w:val="nil"/>
                <w:right w:val="nil"/>
                <w:between w:val="nil"/>
              </w:pBdr>
              <w:spacing w:before="9"/>
              <w:ind w:left="137"/>
              <w:rPr>
                <w:b/>
                <w:color w:val="000000"/>
                <w:sz w:val="20"/>
                <w:szCs w:val="20"/>
              </w:rPr>
            </w:pPr>
            <w:r>
              <w:rPr>
                <w:b/>
                <w:color w:val="231F20"/>
                <w:sz w:val="20"/>
                <w:szCs w:val="20"/>
              </w:rPr>
              <w:t>Externe</w:t>
            </w:r>
          </w:p>
        </w:tc>
        <w:tc>
          <w:tcPr>
            <w:tcW w:w="2031" w:type="dxa"/>
            <w:vMerge/>
            <w:tcBorders>
              <w:left w:val="single" w:sz="48" w:space="0" w:color="A1D5B2"/>
              <w:right w:val="single" w:sz="18" w:space="0" w:color="BCBEC0"/>
            </w:tcBorders>
          </w:tcPr>
          <w:p w14:paraId="382756D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70C" w14:textId="77777777" w:rsidTr="00671074">
        <w:trPr>
          <w:trHeight w:val="1014"/>
        </w:trPr>
        <w:tc>
          <w:tcPr>
            <w:tcW w:w="2908" w:type="dxa"/>
            <w:vMerge/>
            <w:tcBorders>
              <w:left w:val="single" w:sz="18" w:space="0" w:color="BCBEC0"/>
              <w:right w:val="single" w:sz="48" w:space="0" w:color="A1D5B2"/>
            </w:tcBorders>
          </w:tcPr>
          <w:p w14:paraId="382756DE"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48" w:space="0" w:color="A1D5B2"/>
              <w:right w:val="single" w:sz="18" w:space="0" w:color="BCBEC0"/>
            </w:tcBorders>
          </w:tcPr>
          <w:p w14:paraId="382756DF"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tcPr>
          <w:p w14:paraId="382756E0" w14:textId="77777777" w:rsidR="007B5828" w:rsidRDefault="008E3F19">
            <w:pPr>
              <w:pBdr>
                <w:top w:val="nil"/>
                <w:left w:val="nil"/>
                <w:bottom w:val="nil"/>
                <w:right w:val="nil"/>
                <w:between w:val="nil"/>
              </w:pBdr>
              <w:spacing w:before="23" w:line="219" w:lineRule="auto"/>
              <w:ind w:left="79"/>
              <w:rPr>
                <w:b/>
                <w:color w:val="000000"/>
                <w:sz w:val="20"/>
                <w:szCs w:val="20"/>
              </w:rPr>
            </w:pPr>
            <w:r>
              <w:rPr>
                <w:b/>
                <w:color w:val="ED1C24"/>
                <w:sz w:val="20"/>
                <w:szCs w:val="20"/>
              </w:rPr>
              <w:t>2</w:t>
            </w:r>
          </w:p>
          <w:p w14:paraId="382756E1"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6E2"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6E3"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6E4" w14:textId="77777777" w:rsidR="007B5828" w:rsidRDefault="008E3F19">
            <w:pPr>
              <w:pBdr>
                <w:top w:val="nil"/>
                <w:left w:val="nil"/>
                <w:bottom w:val="nil"/>
                <w:right w:val="nil"/>
                <w:between w:val="nil"/>
              </w:pBdr>
              <w:spacing w:before="23" w:line="219" w:lineRule="auto"/>
              <w:ind w:left="79"/>
              <w:rPr>
                <w:b/>
                <w:color w:val="000000"/>
                <w:sz w:val="20"/>
                <w:szCs w:val="20"/>
              </w:rPr>
            </w:pPr>
            <w:r>
              <w:rPr>
                <w:b/>
                <w:color w:val="231F20"/>
                <w:sz w:val="20"/>
                <w:szCs w:val="20"/>
              </w:rPr>
              <w:t>2</w:t>
            </w:r>
          </w:p>
          <w:p w14:paraId="382756E5"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E6"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6E7"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6E8"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6E9"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6EA"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EB"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6EC"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6ED"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6EE"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EF"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295" w:type="dxa"/>
            <w:tcBorders>
              <w:top w:val="single" w:sz="12" w:space="0" w:color="BCBEC0"/>
              <w:left w:val="single" w:sz="18" w:space="0" w:color="BCBEC0"/>
              <w:right w:val="single" w:sz="34" w:space="0" w:color="A1D5B2"/>
            </w:tcBorders>
            <w:shd w:val="clear" w:color="auto" w:fill="EAF5EC"/>
          </w:tcPr>
          <w:p w14:paraId="382756F0"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6F1"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6F2"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6F3"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2</w:t>
            </w:r>
          </w:p>
        </w:tc>
        <w:tc>
          <w:tcPr>
            <w:tcW w:w="2925" w:type="dxa"/>
            <w:vMerge/>
            <w:tcBorders>
              <w:top w:val="single" w:sz="18" w:space="0" w:color="BCBEC0"/>
              <w:left w:val="single" w:sz="34" w:space="0" w:color="A1D5B2"/>
              <w:right w:val="single" w:sz="18" w:space="0" w:color="BCBEC0"/>
            </w:tcBorders>
          </w:tcPr>
          <w:p w14:paraId="382756F4" w14:textId="77777777" w:rsidR="007B5828" w:rsidRDefault="007B5828">
            <w:pPr>
              <w:pBdr>
                <w:top w:val="nil"/>
                <w:left w:val="nil"/>
                <w:bottom w:val="nil"/>
                <w:right w:val="nil"/>
                <w:between w:val="nil"/>
              </w:pBdr>
              <w:spacing w:line="276" w:lineRule="auto"/>
              <w:rPr>
                <w:b/>
                <w:color w:val="000000"/>
                <w:sz w:val="20"/>
                <w:szCs w:val="20"/>
              </w:rPr>
            </w:pPr>
          </w:p>
        </w:tc>
        <w:tc>
          <w:tcPr>
            <w:tcW w:w="302" w:type="dxa"/>
            <w:tcBorders>
              <w:top w:val="single" w:sz="12" w:space="0" w:color="BCBEC0"/>
              <w:left w:val="single" w:sz="18" w:space="0" w:color="BCBEC0"/>
              <w:right w:val="single" w:sz="18" w:space="0" w:color="BCBEC0"/>
            </w:tcBorders>
          </w:tcPr>
          <w:p w14:paraId="382756F5" w14:textId="77777777" w:rsidR="007B5828" w:rsidRDefault="008E3F19">
            <w:pPr>
              <w:pBdr>
                <w:top w:val="nil"/>
                <w:left w:val="nil"/>
                <w:bottom w:val="nil"/>
                <w:right w:val="nil"/>
                <w:between w:val="nil"/>
              </w:pBdr>
              <w:spacing w:before="15" w:line="219" w:lineRule="auto"/>
              <w:ind w:left="81"/>
              <w:rPr>
                <w:b/>
                <w:color w:val="000000"/>
                <w:sz w:val="20"/>
                <w:szCs w:val="20"/>
              </w:rPr>
            </w:pPr>
            <w:r>
              <w:rPr>
                <w:b/>
                <w:color w:val="ED1C24"/>
                <w:sz w:val="20"/>
                <w:szCs w:val="20"/>
              </w:rPr>
              <w:t>2</w:t>
            </w:r>
          </w:p>
          <w:p w14:paraId="382756F6" w14:textId="77777777" w:rsidR="007B5828" w:rsidRDefault="008E3F19">
            <w:pPr>
              <w:pBdr>
                <w:top w:val="nil"/>
                <w:left w:val="nil"/>
                <w:bottom w:val="nil"/>
                <w:right w:val="nil"/>
                <w:between w:val="nil"/>
              </w:pBdr>
              <w:spacing w:line="208" w:lineRule="auto"/>
              <w:ind w:left="82"/>
              <w:rPr>
                <w:b/>
                <w:color w:val="000000"/>
                <w:sz w:val="20"/>
                <w:szCs w:val="20"/>
              </w:rPr>
            </w:pPr>
            <w:r>
              <w:rPr>
                <w:b/>
                <w:color w:val="ED1C24"/>
                <w:sz w:val="20"/>
                <w:szCs w:val="20"/>
              </w:rPr>
              <w:t>0</w:t>
            </w:r>
          </w:p>
          <w:p w14:paraId="382756F7" w14:textId="77777777" w:rsidR="007B5828" w:rsidRDefault="008E3F19">
            <w:pPr>
              <w:pBdr>
                <w:top w:val="nil"/>
                <w:left w:val="nil"/>
                <w:bottom w:val="nil"/>
                <w:right w:val="nil"/>
                <w:between w:val="nil"/>
              </w:pBdr>
              <w:spacing w:line="208" w:lineRule="auto"/>
              <w:ind w:left="82"/>
              <w:rPr>
                <w:b/>
                <w:color w:val="000000"/>
                <w:sz w:val="20"/>
                <w:szCs w:val="20"/>
              </w:rPr>
            </w:pPr>
            <w:r>
              <w:rPr>
                <w:b/>
                <w:color w:val="ED1C24"/>
                <w:sz w:val="20"/>
                <w:szCs w:val="20"/>
              </w:rPr>
              <w:t>1</w:t>
            </w:r>
          </w:p>
          <w:p w14:paraId="382756F8" w14:textId="77777777" w:rsidR="007B5828" w:rsidRDefault="008E3F19">
            <w:pPr>
              <w:pBdr>
                <w:top w:val="nil"/>
                <w:left w:val="nil"/>
                <w:bottom w:val="nil"/>
                <w:right w:val="nil"/>
                <w:between w:val="nil"/>
              </w:pBdr>
              <w:spacing w:line="219" w:lineRule="auto"/>
              <w:ind w:left="83"/>
              <w:rPr>
                <w:b/>
                <w:color w:val="000000"/>
                <w:sz w:val="20"/>
                <w:szCs w:val="20"/>
              </w:rPr>
            </w:pPr>
            <w:r>
              <w:rPr>
                <w:b/>
                <w:color w:val="ED1C24"/>
                <w:sz w:val="20"/>
                <w:szCs w:val="20"/>
              </w:rPr>
              <w:t>8</w:t>
            </w:r>
          </w:p>
        </w:tc>
        <w:tc>
          <w:tcPr>
            <w:tcW w:w="338" w:type="dxa"/>
            <w:tcBorders>
              <w:top w:val="single" w:sz="12" w:space="0" w:color="BCBEC0"/>
              <w:left w:val="single" w:sz="18" w:space="0" w:color="BCBEC0"/>
              <w:right w:val="single" w:sz="18" w:space="0" w:color="BCBEC0"/>
            </w:tcBorders>
            <w:shd w:val="clear" w:color="auto" w:fill="EAF5EC"/>
          </w:tcPr>
          <w:p w14:paraId="382756F9" w14:textId="77777777" w:rsidR="007B5828" w:rsidRDefault="008E3F19">
            <w:pPr>
              <w:pBdr>
                <w:top w:val="nil"/>
                <w:left w:val="nil"/>
                <w:bottom w:val="nil"/>
                <w:right w:val="nil"/>
                <w:between w:val="nil"/>
              </w:pBdr>
              <w:spacing w:before="14" w:line="219" w:lineRule="auto"/>
              <w:ind w:left="82"/>
              <w:rPr>
                <w:b/>
                <w:color w:val="000000"/>
                <w:sz w:val="20"/>
                <w:szCs w:val="20"/>
              </w:rPr>
            </w:pPr>
            <w:r>
              <w:rPr>
                <w:b/>
                <w:color w:val="231F20"/>
                <w:sz w:val="20"/>
                <w:szCs w:val="20"/>
              </w:rPr>
              <w:t>2</w:t>
            </w:r>
          </w:p>
          <w:p w14:paraId="382756FA"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0</w:t>
            </w:r>
          </w:p>
          <w:p w14:paraId="382756FB"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1</w:t>
            </w:r>
          </w:p>
          <w:p w14:paraId="382756FC"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9</w:t>
            </w:r>
          </w:p>
        </w:tc>
        <w:tc>
          <w:tcPr>
            <w:tcW w:w="327" w:type="dxa"/>
            <w:tcBorders>
              <w:top w:val="single" w:sz="12" w:space="0" w:color="BCBEC0"/>
              <w:left w:val="single" w:sz="18" w:space="0" w:color="BCBEC0"/>
              <w:right w:val="single" w:sz="18" w:space="0" w:color="BCBEC0"/>
            </w:tcBorders>
            <w:shd w:val="clear" w:color="auto" w:fill="EAF5EC"/>
          </w:tcPr>
          <w:p w14:paraId="382756FD" w14:textId="77777777" w:rsidR="007B5828" w:rsidRDefault="008E3F19">
            <w:pPr>
              <w:pBdr>
                <w:top w:val="nil"/>
                <w:left w:val="nil"/>
                <w:bottom w:val="nil"/>
                <w:right w:val="nil"/>
                <w:between w:val="nil"/>
              </w:pBdr>
              <w:spacing w:before="14" w:line="219" w:lineRule="auto"/>
              <w:ind w:left="84"/>
              <w:rPr>
                <w:b/>
                <w:color w:val="000000"/>
                <w:sz w:val="20"/>
                <w:szCs w:val="20"/>
              </w:rPr>
            </w:pPr>
            <w:r>
              <w:rPr>
                <w:b/>
                <w:color w:val="231F20"/>
                <w:sz w:val="20"/>
                <w:szCs w:val="20"/>
              </w:rPr>
              <w:t>2</w:t>
            </w:r>
          </w:p>
          <w:p w14:paraId="382756FE" w14:textId="77777777" w:rsidR="007B5828" w:rsidRDefault="008E3F19">
            <w:pPr>
              <w:pBdr>
                <w:top w:val="nil"/>
                <w:left w:val="nil"/>
                <w:bottom w:val="nil"/>
                <w:right w:val="nil"/>
                <w:between w:val="nil"/>
              </w:pBdr>
              <w:spacing w:line="208" w:lineRule="auto"/>
              <w:ind w:left="84"/>
              <w:rPr>
                <w:b/>
                <w:color w:val="000000"/>
                <w:sz w:val="20"/>
                <w:szCs w:val="20"/>
              </w:rPr>
            </w:pPr>
            <w:r>
              <w:rPr>
                <w:b/>
                <w:color w:val="231F20"/>
                <w:sz w:val="20"/>
                <w:szCs w:val="20"/>
              </w:rPr>
              <w:t>0</w:t>
            </w:r>
          </w:p>
          <w:p w14:paraId="382756FF"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5700"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tcPr>
          <w:p w14:paraId="38275701" w14:textId="77777777" w:rsidR="007B5828" w:rsidRDefault="008E3F19">
            <w:pPr>
              <w:pBdr>
                <w:top w:val="nil"/>
                <w:left w:val="nil"/>
                <w:bottom w:val="nil"/>
                <w:right w:val="nil"/>
                <w:between w:val="nil"/>
              </w:pBdr>
              <w:spacing w:before="13" w:line="219" w:lineRule="auto"/>
              <w:ind w:left="85"/>
              <w:rPr>
                <w:b/>
                <w:color w:val="000000"/>
                <w:sz w:val="20"/>
                <w:szCs w:val="20"/>
              </w:rPr>
            </w:pPr>
            <w:r>
              <w:rPr>
                <w:b/>
                <w:color w:val="231F20"/>
                <w:sz w:val="20"/>
                <w:szCs w:val="20"/>
              </w:rPr>
              <w:t>2</w:t>
            </w:r>
          </w:p>
          <w:p w14:paraId="38275702"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0</w:t>
            </w:r>
          </w:p>
          <w:p w14:paraId="38275703" w14:textId="77777777" w:rsidR="007B5828" w:rsidRDefault="008E3F19">
            <w:pPr>
              <w:pBdr>
                <w:top w:val="nil"/>
                <w:left w:val="nil"/>
                <w:bottom w:val="nil"/>
                <w:right w:val="nil"/>
                <w:between w:val="nil"/>
              </w:pBdr>
              <w:spacing w:line="208" w:lineRule="auto"/>
              <w:ind w:left="86"/>
              <w:rPr>
                <w:b/>
                <w:color w:val="000000"/>
                <w:sz w:val="20"/>
                <w:szCs w:val="20"/>
              </w:rPr>
            </w:pPr>
            <w:r>
              <w:rPr>
                <w:b/>
                <w:color w:val="231F20"/>
                <w:sz w:val="20"/>
                <w:szCs w:val="20"/>
              </w:rPr>
              <w:t>2</w:t>
            </w:r>
          </w:p>
          <w:p w14:paraId="38275704" w14:textId="77777777" w:rsidR="007B5828" w:rsidRDefault="008E3F19">
            <w:pPr>
              <w:pBdr>
                <w:top w:val="nil"/>
                <w:left w:val="nil"/>
                <w:bottom w:val="nil"/>
                <w:right w:val="nil"/>
                <w:between w:val="nil"/>
              </w:pBdr>
              <w:spacing w:line="219" w:lineRule="auto"/>
              <w:ind w:left="86"/>
              <w:rPr>
                <w:b/>
                <w:color w:val="000000"/>
                <w:sz w:val="20"/>
                <w:szCs w:val="20"/>
              </w:rPr>
            </w:pPr>
            <w:r>
              <w:rPr>
                <w:b/>
                <w:color w:val="231F20"/>
                <w:sz w:val="20"/>
                <w:szCs w:val="20"/>
              </w:rPr>
              <w:t>1</w:t>
            </w:r>
          </w:p>
        </w:tc>
        <w:tc>
          <w:tcPr>
            <w:tcW w:w="569" w:type="dxa"/>
            <w:tcBorders>
              <w:top w:val="single" w:sz="12" w:space="0" w:color="BCBEC0"/>
              <w:left w:val="single" w:sz="18" w:space="0" w:color="BCBEC0"/>
              <w:right w:val="single" w:sz="48" w:space="0" w:color="A1D5B2"/>
            </w:tcBorders>
          </w:tcPr>
          <w:p w14:paraId="38275705" w14:textId="77777777" w:rsidR="007B5828" w:rsidRDefault="008E3F19">
            <w:pPr>
              <w:pBdr>
                <w:top w:val="nil"/>
                <w:left w:val="nil"/>
                <w:bottom w:val="nil"/>
                <w:right w:val="nil"/>
                <w:between w:val="nil"/>
              </w:pBdr>
              <w:spacing w:before="12" w:line="219" w:lineRule="auto"/>
              <w:ind w:left="87"/>
              <w:rPr>
                <w:b/>
                <w:color w:val="000000"/>
                <w:sz w:val="20"/>
                <w:szCs w:val="20"/>
              </w:rPr>
            </w:pPr>
            <w:r>
              <w:rPr>
                <w:b/>
                <w:color w:val="231F20"/>
                <w:sz w:val="20"/>
                <w:szCs w:val="20"/>
              </w:rPr>
              <w:t>2</w:t>
            </w:r>
          </w:p>
          <w:p w14:paraId="38275706"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5707"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5708"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1176" w:type="dxa"/>
            <w:vMerge/>
            <w:tcBorders>
              <w:top w:val="single" w:sz="18" w:space="0" w:color="BCBEC0"/>
              <w:left w:val="single" w:sz="48" w:space="0" w:color="A1D5B2"/>
              <w:right w:val="single" w:sz="18" w:space="0" w:color="BCBEC0"/>
            </w:tcBorders>
          </w:tcPr>
          <w:p w14:paraId="38275709" w14:textId="77777777" w:rsidR="007B5828" w:rsidRDefault="007B5828">
            <w:pPr>
              <w:pBdr>
                <w:top w:val="nil"/>
                <w:left w:val="nil"/>
                <w:bottom w:val="nil"/>
                <w:right w:val="nil"/>
                <w:between w:val="nil"/>
              </w:pBdr>
              <w:spacing w:line="276" w:lineRule="auto"/>
              <w:rPr>
                <w:b/>
                <w:color w:val="000000"/>
                <w:sz w:val="20"/>
                <w:szCs w:val="20"/>
              </w:rPr>
            </w:pPr>
          </w:p>
        </w:tc>
        <w:tc>
          <w:tcPr>
            <w:tcW w:w="1036" w:type="dxa"/>
            <w:vMerge/>
            <w:tcBorders>
              <w:top w:val="single" w:sz="18" w:space="0" w:color="BCBEC0"/>
              <w:left w:val="single" w:sz="18" w:space="0" w:color="BCBEC0"/>
              <w:right w:val="single" w:sz="48" w:space="0" w:color="A1D5B2"/>
            </w:tcBorders>
          </w:tcPr>
          <w:p w14:paraId="3827570A" w14:textId="77777777" w:rsidR="007B5828" w:rsidRDefault="007B5828">
            <w:pPr>
              <w:pBdr>
                <w:top w:val="nil"/>
                <w:left w:val="nil"/>
                <w:bottom w:val="nil"/>
                <w:right w:val="nil"/>
                <w:between w:val="nil"/>
              </w:pBdr>
              <w:spacing w:line="276" w:lineRule="auto"/>
              <w:rPr>
                <w:b/>
                <w:color w:val="000000"/>
                <w:sz w:val="20"/>
                <w:szCs w:val="20"/>
              </w:rPr>
            </w:pPr>
          </w:p>
        </w:tc>
        <w:tc>
          <w:tcPr>
            <w:tcW w:w="2031" w:type="dxa"/>
            <w:vMerge/>
            <w:tcBorders>
              <w:left w:val="single" w:sz="48" w:space="0" w:color="A1D5B2"/>
              <w:right w:val="single" w:sz="18" w:space="0" w:color="BCBEC0"/>
            </w:tcBorders>
          </w:tcPr>
          <w:p w14:paraId="3827570B"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71E" w14:textId="77777777" w:rsidTr="00671074">
        <w:trPr>
          <w:trHeight w:val="2457"/>
        </w:trPr>
        <w:tc>
          <w:tcPr>
            <w:tcW w:w="2908" w:type="dxa"/>
            <w:tcBorders>
              <w:left w:val="single" w:sz="18" w:space="0" w:color="BCBEC0"/>
              <w:right w:val="single" w:sz="48" w:space="0" w:color="A1D5B2"/>
            </w:tcBorders>
          </w:tcPr>
          <w:p w14:paraId="3827570D" w14:textId="77777777" w:rsidR="007B5828" w:rsidRDefault="008E3F19">
            <w:pPr>
              <w:pBdr>
                <w:top w:val="nil"/>
                <w:left w:val="nil"/>
                <w:bottom w:val="nil"/>
                <w:right w:val="nil"/>
                <w:between w:val="nil"/>
              </w:pBdr>
              <w:spacing w:before="28" w:line="249" w:lineRule="auto"/>
              <w:ind w:left="82" w:right="21"/>
              <w:rPr>
                <w:color w:val="000000"/>
              </w:rPr>
            </w:pPr>
            <w:r>
              <w:rPr>
                <w:b/>
                <w:color w:val="636466"/>
              </w:rPr>
              <w:t xml:space="preserve">V.4.6. Mettre en place des </w:t>
            </w:r>
            <w:r>
              <w:rPr>
                <w:color w:val="636466"/>
              </w:rPr>
              <w:t xml:space="preserve">mécanismes ou des procédures spécifiques pour la libération rapide des denrées périssables, sous </w:t>
            </w:r>
            <w:r>
              <w:rPr>
                <w:color w:val="636466"/>
              </w:rPr>
              <w:t>réserve de certaines garanties en matière de droits, de taxes et de sécurité.</w:t>
            </w:r>
          </w:p>
          <w:p w14:paraId="3827570E" w14:textId="77777777" w:rsidR="007B5828" w:rsidRDefault="008E3F19">
            <w:pPr>
              <w:pBdr>
                <w:top w:val="nil"/>
                <w:left w:val="nil"/>
                <w:bottom w:val="nil"/>
                <w:right w:val="nil"/>
                <w:between w:val="nil"/>
              </w:pBdr>
              <w:spacing w:before="269"/>
              <w:ind w:left="85"/>
              <w:rPr>
                <w:b/>
                <w:color w:val="000000"/>
              </w:rPr>
            </w:pPr>
            <w:r>
              <w:rPr>
                <w:b/>
                <w:color w:val="636466"/>
              </w:rPr>
              <w:t>(Réf. : TFA Art 7, 9)</w:t>
            </w:r>
          </w:p>
        </w:tc>
        <w:tc>
          <w:tcPr>
            <w:tcW w:w="2218" w:type="dxa"/>
            <w:tcBorders>
              <w:left w:val="single" w:sz="48" w:space="0" w:color="A1D5B2"/>
              <w:right w:val="single" w:sz="18" w:space="0" w:color="BCBEC0"/>
            </w:tcBorders>
          </w:tcPr>
          <w:p w14:paraId="3827570F" w14:textId="77777777" w:rsidR="007B5828" w:rsidRDefault="008E3F19">
            <w:pPr>
              <w:pBdr>
                <w:top w:val="nil"/>
                <w:left w:val="nil"/>
                <w:bottom w:val="nil"/>
                <w:right w:val="nil"/>
                <w:between w:val="nil"/>
              </w:pBdr>
              <w:spacing w:before="22" w:line="249" w:lineRule="auto"/>
              <w:ind w:left="76" w:right="95"/>
              <w:rPr>
                <w:color w:val="000000"/>
              </w:rPr>
            </w:pPr>
            <w:r>
              <w:rPr>
                <w:color w:val="636466"/>
              </w:rPr>
              <w:t>L'administration dispose de mécanismes et de procédures spécifiques pour les denrées périssables, qui permettent leur libération rapide, sous réserve de cer</w:t>
            </w:r>
            <w:r>
              <w:rPr>
                <w:color w:val="636466"/>
              </w:rPr>
              <w:t>taines garanties.</w:t>
            </w:r>
          </w:p>
        </w:tc>
        <w:tc>
          <w:tcPr>
            <w:tcW w:w="336" w:type="dxa"/>
            <w:tcBorders>
              <w:left w:val="single" w:sz="18" w:space="0" w:color="BCBEC0"/>
              <w:right w:val="single" w:sz="18" w:space="0" w:color="BCBEC0"/>
            </w:tcBorders>
          </w:tcPr>
          <w:p w14:paraId="3827571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Borders>
              <w:left w:val="single" w:sz="18" w:space="0" w:color="BCBEC0"/>
              <w:right w:val="single" w:sz="18" w:space="0" w:color="BCBEC0"/>
            </w:tcBorders>
          </w:tcPr>
          <w:p w14:paraId="382757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7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7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7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5" w:type="dxa"/>
            <w:tcBorders>
              <w:left w:val="single" w:sz="34" w:space="0" w:color="A1D5B2"/>
              <w:right w:val="single" w:sz="18" w:space="0" w:color="BCBEC0"/>
            </w:tcBorders>
          </w:tcPr>
          <w:p w14:paraId="38275715" w14:textId="77777777" w:rsidR="007B5828" w:rsidRDefault="008E3F19">
            <w:pPr>
              <w:pBdr>
                <w:top w:val="nil"/>
                <w:left w:val="nil"/>
                <w:bottom w:val="nil"/>
                <w:right w:val="nil"/>
                <w:between w:val="nil"/>
              </w:pBdr>
              <w:spacing w:before="15" w:line="249" w:lineRule="auto"/>
              <w:ind w:left="80" w:right="97"/>
              <w:rPr>
                <w:color w:val="000000"/>
              </w:rPr>
            </w:pPr>
            <w:r>
              <w:rPr>
                <w:color w:val="636466"/>
              </w:rPr>
              <w:t>Les déclarations de marchandises périssables à l'importation, à l'exportation et en transit, qui sont conformes à la réglementation, sont validées dans les 24 heures.</w:t>
            </w:r>
          </w:p>
        </w:tc>
        <w:tc>
          <w:tcPr>
            <w:tcW w:w="302" w:type="dxa"/>
            <w:tcBorders>
              <w:left w:val="single" w:sz="18" w:space="0" w:color="BCBEC0"/>
              <w:right w:val="single" w:sz="18" w:space="0" w:color="BCBEC0"/>
            </w:tcBorders>
          </w:tcPr>
          <w:p w14:paraId="3827571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38" w:type="dxa"/>
            <w:tcBorders>
              <w:left w:val="single" w:sz="18" w:space="0" w:color="BCBEC0"/>
              <w:right w:val="single" w:sz="18" w:space="0" w:color="BCBEC0"/>
            </w:tcBorders>
          </w:tcPr>
          <w:p w14:paraId="382757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71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71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69" w:type="dxa"/>
            <w:tcBorders>
              <w:left w:val="single" w:sz="18" w:space="0" w:color="BCBEC0"/>
              <w:right w:val="single" w:sz="48" w:space="0" w:color="A1D5B2"/>
            </w:tcBorders>
          </w:tcPr>
          <w:p w14:paraId="3827571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71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6" w:type="dxa"/>
            <w:tcBorders>
              <w:left w:val="single" w:sz="18" w:space="0" w:color="BCBEC0"/>
              <w:right w:val="single" w:sz="48" w:space="0" w:color="A1D5B2"/>
            </w:tcBorders>
          </w:tcPr>
          <w:p w14:paraId="3827571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31" w:type="dxa"/>
            <w:tcBorders>
              <w:left w:val="single" w:sz="48" w:space="0" w:color="A1D5B2"/>
              <w:right w:val="single" w:sz="18" w:space="0" w:color="BCBEC0"/>
            </w:tcBorders>
          </w:tcPr>
          <w:p w14:paraId="3827571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Création d'une section "report des droits" au sein des </w:t>
            </w:r>
            <w:r>
              <w:rPr>
                <w:rFonts w:ascii="Times New Roman" w:eastAsia="Times New Roman" w:hAnsi="Times New Roman" w:cs="Times New Roman"/>
                <w:color w:val="1F497D"/>
                <w:sz w:val="20"/>
                <w:szCs w:val="20"/>
              </w:rPr>
              <w:t>douanes et mise en place des procédures nécessaires au dédouanement rapide des denrées périssables.</w:t>
            </w:r>
          </w:p>
        </w:tc>
      </w:tr>
      <w:tr w:rsidR="007B5828" w14:paraId="38275733" w14:textId="77777777" w:rsidTr="00671074">
        <w:trPr>
          <w:trHeight w:val="3590"/>
        </w:trPr>
        <w:tc>
          <w:tcPr>
            <w:tcW w:w="2908" w:type="dxa"/>
            <w:tcBorders>
              <w:left w:val="single" w:sz="18" w:space="0" w:color="BCBEC0"/>
              <w:right w:val="single" w:sz="48" w:space="0" w:color="A1D5B2"/>
            </w:tcBorders>
          </w:tcPr>
          <w:p w14:paraId="3827571F" w14:textId="77777777" w:rsidR="007B5828" w:rsidRDefault="008E3F19">
            <w:pPr>
              <w:pBdr>
                <w:top w:val="nil"/>
                <w:left w:val="nil"/>
                <w:bottom w:val="nil"/>
                <w:right w:val="nil"/>
                <w:between w:val="nil"/>
              </w:pBdr>
              <w:spacing w:before="28" w:line="249" w:lineRule="auto"/>
              <w:ind w:left="88" w:right="65"/>
              <w:rPr>
                <w:color w:val="000000"/>
              </w:rPr>
            </w:pPr>
            <w:r>
              <w:rPr>
                <w:b/>
                <w:color w:val="636466"/>
              </w:rPr>
              <w:t xml:space="preserve">V.4.7. </w:t>
            </w:r>
            <w:r>
              <w:rPr>
                <w:color w:val="636466"/>
              </w:rPr>
              <w:t xml:space="preserve">Mettre en place des mécanismes ou des procédures spécifiques pour le dédouanement rapide d'envois ou de </w:t>
            </w:r>
            <w:r>
              <w:rPr>
                <w:color w:val="636466"/>
              </w:rPr>
              <w:t>marchandises accélérés, sous réserve de certaines garanties en matière de droits, de taxes et de sécurité.</w:t>
            </w:r>
          </w:p>
          <w:p w14:paraId="38275720" w14:textId="77777777" w:rsidR="007B5828" w:rsidRDefault="007B5828">
            <w:pPr>
              <w:pBdr>
                <w:top w:val="nil"/>
                <w:left w:val="nil"/>
                <w:bottom w:val="nil"/>
                <w:right w:val="nil"/>
                <w:between w:val="nil"/>
              </w:pBdr>
              <w:spacing w:before="5"/>
              <w:rPr>
                <w:b/>
                <w:color w:val="000000"/>
                <w:sz w:val="23"/>
                <w:szCs w:val="23"/>
              </w:rPr>
            </w:pPr>
          </w:p>
          <w:p w14:paraId="38275721" w14:textId="77777777" w:rsidR="007B5828" w:rsidRDefault="008E3F19">
            <w:pPr>
              <w:pBdr>
                <w:top w:val="nil"/>
                <w:left w:val="nil"/>
                <w:bottom w:val="nil"/>
                <w:right w:val="nil"/>
                <w:between w:val="nil"/>
              </w:pBdr>
              <w:spacing w:before="1"/>
              <w:ind w:left="91"/>
              <w:rPr>
                <w:b/>
                <w:color w:val="000000"/>
              </w:rPr>
            </w:pPr>
            <w:r>
              <w:rPr>
                <w:b/>
                <w:color w:val="636466"/>
              </w:rPr>
              <w:t>(Réf. : TFA Art 7, 8)</w:t>
            </w:r>
          </w:p>
        </w:tc>
        <w:tc>
          <w:tcPr>
            <w:tcW w:w="2218" w:type="dxa"/>
            <w:tcBorders>
              <w:left w:val="single" w:sz="48" w:space="0" w:color="A1D5B2"/>
              <w:right w:val="single" w:sz="18" w:space="0" w:color="BCBEC0"/>
            </w:tcBorders>
          </w:tcPr>
          <w:p w14:paraId="38275722" w14:textId="77777777" w:rsidR="007B5828" w:rsidRDefault="008E3F19">
            <w:pPr>
              <w:pBdr>
                <w:top w:val="nil"/>
                <w:left w:val="nil"/>
                <w:bottom w:val="nil"/>
                <w:right w:val="nil"/>
                <w:between w:val="nil"/>
              </w:pBdr>
              <w:spacing w:before="22" w:line="249" w:lineRule="auto"/>
              <w:ind w:left="82" w:right="52"/>
              <w:rPr>
                <w:color w:val="000000"/>
              </w:rPr>
            </w:pPr>
            <w:r>
              <w:rPr>
                <w:color w:val="636466"/>
              </w:rPr>
              <w:t xml:space="preserve">L'administration dispose de mécanismes et de procédures spécifiques pour les envois ou marchandises accélérés, qui </w:t>
            </w:r>
            <w:r>
              <w:rPr>
                <w:color w:val="636466"/>
              </w:rPr>
              <w:t>permettent leur libération rapide, sous réserve de certaines garanties.</w:t>
            </w:r>
          </w:p>
        </w:tc>
        <w:tc>
          <w:tcPr>
            <w:tcW w:w="336" w:type="dxa"/>
            <w:tcBorders>
              <w:left w:val="single" w:sz="18" w:space="0" w:color="BCBEC0"/>
              <w:right w:val="single" w:sz="18" w:space="0" w:color="BCBEC0"/>
            </w:tcBorders>
          </w:tcPr>
          <w:p w14:paraId="3827572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10" w:type="dxa"/>
            <w:tcBorders>
              <w:left w:val="single" w:sz="18" w:space="0" w:color="BCBEC0"/>
              <w:right w:val="single" w:sz="18" w:space="0" w:color="BCBEC0"/>
            </w:tcBorders>
          </w:tcPr>
          <w:p w14:paraId="3827572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72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72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72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5" w:type="dxa"/>
            <w:tcBorders>
              <w:left w:val="single" w:sz="34" w:space="0" w:color="A1D5B2"/>
              <w:right w:val="single" w:sz="18" w:space="0" w:color="BCBEC0"/>
            </w:tcBorders>
          </w:tcPr>
          <w:p w14:paraId="38275728" w14:textId="77777777" w:rsidR="007B5828" w:rsidRDefault="008E3F19">
            <w:pPr>
              <w:pBdr>
                <w:top w:val="nil"/>
                <w:left w:val="nil"/>
                <w:bottom w:val="nil"/>
                <w:right w:val="nil"/>
                <w:between w:val="nil"/>
              </w:pBdr>
              <w:spacing w:before="15" w:line="249" w:lineRule="auto"/>
              <w:ind w:left="86" w:right="88"/>
              <w:rPr>
                <w:color w:val="000000"/>
              </w:rPr>
            </w:pPr>
            <w:r>
              <w:rPr>
                <w:color w:val="636466"/>
              </w:rPr>
              <w:t>Les déclarations d'envois accélérés ou de marchandises destinées à l'importation, à l'exportation et au transit, qui sont conformes à la réglementation, sont relouées dans les 24</w:t>
            </w:r>
            <w:r>
              <w:rPr>
                <w:color w:val="636466"/>
              </w:rPr>
              <w:t xml:space="preserve"> heures.</w:t>
            </w:r>
          </w:p>
        </w:tc>
        <w:tc>
          <w:tcPr>
            <w:tcW w:w="302" w:type="dxa"/>
            <w:tcBorders>
              <w:left w:val="single" w:sz="18" w:space="0" w:color="BCBEC0"/>
              <w:right w:val="single" w:sz="18" w:space="0" w:color="BCBEC0"/>
            </w:tcBorders>
          </w:tcPr>
          <w:p w14:paraId="3827572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8" w:type="dxa"/>
            <w:tcBorders>
              <w:left w:val="single" w:sz="18" w:space="0" w:color="BCBEC0"/>
              <w:right w:val="single" w:sz="18" w:space="0" w:color="BCBEC0"/>
            </w:tcBorders>
          </w:tcPr>
          <w:p w14:paraId="3827572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72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72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569" w:type="dxa"/>
            <w:tcBorders>
              <w:left w:val="single" w:sz="18" w:space="0" w:color="BCBEC0"/>
              <w:right w:val="single" w:sz="48" w:space="0" w:color="A1D5B2"/>
            </w:tcBorders>
          </w:tcPr>
          <w:p w14:paraId="3827572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6" w:type="dxa"/>
            <w:tcBorders>
              <w:left w:val="single" w:sz="48" w:space="0" w:color="A1D5B2"/>
              <w:right w:val="single" w:sz="18" w:space="0" w:color="BCBEC0"/>
            </w:tcBorders>
          </w:tcPr>
          <w:p w14:paraId="3827572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6" w:type="dxa"/>
            <w:tcBorders>
              <w:left w:val="single" w:sz="18" w:space="0" w:color="BCBEC0"/>
              <w:right w:val="single" w:sz="48" w:space="0" w:color="A1D5B2"/>
            </w:tcBorders>
          </w:tcPr>
          <w:p w14:paraId="382757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31" w:type="dxa"/>
            <w:tcBorders>
              <w:left w:val="single" w:sz="48" w:space="0" w:color="A1D5B2"/>
              <w:right w:val="single" w:sz="18" w:space="0" w:color="BCBEC0"/>
            </w:tcBorders>
          </w:tcPr>
          <w:p w14:paraId="38275730" w14:textId="77777777" w:rsidR="007B5828" w:rsidRDefault="008E3F19">
            <w:pPr>
              <w:pBdr>
                <w:top w:val="nil"/>
                <w:left w:val="nil"/>
                <w:bottom w:val="nil"/>
                <w:right w:val="nil"/>
                <w:between w:val="nil"/>
              </w:pBdr>
              <w:rPr>
                <w:rFonts w:ascii="Times New Roman" w:eastAsia="Times New Roman" w:hAnsi="Times New Roman" w:cs="Times New Roman"/>
                <w:color w:val="1F497D"/>
                <w:sz w:val="20"/>
                <w:szCs w:val="20"/>
              </w:rPr>
            </w:pPr>
            <w:r>
              <w:rPr>
                <w:rFonts w:ascii="Times New Roman" w:eastAsia="Times New Roman" w:hAnsi="Times New Roman" w:cs="Times New Roman"/>
                <w:color w:val="1F497D"/>
                <w:sz w:val="20"/>
                <w:szCs w:val="20"/>
              </w:rPr>
              <w:t>Des procédures sont en place pour la libération et l'expédition rapides des denrées périssables et des produits à signaler.</w:t>
            </w:r>
          </w:p>
          <w:p w14:paraId="38275731" w14:textId="77777777" w:rsidR="007B5828" w:rsidRDefault="007B5828">
            <w:pPr>
              <w:pBdr>
                <w:top w:val="nil"/>
                <w:left w:val="nil"/>
                <w:bottom w:val="nil"/>
                <w:right w:val="nil"/>
                <w:between w:val="nil"/>
              </w:pBdr>
              <w:rPr>
                <w:rFonts w:ascii="Times New Roman" w:eastAsia="Times New Roman" w:hAnsi="Times New Roman" w:cs="Times New Roman"/>
                <w:color w:val="1F497D"/>
                <w:sz w:val="20"/>
                <w:szCs w:val="20"/>
              </w:rPr>
            </w:pPr>
          </w:p>
          <w:p w14:paraId="3827573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Il existe un garant national - GCCI.</w:t>
            </w:r>
          </w:p>
        </w:tc>
      </w:tr>
    </w:tbl>
    <w:p w14:paraId="38275734" w14:textId="77777777" w:rsidR="007B5828" w:rsidRDefault="007B5828">
      <w:pPr>
        <w:rPr>
          <w:rFonts w:ascii="Times New Roman" w:eastAsia="Times New Roman" w:hAnsi="Times New Roman" w:cs="Times New Roman"/>
          <w:sz w:val="20"/>
          <w:szCs w:val="20"/>
        </w:rPr>
        <w:sectPr w:rsidR="007B5828">
          <w:headerReference w:type="default" r:id="rId119"/>
          <w:pgSz w:w="18150" w:h="13040" w:orient="landscape"/>
          <w:pgMar w:top="1720" w:right="880" w:bottom="1620" w:left="520" w:header="0" w:footer="1421" w:gutter="0"/>
          <w:cols w:space="720"/>
        </w:sectPr>
      </w:pPr>
    </w:p>
    <w:p w14:paraId="38275735" w14:textId="77777777" w:rsidR="007B5828" w:rsidRDefault="008E3F19">
      <w:pPr>
        <w:pBdr>
          <w:top w:val="nil"/>
          <w:left w:val="nil"/>
          <w:bottom w:val="nil"/>
          <w:right w:val="nil"/>
          <w:between w:val="nil"/>
        </w:pBdr>
        <w:spacing w:before="7"/>
        <w:rPr>
          <w:rFonts w:ascii="Times New Roman" w:eastAsia="Times New Roman" w:hAnsi="Times New Roman" w:cs="Times New Roman"/>
          <w:color w:val="000000"/>
          <w:sz w:val="29"/>
          <w:szCs w:val="29"/>
        </w:rPr>
      </w:pPr>
      <w:r>
        <w:rPr>
          <w:rFonts w:ascii="Tahoma" w:eastAsia="Tahoma" w:hAnsi="Tahoma" w:cs="Tahoma"/>
          <w:noProof/>
          <w:color w:val="000000"/>
          <w:sz w:val="24"/>
          <w:szCs w:val="24"/>
        </w:rPr>
        <mc:AlternateContent>
          <mc:Choice Requires="wpg">
            <w:drawing>
              <wp:anchor distT="0" distB="0" distL="0" distR="0" simplePos="0" relativeHeight="251700224" behindDoc="1" locked="0" layoutInCell="1" hidden="0" allowOverlap="1" wp14:anchorId="38275B51" wp14:editId="38275B52">
                <wp:simplePos x="0" y="0"/>
                <wp:positionH relativeFrom="page">
                  <wp:posOffset>184150</wp:posOffset>
                </wp:positionH>
                <wp:positionV relativeFrom="page">
                  <wp:posOffset>6543675</wp:posOffset>
                </wp:positionV>
                <wp:extent cx="11155680" cy="1530985"/>
                <wp:effectExtent l="0" t="0" r="0" b="0"/>
                <wp:wrapNone/>
                <wp:docPr id="1435" name="Group 1435"/>
                <wp:cNvGraphicFramePr/>
                <a:graphic xmlns:a="http://schemas.openxmlformats.org/drawingml/2006/main">
                  <a:graphicData uri="http://schemas.microsoft.com/office/word/2010/wordprocessingGroup">
                    <wpg:wgp>
                      <wpg:cNvGrpSpPr/>
                      <wpg:grpSpPr>
                        <a:xfrm>
                          <a:off x="0" y="0"/>
                          <a:ext cx="11155680" cy="1530985"/>
                          <a:chOff x="0" y="3014500"/>
                          <a:chExt cx="10692000" cy="1531000"/>
                        </a:xfrm>
                      </wpg:grpSpPr>
                      <wpg:grpSp>
                        <wpg:cNvPr id="1778758122" name="Group 1778758122"/>
                        <wpg:cNvGrpSpPr/>
                        <wpg:grpSpPr>
                          <a:xfrm>
                            <a:off x="0" y="3014508"/>
                            <a:ext cx="10692000" cy="1530985"/>
                            <a:chOff x="290" y="10305"/>
                            <a:chExt cx="17568" cy="2411"/>
                          </a:xfrm>
                        </wpg:grpSpPr>
                        <wps:wsp>
                          <wps:cNvPr id="1875618734" name="Rectangle 1875618734"/>
                          <wps:cNvSpPr/>
                          <wps:spPr>
                            <a:xfrm>
                              <a:off x="290" y="10305"/>
                              <a:ext cx="17550" cy="2400"/>
                            </a:xfrm>
                            <a:prstGeom prst="rect">
                              <a:avLst/>
                            </a:prstGeom>
                            <a:noFill/>
                            <a:ln>
                              <a:noFill/>
                            </a:ln>
                          </wps:spPr>
                          <wps:txbx>
                            <w:txbxContent>
                              <w:p w14:paraId="38275D7B" w14:textId="77777777" w:rsidR="007B5828" w:rsidRDefault="007B5828">
                                <w:pPr>
                                  <w:textDirection w:val="btLr"/>
                                </w:pPr>
                              </w:p>
                            </w:txbxContent>
                          </wps:txbx>
                          <wps:bodyPr spcFirstLastPara="1" wrap="square" lIns="91425" tIns="91425" rIns="91425" bIns="91425" anchor="ctr" anchorCtr="0">
                            <a:noAutofit/>
                          </wps:bodyPr>
                        </wps:wsp>
                        <wps:wsp>
                          <wps:cNvPr id="1890625106" name="Rectangle 1890625106"/>
                          <wps:cNvSpPr/>
                          <wps:spPr>
                            <a:xfrm>
                              <a:off x="290" y="11338"/>
                              <a:ext cx="17568" cy="1378"/>
                            </a:xfrm>
                            <a:prstGeom prst="rect">
                              <a:avLst/>
                            </a:prstGeom>
                            <a:solidFill>
                              <a:srgbClr val="EAF5EC"/>
                            </a:solidFill>
                            <a:ln>
                              <a:noFill/>
                            </a:ln>
                          </wps:spPr>
                          <wps:txbx>
                            <w:txbxContent>
                              <w:p w14:paraId="38275D7C" w14:textId="77777777" w:rsidR="007B5828" w:rsidRDefault="007B5828">
                                <w:pPr>
                                  <w:textDirection w:val="btLr"/>
                                </w:pPr>
                              </w:p>
                            </w:txbxContent>
                          </wps:txbx>
                          <wps:bodyPr spcFirstLastPara="1" wrap="square" lIns="91425" tIns="91425" rIns="91425" bIns="91425" anchor="ctr" anchorCtr="0">
                            <a:noAutofit/>
                          </wps:bodyPr>
                        </wps:wsp>
                        <wps:wsp>
                          <wps:cNvPr id="261025766" name="Freeform: Shape 261025766"/>
                          <wps:cNvSpPr/>
                          <wps:spPr>
                            <a:xfrm>
                              <a:off x="14016" y="10305"/>
                              <a:ext cx="2839" cy="1011"/>
                            </a:xfrm>
                            <a:custGeom>
                              <a:avLst/>
                              <a:gdLst/>
                              <a:ahLst/>
                              <a:cxnLst/>
                              <a:rect l="l" t="t" r="r" b="b"/>
                              <a:pathLst>
                                <a:path w="2839" h="1011" extrusionOk="0">
                                  <a:moveTo>
                                    <a:pt x="1067" y="1008"/>
                                  </a:moveTo>
                                  <a:lnTo>
                                    <a:pt x="1065" y="4"/>
                                  </a:lnTo>
                                  <a:lnTo>
                                    <a:pt x="0" y="6"/>
                                  </a:lnTo>
                                  <a:lnTo>
                                    <a:pt x="2" y="1010"/>
                                  </a:lnTo>
                                  <a:lnTo>
                                    <a:pt x="1067" y="1008"/>
                                  </a:lnTo>
                                  <a:moveTo>
                                    <a:pt x="2839" y="1005"/>
                                  </a:moveTo>
                                  <a:lnTo>
                                    <a:pt x="2837" y="0"/>
                                  </a:lnTo>
                                  <a:lnTo>
                                    <a:pt x="1065" y="4"/>
                                  </a:lnTo>
                                  <a:lnTo>
                                    <a:pt x="1067" y="1008"/>
                                  </a:lnTo>
                                  <a:lnTo>
                                    <a:pt x="2839" y="1005"/>
                                  </a:lnTo>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184150</wp:posOffset>
                </wp:positionH>
                <wp:positionV relativeFrom="page">
                  <wp:posOffset>6543675</wp:posOffset>
                </wp:positionV>
                <wp:extent cx="11155680" cy="1530985"/>
                <wp:effectExtent b="0" l="0" r="0" t="0"/>
                <wp:wrapNone/>
                <wp:docPr id="1435" name="image193.png"/>
                <a:graphic>
                  <a:graphicData uri="http://schemas.openxmlformats.org/drawingml/2006/picture">
                    <pic:pic>
                      <pic:nvPicPr>
                        <pic:cNvPr id="0" name="image193.png"/>
                        <pic:cNvPicPr preferRelativeResize="0"/>
                      </pic:nvPicPr>
                      <pic:blipFill>
                        <a:blip r:embed="rId120"/>
                        <a:srcRect/>
                        <a:stretch>
                          <a:fillRect/>
                        </a:stretch>
                      </pic:blipFill>
                      <pic:spPr>
                        <a:xfrm>
                          <a:off x="0" y="0"/>
                          <a:ext cx="11155680" cy="153098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701248" behindDoc="1" locked="0" layoutInCell="1" hidden="0" allowOverlap="1" wp14:anchorId="38275B53" wp14:editId="38275B54">
                <wp:simplePos x="0" y="0"/>
                <wp:positionH relativeFrom="page">
                  <wp:posOffset>1004252</wp:posOffset>
                </wp:positionH>
                <wp:positionV relativeFrom="page">
                  <wp:posOffset>1309688</wp:posOffset>
                </wp:positionV>
                <wp:extent cx="9672955" cy="1392555"/>
                <wp:effectExtent l="0" t="0" r="0" b="0"/>
                <wp:wrapNone/>
                <wp:docPr id="1307" name="Freeform: Shape 1307"/>
                <wp:cNvGraphicFramePr/>
                <a:graphic xmlns:a="http://schemas.openxmlformats.org/drawingml/2006/main">
                  <a:graphicData uri="http://schemas.microsoft.com/office/word/2010/wordprocessingShape">
                    <wps:wsp>
                      <wps:cNvSpPr/>
                      <wps:spPr>
                        <a:xfrm>
                          <a:off x="514285" y="3088485"/>
                          <a:ext cx="9663430" cy="1383030"/>
                        </a:xfrm>
                        <a:custGeom>
                          <a:avLst/>
                          <a:gdLst/>
                          <a:ahLst/>
                          <a:cxnLst/>
                          <a:rect l="l" t="t" r="r" b="b"/>
                          <a:pathLst>
                            <a:path w="15218" h="2178" extrusionOk="0">
                              <a:moveTo>
                                <a:pt x="15217" y="2149"/>
                              </a:moveTo>
                              <a:lnTo>
                                <a:pt x="15213" y="0"/>
                              </a:lnTo>
                              <a:lnTo>
                                <a:pt x="13441" y="4"/>
                              </a:lnTo>
                              <a:lnTo>
                                <a:pt x="11237" y="8"/>
                              </a:lnTo>
                              <a:lnTo>
                                <a:pt x="6705" y="16"/>
                              </a:lnTo>
                              <a:lnTo>
                                <a:pt x="2794" y="24"/>
                              </a:lnTo>
                              <a:lnTo>
                                <a:pt x="0" y="29"/>
                              </a:lnTo>
                              <a:lnTo>
                                <a:pt x="4" y="2178"/>
                              </a:lnTo>
                              <a:lnTo>
                                <a:pt x="2798" y="2173"/>
                              </a:lnTo>
                              <a:lnTo>
                                <a:pt x="2795" y="590"/>
                              </a:lnTo>
                              <a:lnTo>
                                <a:pt x="2798" y="2173"/>
                              </a:lnTo>
                              <a:lnTo>
                                <a:pt x="5104" y="2168"/>
                              </a:lnTo>
                              <a:lnTo>
                                <a:pt x="5102" y="1095"/>
                              </a:lnTo>
                              <a:lnTo>
                                <a:pt x="5438" y="1095"/>
                              </a:lnTo>
                              <a:lnTo>
                                <a:pt x="5440" y="2168"/>
                              </a:lnTo>
                              <a:lnTo>
                                <a:pt x="5750" y="2167"/>
                              </a:lnTo>
                              <a:lnTo>
                                <a:pt x="5748" y="1094"/>
                              </a:lnTo>
                              <a:lnTo>
                                <a:pt x="6707" y="1092"/>
                              </a:lnTo>
                              <a:lnTo>
                                <a:pt x="6709" y="2165"/>
                              </a:lnTo>
                              <a:lnTo>
                                <a:pt x="9617" y="2160"/>
                              </a:lnTo>
                              <a:lnTo>
                                <a:pt x="9616" y="1623"/>
                              </a:lnTo>
                              <a:lnTo>
                                <a:pt x="9617" y="2160"/>
                              </a:lnTo>
                              <a:lnTo>
                                <a:pt x="9920" y="2159"/>
                              </a:lnTo>
                              <a:lnTo>
                                <a:pt x="9918" y="1086"/>
                              </a:lnTo>
                              <a:lnTo>
                                <a:pt x="9615" y="1087"/>
                              </a:lnTo>
                              <a:lnTo>
                                <a:pt x="9918" y="1086"/>
                              </a:lnTo>
                              <a:lnTo>
                                <a:pt x="10258" y="1085"/>
                              </a:lnTo>
                              <a:lnTo>
                                <a:pt x="10260" y="2159"/>
                              </a:lnTo>
                              <a:lnTo>
                                <a:pt x="10588" y="2158"/>
                              </a:lnTo>
                              <a:lnTo>
                                <a:pt x="10906" y="2157"/>
                              </a:lnTo>
                              <a:lnTo>
                                <a:pt x="10904" y="1084"/>
                              </a:lnTo>
                              <a:lnTo>
                                <a:pt x="11239" y="1084"/>
                              </a:lnTo>
                              <a:lnTo>
                                <a:pt x="11238" y="574"/>
                              </a:lnTo>
                              <a:lnTo>
                                <a:pt x="12377" y="572"/>
                              </a:lnTo>
                              <a:lnTo>
                                <a:pt x="12380" y="2155"/>
                              </a:lnTo>
                              <a:lnTo>
                                <a:pt x="13445" y="2153"/>
                              </a:lnTo>
                              <a:lnTo>
                                <a:pt x="15217" y="2149"/>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1004252</wp:posOffset>
                </wp:positionH>
                <wp:positionV relativeFrom="page">
                  <wp:posOffset>1309688</wp:posOffset>
                </wp:positionV>
                <wp:extent cx="9672955" cy="1392555"/>
                <wp:effectExtent b="0" l="0" r="0" t="0"/>
                <wp:wrapNone/>
                <wp:docPr id="1307" name="image65.png"/>
                <a:graphic>
                  <a:graphicData uri="http://schemas.openxmlformats.org/drawingml/2006/picture">
                    <pic:pic>
                      <pic:nvPicPr>
                        <pic:cNvPr id="0" name="image65.png"/>
                        <pic:cNvPicPr preferRelativeResize="0"/>
                      </pic:nvPicPr>
                      <pic:blipFill>
                        <a:blip r:embed="rId121"/>
                        <a:srcRect/>
                        <a:stretch>
                          <a:fillRect/>
                        </a:stretch>
                      </pic:blipFill>
                      <pic:spPr>
                        <a:xfrm>
                          <a:off x="0" y="0"/>
                          <a:ext cx="9672955" cy="139255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702272" behindDoc="1" locked="0" layoutInCell="1" hidden="0" allowOverlap="1" wp14:anchorId="38275B55" wp14:editId="38275B56">
                <wp:simplePos x="0" y="0"/>
                <wp:positionH relativeFrom="page">
                  <wp:posOffset>1036638</wp:posOffset>
                </wp:positionH>
                <wp:positionV relativeFrom="page">
                  <wp:posOffset>6550978</wp:posOffset>
                </wp:positionV>
                <wp:extent cx="3249930" cy="654050"/>
                <wp:effectExtent l="0" t="0" r="0" b="0"/>
                <wp:wrapNone/>
                <wp:docPr id="1456" name="Freeform: Shape 1456"/>
                <wp:cNvGraphicFramePr/>
                <a:graphic xmlns:a="http://schemas.openxmlformats.org/drawingml/2006/main">
                  <a:graphicData uri="http://schemas.microsoft.com/office/word/2010/wordprocessingShape">
                    <wps:wsp>
                      <wps:cNvSpPr/>
                      <wps:spPr>
                        <a:xfrm>
                          <a:off x="3725798" y="3457738"/>
                          <a:ext cx="3240405" cy="644525"/>
                        </a:xfrm>
                        <a:custGeom>
                          <a:avLst/>
                          <a:gdLst/>
                          <a:ahLst/>
                          <a:cxnLst/>
                          <a:rect l="l" t="t" r="r" b="b"/>
                          <a:pathLst>
                            <a:path w="5103" h="1015" extrusionOk="0">
                              <a:moveTo>
                                <a:pt x="5103" y="1005"/>
                              </a:moveTo>
                              <a:lnTo>
                                <a:pt x="5101" y="0"/>
                              </a:lnTo>
                              <a:lnTo>
                                <a:pt x="2795" y="5"/>
                              </a:lnTo>
                              <a:lnTo>
                                <a:pt x="0" y="10"/>
                              </a:lnTo>
                              <a:lnTo>
                                <a:pt x="2" y="1015"/>
                              </a:lnTo>
                              <a:lnTo>
                                <a:pt x="2797" y="1010"/>
                              </a:lnTo>
                              <a:lnTo>
                                <a:pt x="5103" y="1005"/>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1036638</wp:posOffset>
                </wp:positionH>
                <wp:positionV relativeFrom="page">
                  <wp:posOffset>6550978</wp:posOffset>
                </wp:positionV>
                <wp:extent cx="3249930" cy="654050"/>
                <wp:effectExtent b="0" l="0" r="0" t="0"/>
                <wp:wrapNone/>
                <wp:docPr id="1456" name="image214.png"/>
                <a:graphic>
                  <a:graphicData uri="http://schemas.openxmlformats.org/drawingml/2006/picture">
                    <pic:pic>
                      <pic:nvPicPr>
                        <pic:cNvPr id="0" name="image214.png"/>
                        <pic:cNvPicPr preferRelativeResize="0"/>
                      </pic:nvPicPr>
                      <pic:blipFill>
                        <a:blip r:embed="rId122"/>
                        <a:srcRect/>
                        <a:stretch>
                          <a:fillRect/>
                        </a:stretch>
                      </pic:blipFill>
                      <pic:spPr>
                        <a:xfrm>
                          <a:off x="0" y="0"/>
                          <a:ext cx="3249930" cy="65405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703296" behindDoc="1" locked="0" layoutInCell="1" hidden="0" allowOverlap="1" wp14:anchorId="38275B57" wp14:editId="38275B58">
                <wp:simplePos x="0" y="0"/>
                <wp:positionH relativeFrom="page">
                  <wp:posOffset>5294313</wp:posOffset>
                </wp:positionH>
                <wp:positionV relativeFrom="page">
                  <wp:posOffset>6545898</wp:posOffset>
                </wp:positionV>
                <wp:extent cx="1858010" cy="651510"/>
                <wp:effectExtent l="0" t="0" r="0" b="0"/>
                <wp:wrapNone/>
                <wp:docPr id="1393" name="Freeform: Shape 1393"/>
                <wp:cNvGraphicFramePr/>
                <a:graphic xmlns:a="http://schemas.openxmlformats.org/drawingml/2006/main">
                  <a:graphicData uri="http://schemas.microsoft.com/office/word/2010/wordprocessingShape">
                    <wps:wsp>
                      <wps:cNvSpPr/>
                      <wps:spPr>
                        <a:xfrm>
                          <a:off x="4421758" y="3459008"/>
                          <a:ext cx="1848485" cy="641985"/>
                        </a:xfrm>
                        <a:custGeom>
                          <a:avLst/>
                          <a:gdLst/>
                          <a:ahLst/>
                          <a:cxnLst/>
                          <a:rect l="l" t="t" r="r" b="b"/>
                          <a:pathLst>
                            <a:path w="2911" h="1011" extrusionOk="0">
                              <a:moveTo>
                                <a:pt x="2908" y="0"/>
                              </a:moveTo>
                              <a:lnTo>
                                <a:pt x="0" y="5"/>
                              </a:lnTo>
                              <a:lnTo>
                                <a:pt x="2" y="1010"/>
                              </a:lnTo>
                              <a:lnTo>
                                <a:pt x="2910" y="1005"/>
                              </a:lnTo>
                              <a:lnTo>
                                <a:pt x="2908" y="0"/>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5294313</wp:posOffset>
                </wp:positionH>
                <wp:positionV relativeFrom="page">
                  <wp:posOffset>6545898</wp:posOffset>
                </wp:positionV>
                <wp:extent cx="1858010" cy="651510"/>
                <wp:effectExtent b="0" l="0" r="0" t="0"/>
                <wp:wrapNone/>
                <wp:docPr id="1393" name="image151.png"/>
                <a:graphic>
                  <a:graphicData uri="http://schemas.openxmlformats.org/drawingml/2006/picture">
                    <pic:pic>
                      <pic:nvPicPr>
                        <pic:cNvPr id="0" name="image151.png"/>
                        <pic:cNvPicPr preferRelativeResize="0"/>
                      </pic:nvPicPr>
                      <pic:blipFill>
                        <a:blip r:embed="rId123"/>
                        <a:srcRect/>
                        <a:stretch>
                          <a:fillRect/>
                        </a:stretch>
                      </pic:blipFill>
                      <pic:spPr>
                        <a:xfrm>
                          <a:off x="0" y="0"/>
                          <a:ext cx="1858010" cy="651510"/>
                        </a:xfrm>
                        <a:prstGeom prst="rect"/>
                        <a:ln/>
                      </pic:spPr>
                    </pic:pic>
                  </a:graphicData>
                </a:graphic>
              </wp:anchor>
            </w:drawing>
          </mc:Fallback>
        </mc:AlternateContent>
      </w:r>
    </w:p>
    <w:tbl>
      <w:tblPr>
        <w:tblStyle w:val="afff0"/>
        <w:tblW w:w="15449" w:type="dxa"/>
        <w:tblInd w:w="1113"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761"/>
        <w:gridCol w:w="2330"/>
        <w:gridCol w:w="336"/>
        <w:gridCol w:w="310"/>
        <w:gridCol w:w="328"/>
        <w:gridCol w:w="316"/>
        <w:gridCol w:w="323"/>
        <w:gridCol w:w="2898"/>
        <w:gridCol w:w="303"/>
        <w:gridCol w:w="339"/>
        <w:gridCol w:w="328"/>
        <w:gridCol w:w="317"/>
        <w:gridCol w:w="316"/>
        <w:gridCol w:w="1156"/>
        <w:gridCol w:w="1062"/>
        <w:gridCol w:w="2026"/>
      </w:tblGrid>
      <w:tr w:rsidR="007B5828" w14:paraId="3827573E" w14:textId="77777777" w:rsidTr="00671074">
        <w:trPr>
          <w:trHeight w:val="495"/>
        </w:trPr>
        <w:tc>
          <w:tcPr>
            <w:tcW w:w="2761" w:type="dxa"/>
            <w:vMerge w:val="restart"/>
            <w:tcBorders>
              <w:left w:val="single" w:sz="18" w:space="0" w:color="BCBEC0"/>
              <w:right w:val="single" w:sz="34" w:space="0" w:color="A1D5B2"/>
            </w:tcBorders>
          </w:tcPr>
          <w:p w14:paraId="38275736"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737" w14:textId="77777777" w:rsidR="007B5828" w:rsidRDefault="008E3F19">
            <w:pPr>
              <w:pBdr>
                <w:top w:val="nil"/>
                <w:left w:val="nil"/>
                <w:bottom w:val="nil"/>
                <w:right w:val="nil"/>
                <w:between w:val="nil"/>
              </w:pBdr>
              <w:spacing w:before="207"/>
              <w:ind w:left="840"/>
              <w:rPr>
                <w:b/>
                <w:color w:val="000000"/>
                <w:sz w:val="24"/>
                <w:szCs w:val="24"/>
              </w:rPr>
            </w:pPr>
            <w:r>
              <w:rPr>
                <w:b/>
                <w:color w:val="231F20"/>
                <w:sz w:val="24"/>
                <w:szCs w:val="24"/>
              </w:rPr>
              <w:t>ACTIONS</w:t>
            </w:r>
          </w:p>
        </w:tc>
        <w:tc>
          <w:tcPr>
            <w:tcW w:w="3943" w:type="dxa"/>
            <w:gridSpan w:val="6"/>
            <w:tcBorders>
              <w:left w:val="single" w:sz="34" w:space="0" w:color="A1D5B2"/>
              <w:bottom w:val="single" w:sz="18" w:space="0" w:color="BCBEC0"/>
              <w:right w:val="single" w:sz="24" w:space="0" w:color="A1D5B2"/>
            </w:tcBorders>
          </w:tcPr>
          <w:p w14:paraId="38275738" w14:textId="77777777" w:rsidR="007B5828" w:rsidRDefault="008E3F19">
            <w:pPr>
              <w:pBdr>
                <w:top w:val="nil"/>
                <w:left w:val="nil"/>
                <w:bottom w:val="nil"/>
                <w:right w:val="nil"/>
                <w:between w:val="nil"/>
              </w:pBdr>
              <w:spacing w:before="17"/>
              <w:ind w:left="884"/>
              <w:rPr>
                <w:b/>
                <w:color w:val="000000"/>
                <w:sz w:val="24"/>
                <w:szCs w:val="24"/>
              </w:rPr>
            </w:pPr>
            <w:r>
              <w:rPr>
                <w:b/>
                <w:color w:val="231F20"/>
                <w:sz w:val="24"/>
                <w:szCs w:val="24"/>
              </w:rPr>
              <w:t>MISE EN ŒUVRE</w:t>
            </w:r>
          </w:p>
        </w:tc>
        <w:tc>
          <w:tcPr>
            <w:tcW w:w="4501" w:type="dxa"/>
            <w:gridSpan w:val="6"/>
            <w:tcBorders>
              <w:left w:val="single" w:sz="24" w:space="0" w:color="A1D5B2"/>
              <w:bottom w:val="single" w:sz="18" w:space="0" w:color="BCBEC0"/>
              <w:right w:val="single" w:sz="34" w:space="0" w:color="A1D5B2"/>
            </w:tcBorders>
          </w:tcPr>
          <w:p w14:paraId="38275739" w14:textId="77777777" w:rsidR="007B5828" w:rsidRDefault="008E3F19">
            <w:pPr>
              <w:pBdr>
                <w:top w:val="nil"/>
                <w:left w:val="nil"/>
                <w:bottom w:val="nil"/>
                <w:right w:val="nil"/>
                <w:between w:val="nil"/>
              </w:pBdr>
              <w:spacing w:before="8"/>
              <w:ind w:left="1656" w:right="1611"/>
              <w:jc w:val="center"/>
              <w:rPr>
                <w:b/>
                <w:color w:val="000000"/>
                <w:sz w:val="24"/>
                <w:szCs w:val="24"/>
              </w:rPr>
            </w:pPr>
            <w:r>
              <w:rPr>
                <w:b/>
                <w:color w:val="231F20"/>
                <w:sz w:val="24"/>
                <w:szCs w:val="24"/>
              </w:rPr>
              <w:t>RÉSULTATS</w:t>
            </w:r>
          </w:p>
        </w:tc>
        <w:tc>
          <w:tcPr>
            <w:tcW w:w="2218" w:type="dxa"/>
            <w:gridSpan w:val="2"/>
            <w:tcBorders>
              <w:left w:val="single" w:sz="34" w:space="0" w:color="A1D5B2"/>
              <w:bottom w:val="single" w:sz="18" w:space="0" w:color="BCBEC0"/>
              <w:right w:val="single" w:sz="34" w:space="0" w:color="A1D5B2"/>
            </w:tcBorders>
          </w:tcPr>
          <w:p w14:paraId="3827573A" w14:textId="77777777" w:rsidR="007B5828" w:rsidRDefault="008E3F19">
            <w:pPr>
              <w:pBdr>
                <w:top w:val="nil"/>
                <w:left w:val="nil"/>
                <w:bottom w:val="nil"/>
                <w:right w:val="nil"/>
                <w:between w:val="nil"/>
              </w:pBdr>
              <w:spacing w:before="2"/>
              <w:ind w:left="298"/>
              <w:rPr>
                <w:b/>
                <w:color w:val="000000"/>
                <w:sz w:val="24"/>
                <w:szCs w:val="24"/>
              </w:rPr>
            </w:pPr>
            <w:r>
              <w:rPr>
                <w:b/>
                <w:color w:val="231F20"/>
                <w:sz w:val="24"/>
                <w:szCs w:val="24"/>
              </w:rPr>
              <w:t>CONTRAINTES</w:t>
            </w:r>
          </w:p>
        </w:tc>
        <w:tc>
          <w:tcPr>
            <w:tcW w:w="2026" w:type="dxa"/>
            <w:vMerge w:val="restart"/>
            <w:tcBorders>
              <w:left w:val="single" w:sz="34" w:space="0" w:color="A1D5B2"/>
              <w:right w:val="single" w:sz="18" w:space="0" w:color="BCBEC0"/>
            </w:tcBorders>
          </w:tcPr>
          <w:p w14:paraId="3827573B"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73C" w14:textId="77777777" w:rsidR="007B5828" w:rsidRDefault="008E3F19">
            <w:pPr>
              <w:pBdr>
                <w:top w:val="nil"/>
                <w:left w:val="nil"/>
                <w:bottom w:val="nil"/>
                <w:right w:val="nil"/>
                <w:between w:val="nil"/>
              </w:pBdr>
              <w:spacing w:line="249" w:lineRule="auto"/>
              <w:ind w:left="164" w:right="126" w:firstLine="81"/>
              <w:rPr>
                <w:b/>
                <w:color w:val="231F20"/>
                <w:sz w:val="24"/>
                <w:szCs w:val="24"/>
              </w:rPr>
            </w:pPr>
            <w:r>
              <w:rPr>
                <w:b/>
                <w:color w:val="231F20"/>
                <w:sz w:val="24"/>
                <w:szCs w:val="24"/>
              </w:rPr>
              <w:t>PRATIQUES NATIONALES</w:t>
            </w:r>
          </w:p>
          <w:p w14:paraId="3827573D" w14:textId="77777777" w:rsidR="007B5828" w:rsidRDefault="008E3F19">
            <w:pPr>
              <w:pBdr>
                <w:top w:val="nil"/>
                <w:left w:val="nil"/>
                <w:bottom w:val="nil"/>
                <w:right w:val="nil"/>
                <w:between w:val="nil"/>
              </w:pBdr>
              <w:spacing w:line="249" w:lineRule="auto"/>
              <w:ind w:left="164" w:right="126" w:firstLine="81"/>
              <w:rPr>
                <w:b/>
                <w:color w:val="000000"/>
                <w:sz w:val="24"/>
                <w:szCs w:val="24"/>
              </w:rPr>
            </w:pPr>
            <w:r>
              <w:rPr>
                <w:b/>
                <w:color w:val="231F20"/>
                <w:sz w:val="24"/>
                <w:szCs w:val="24"/>
              </w:rPr>
              <w:t>(STATUT)</w:t>
            </w:r>
          </w:p>
        </w:tc>
      </w:tr>
      <w:tr w:rsidR="007B5828" w14:paraId="38275747" w14:textId="77777777" w:rsidTr="00671074">
        <w:trPr>
          <w:trHeight w:val="449"/>
        </w:trPr>
        <w:tc>
          <w:tcPr>
            <w:tcW w:w="2761" w:type="dxa"/>
            <w:vMerge/>
            <w:tcBorders>
              <w:left w:val="single" w:sz="18" w:space="0" w:color="BCBEC0"/>
              <w:right w:val="single" w:sz="34" w:space="0" w:color="A1D5B2"/>
            </w:tcBorders>
          </w:tcPr>
          <w:p w14:paraId="3827573F" w14:textId="77777777" w:rsidR="007B5828" w:rsidRDefault="007B5828">
            <w:pPr>
              <w:pBdr>
                <w:top w:val="nil"/>
                <w:left w:val="nil"/>
                <w:bottom w:val="nil"/>
                <w:right w:val="nil"/>
                <w:between w:val="nil"/>
              </w:pBdr>
              <w:spacing w:line="276" w:lineRule="auto"/>
              <w:rPr>
                <w:b/>
                <w:color w:val="000000"/>
                <w:sz w:val="24"/>
                <w:szCs w:val="24"/>
              </w:rPr>
            </w:pPr>
          </w:p>
        </w:tc>
        <w:tc>
          <w:tcPr>
            <w:tcW w:w="2330" w:type="dxa"/>
            <w:vMerge w:val="restart"/>
            <w:tcBorders>
              <w:top w:val="single" w:sz="18" w:space="0" w:color="BCBEC0"/>
              <w:left w:val="single" w:sz="34" w:space="0" w:color="A1D5B2"/>
              <w:right w:val="single" w:sz="18" w:space="0" w:color="BCBEC0"/>
            </w:tcBorders>
          </w:tcPr>
          <w:p w14:paraId="38275740" w14:textId="77777777" w:rsidR="007B5828" w:rsidRDefault="008E3F19">
            <w:pPr>
              <w:pBdr>
                <w:top w:val="nil"/>
                <w:left w:val="nil"/>
                <w:bottom w:val="nil"/>
                <w:right w:val="nil"/>
                <w:between w:val="nil"/>
              </w:pBdr>
              <w:spacing w:before="19" w:line="249" w:lineRule="auto"/>
              <w:ind w:left="258" w:right="230"/>
              <w:jc w:val="center"/>
              <w:rPr>
                <w:b/>
                <w:color w:val="000000"/>
                <w:sz w:val="24"/>
                <w:szCs w:val="24"/>
              </w:rPr>
            </w:pPr>
            <w:r>
              <w:rPr>
                <w:b/>
                <w:color w:val="231F20"/>
                <w:sz w:val="24"/>
                <w:szCs w:val="24"/>
              </w:rPr>
              <w:t>Indicateurs de mise en œuvre (résultats)</w:t>
            </w:r>
          </w:p>
        </w:tc>
        <w:tc>
          <w:tcPr>
            <w:tcW w:w="1613" w:type="dxa"/>
            <w:gridSpan w:val="5"/>
            <w:tcBorders>
              <w:top w:val="single" w:sz="18" w:space="0" w:color="BCBEC0"/>
              <w:left w:val="single" w:sz="18" w:space="0" w:color="BCBEC0"/>
              <w:bottom w:val="single" w:sz="12" w:space="0" w:color="BCBEC0"/>
              <w:right w:val="single" w:sz="24" w:space="0" w:color="A1D5B2"/>
            </w:tcBorders>
          </w:tcPr>
          <w:p w14:paraId="38275741"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898" w:type="dxa"/>
            <w:vMerge w:val="restart"/>
            <w:tcBorders>
              <w:top w:val="single" w:sz="18" w:space="0" w:color="BCBEC0"/>
              <w:left w:val="single" w:sz="24" w:space="0" w:color="A1D5B2"/>
              <w:right w:val="single" w:sz="18" w:space="0" w:color="BCBEC0"/>
            </w:tcBorders>
          </w:tcPr>
          <w:p w14:paraId="38275742" w14:textId="77777777" w:rsidR="007B5828" w:rsidRDefault="008E3F19">
            <w:pPr>
              <w:pBdr>
                <w:top w:val="nil"/>
                <w:left w:val="nil"/>
                <w:bottom w:val="nil"/>
                <w:right w:val="nil"/>
                <w:between w:val="nil"/>
              </w:pBdr>
              <w:spacing w:before="11" w:line="249" w:lineRule="auto"/>
              <w:ind w:left="853" w:right="332"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603" w:type="dxa"/>
            <w:gridSpan w:val="5"/>
            <w:tcBorders>
              <w:top w:val="single" w:sz="18" w:space="0" w:color="BCBEC0"/>
              <w:left w:val="single" w:sz="18" w:space="0" w:color="BCBEC0"/>
              <w:bottom w:val="single" w:sz="12" w:space="0" w:color="BCBEC0"/>
              <w:right w:val="single" w:sz="34" w:space="0" w:color="A1D5B2"/>
            </w:tcBorders>
          </w:tcPr>
          <w:p w14:paraId="38275743" w14:textId="77777777" w:rsidR="007B5828" w:rsidRDefault="008E3F19">
            <w:pPr>
              <w:pBdr>
                <w:top w:val="nil"/>
                <w:left w:val="nil"/>
                <w:bottom w:val="nil"/>
                <w:right w:val="nil"/>
                <w:between w:val="nil"/>
              </w:pBdr>
              <w:spacing w:before="6"/>
              <w:ind w:left="494"/>
              <w:rPr>
                <w:b/>
                <w:color w:val="000000"/>
                <w:sz w:val="24"/>
                <w:szCs w:val="24"/>
              </w:rPr>
            </w:pPr>
            <w:r>
              <w:rPr>
                <w:b/>
                <w:color w:val="231F20"/>
                <w:sz w:val="24"/>
                <w:szCs w:val="24"/>
              </w:rPr>
              <w:t>Niveau</w:t>
            </w:r>
          </w:p>
        </w:tc>
        <w:tc>
          <w:tcPr>
            <w:tcW w:w="1156" w:type="dxa"/>
            <w:vMerge w:val="restart"/>
            <w:tcBorders>
              <w:top w:val="single" w:sz="18" w:space="0" w:color="BCBEC0"/>
              <w:left w:val="single" w:sz="34" w:space="0" w:color="A1D5B2"/>
              <w:right w:val="single" w:sz="18" w:space="0" w:color="BCBEC0"/>
            </w:tcBorders>
            <w:shd w:val="clear" w:color="auto" w:fill="EAF5EC"/>
          </w:tcPr>
          <w:p w14:paraId="38275744" w14:textId="77777777" w:rsidR="007B5828" w:rsidRDefault="008E3F19">
            <w:pPr>
              <w:pBdr>
                <w:top w:val="nil"/>
                <w:left w:val="nil"/>
                <w:bottom w:val="nil"/>
                <w:right w:val="nil"/>
                <w:between w:val="nil"/>
              </w:pBdr>
              <w:spacing w:before="11"/>
              <w:ind w:left="199"/>
              <w:rPr>
                <w:b/>
                <w:color w:val="000000"/>
                <w:sz w:val="20"/>
                <w:szCs w:val="20"/>
              </w:rPr>
            </w:pPr>
            <w:r>
              <w:rPr>
                <w:b/>
                <w:color w:val="231F20"/>
                <w:sz w:val="20"/>
                <w:szCs w:val="20"/>
              </w:rPr>
              <w:t>Interne</w:t>
            </w:r>
          </w:p>
        </w:tc>
        <w:tc>
          <w:tcPr>
            <w:tcW w:w="1062" w:type="dxa"/>
            <w:vMerge w:val="restart"/>
            <w:tcBorders>
              <w:top w:val="single" w:sz="18" w:space="0" w:color="BCBEC0"/>
              <w:left w:val="single" w:sz="18" w:space="0" w:color="BCBEC0"/>
              <w:right w:val="single" w:sz="34" w:space="0" w:color="A1D5B2"/>
            </w:tcBorders>
          </w:tcPr>
          <w:p w14:paraId="38275745" w14:textId="77777777" w:rsidR="007B5828" w:rsidRDefault="008E3F19">
            <w:pPr>
              <w:pBdr>
                <w:top w:val="nil"/>
                <w:left w:val="nil"/>
                <w:bottom w:val="nil"/>
                <w:right w:val="nil"/>
                <w:between w:val="nil"/>
              </w:pBdr>
              <w:spacing w:before="9"/>
              <w:ind w:left="131"/>
              <w:rPr>
                <w:b/>
                <w:color w:val="000000"/>
                <w:sz w:val="20"/>
                <w:szCs w:val="20"/>
              </w:rPr>
            </w:pPr>
            <w:r>
              <w:rPr>
                <w:b/>
                <w:color w:val="231F20"/>
                <w:sz w:val="20"/>
                <w:szCs w:val="20"/>
              </w:rPr>
              <w:t>Externe</w:t>
            </w:r>
          </w:p>
        </w:tc>
        <w:tc>
          <w:tcPr>
            <w:tcW w:w="2026" w:type="dxa"/>
            <w:vMerge/>
            <w:tcBorders>
              <w:left w:val="single" w:sz="34" w:space="0" w:color="A1D5B2"/>
              <w:right w:val="single" w:sz="18" w:space="0" w:color="BCBEC0"/>
            </w:tcBorders>
          </w:tcPr>
          <w:p w14:paraId="38275746"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776" w14:textId="77777777" w:rsidTr="00671074">
        <w:trPr>
          <w:trHeight w:val="1014"/>
        </w:trPr>
        <w:tc>
          <w:tcPr>
            <w:tcW w:w="2761" w:type="dxa"/>
            <w:vMerge/>
            <w:tcBorders>
              <w:left w:val="single" w:sz="18" w:space="0" w:color="BCBEC0"/>
              <w:right w:val="single" w:sz="34" w:space="0" w:color="A1D5B2"/>
            </w:tcBorders>
          </w:tcPr>
          <w:p w14:paraId="38275748" w14:textId="77777777" w:rsidR="007B5828" w:rsidRDefault="007B5828">
            <w:pPr>
              <w:pBdr>
                <w:top w:val="nil"/>
                <w:left w:val="nil"/>
                <w:bottom w:val="nil"/>
                <w:right w:val="nil"/>
                <w:between w:val="nil"/>
              </w:pBdr>
              <w:spacing w:line="276" w:lineRule="auto"/>
              <w:rPr>
                <w:b/>
                <w:color w:val="000000"/>
                <w:sz w:val="20"/>
                <w:szCs w:val="20"/>
              </w:rPr>
            </w:pPr>
          </w:p>
        </w:tc>
        <w:tc>
          <w:tcPr>
            <w:tcW w:w="2330" w:type="dxa"/>
            <w:vMerge/>
            <w:tcBorders>
              <w:top w:val="single" w:sz="18" w:space="0" w:color="BCBEC0"/>
              <w:left w:val="single" w:sz="34" w:space="0" w:color="A1D5B2"/>
              <w:right w:val="single" w:sz="18" w:space="0" w:color="BCBEC0"/>
            </w:tcBorders>
          </w:tcPr>
          <w:p w14:paraId="38275749"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74A" w14:textId="77777777" w:rsidR="007B5828" w:rsidRDefault="008E3F19">
            <w:pPr>
              <w:pBdr>
                <w:top w:val="nil"/>
                <w:left w:val="nil"/>
                <w:bottom w:val="nil"/>
                <w:right w:val="nil"/>
                <w:between w:val="nil"/>
              </w:pBdr>
              <w:spacing w:before="23" w:line="219" w:lineRule="auto"/>
              <w:ind w:left="79"/>
              <w:rPr>
                <w:b/>
                <w:color w:val="000000"/>
                <w:sz w:val="20"/>
                <w:szCs w:val="20"/>
              </w:rPr>
            </w:pPr>
            <w:r>
              <w:rPr>
                <w:b/>
                <w:color w:val="ED1C24"/>
                <w:sz w:val="20"/>
                <w:szCs w:val="20"/>
              </w:rPr>
              <w:t>2</w:t>
            </w:r>
          </w:p>
          <w:p w14:paraId="3827574B"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74C"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74D"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tcPr>
          <w:p w14:paraId="3827574E"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74F"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750"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751"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752"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753"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754"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755"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756"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757"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758"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759"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323" w:type="dxa"/>
            <w:tcBorders>
              <w:top w:val="single" w:sz="12" w:space="0" w:color="BCBEC0"/>
              <w:left w:val="single" w:sz="18" w:space="0" w:color="BCBEC0"/>
              <w:right w:val="single" w:sz="24" w:space="0" w:color="A1D5B2"/>
            </w:tcBorders>
            <w:shd w:val="clear" w:color="auto" w:fill="EAF5EC"/>
          </w:tcPr>
          <w:p w14:paraId="3827575A"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75B"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75C"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75D"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898" w:type="dxa"/>
            <w:vMerge/>
            <w:tcBorders>
              <w:top w:val="single" w:sz="18" w:space="0" w:color="BCBEC0"/>
              <w:left w:val="single" w:sz="24" w:space="0" w:color="A1D5B2"/>
              <w:right w:val="single" w:sz="18" w:space="0" w:color="BCBEC0"/>
            </w:tcBorders>
          </w:tcPr>
          <w:p w14:paraId="3827575E"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tcPr>
          <w:p w14:paraId="3827575F" w14:textId="77777777" w:rsidR="007B5828" w:rsidRDefault="008E3F19">
            <w:pPr>
              <w:pBdr>
                <w:top w:val="nil"/>
                <w:left w:val="nil"/>
                <w:bottom w:val="nil"/>
                <w:right w:val="nil"/>
                <w:between w:val="nil"/>
              </w:pBdr>
              <w:spacing w:before="15" w:line="219" w:lineRule="auto"/>
              <w:ind w:left="80"/>
              <w:rPr>
                <w:b/>
                <w:color w:val="000000"/>
                <w:sz w:val="20"/>
                <w:szCs w:val="20"/>
              </w:rPr>
            </w:pPr>
            <w:r>
              <w:rPr>
                <w:b/>
                <w:color w:val="ED1C24"/>
                <w:sz w:val="20"/>
                <w:szCs w:val="20"/>
              </w:rPr>
              <w:t>2</w:t>
            </w:r>
          </w:p>
          <w:p w14:paraId="38275760" w14:textId="77777777" w:rsidR="007B5828" w:rsidRDefault="008E3F19">
            <w:pPr>
              <w:pBdr>
                <w:top w:val="nil"/>
                <w:left w:val="nil"/>
                <w:bottom w:val="nil"/>
                <w:right w:val="nil"/>
                <w:between w:val="nil"/>
              </w:pBdr>
              <w:spacing w:line="208" w:lineRule="auto"/>
              <w:ind w:left="81"/>
              <w:rPr>
                <w:b/>
                <w:color w:val="000000"/>
                <w:sz w:val="20"/>
                <w:szCs w:val="20"/>
              </w:rPr>
            </w:pPr>
            <w:r>
              <w:rPr>
                <w:b/>
                <w:color w:val="ED1C24"/>
                <w:sz w:val="20"/>
                <w:szCs w:val="20"/>
              </w:rPr>
              <w:t>0</w:t>
            </w:r>
          </w:p>
          <w:p w14:paraId="38275761" w14:textId="77777777" w:rsidR="007B5828" w:rsidRDefault="008E3F19">
            <w:pPr>
              <w:pBdr>
                <w:top w:val="nil"/>
                <w:left w:val="nil"/>
                <w:bottom w:val="nil"/>
                <w:right w:val="nil"/>
                <w:between w:val="nil"/>
              </w:pBdr>
              <w:spacing w:line="208" w:lineRule="auto"/>
              <w:ind w:left="81"/>
              <w:rPr>
                <w:b/>
                <w:color w:val="000000"/>
                <w:sz w:val="20"/>
                <w:szCs w:val="20"/>
              </w:rPr>
            </w:pPr>
            <w:r>
              <w:rPr>
                <w:b/>
                <w:color w:val="ED1C24"/>
                <w:sz w:val="20"/>
                <w:szCs w:val="20"/>
              </w:rPr>
              <w:t>1</w:t>
            </w:r>
          </w:p>
          <w:p w14:paraId="38275762" w14:textId="77777777" w:rsidR="007B5828" w:rsidRDefault="008E3F19">
            <w:pPr>
              <w:pBdr>
                <w:top w:val="nil"/>
                <w:left w:val="nil"/>
                <w:bottom w:val="nil"/>
                <w:right w:val="nil"/>
                <w:between w:val="nil"/>
              </w:pBdr>
              <w:spacing w:line="219" w:lineRule="auto"/>
              <w:ind w:left="81"/>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763"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764"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765"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1</w:t>
            </w:r>
          </w:p>
          <w:p w14:paraId="38275766"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tcPr>
          <w:p w14:paraId="38275767" w14:textId="77777777" w:rsidR="007B5828" w:rsidRDefault="008E3F19">
            <w:pPr>
              <w:pBdr>
                <w:top w:val="nil"/>
                <w:left w:val="nil"/>
                <w:bottom w:val="nil"/>
                <w:right w:val="nil"/>
                <w:between w:val="nil"/>
              </w:pBdr>
              <w:spacing w:before="14" w:line="219" w:lineRule="auto"/>
              <w:ind w:left="81"/>
              <w:rPr>
                <w:b/>
                <w:color w:val="000000"/>
                <w:sz w:val="20"/>
                <w:szCs w:val="20"/>
              </w:rPr>
            </w:pPr>
            <w:r>
              <w:rPr>
                <w:b/>
                <w:color w:val="231F20"/>
                <w:sz w:val="20"/>
                <w:szCs w:val="20"/>
              </w:rPr>
              <w:t>2</w:t>
            </w:r>
          </w:p>
          <w:p w14:paraId="38275768"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769"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76A"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tcPr>
          <w:p w14:paraId="3827576B" w14:textId="77777777" w:rsidR="007B5828" w:rsidRDefault="008E3F19">
            <w:pPr>
              <w:pBdr>
                <w:top w:val="nil"/>
                <w:left w:val="nil"/>
                <w:bottom w:val="nil"/>
                <w:right w:val="nil"/>
                <w:between w:val="nil"/>
              </w:pBdr>
              <w:spacing w:before="13" w:line="219" w:lineRule="auto"/>
              <w:ind w:left="81"/>
              <w:rPr>
                <w:b/>
                <w:color w:val="000000"/>
                <w:sz w:val="20"/>
                <w:szCs w:val="20"/>
              </w:rPr>
            </w:pPr>
            <w:r>
              <w:rPr>
                <w:b/>
                <w:color w:val="231F20"/>
                <w:sz w:val="20"/>
                <w:szCs w:val="20"/>
              </w:rPr>
              <w:t>2</w:t>
            </w:r>
          </w:p>
          <w:p w14:paraId="3827576C"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76D"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76E"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1</w:t>
            </w:r>
          </w:p>
        </w:tc>
        <w:tc>
          <w:tcPr>
            <w:tcW w:w="316" w:type="dxa"/>
            <w:tcBorders>
              <w:top w:val="single" w:sz="12" w:space="0" w:color="BCBEC0"/>
              <w:left w:val="single" w:sz="18" w:space="0" w:color="BCBEC0"/>
              <w:right w:val="single" w:sz="34" w:space="0" w:color="A1D5B2"/>
            </w:tcBorders>
            <w:shd w:val="clear" w:color="auto" w:fill="EAF5EC"/>
          </w:tcPr>
          <w:p w14:paraId="3827576F" w14:textId="77777777" w:rsidR="007B5828" w:rsidRDefault="008E3F19">
            <w:pPr>
              <w:pBdr>
                <w:top w:val="nil"/>
                <w:left w:val="nil"/>
                <w:bottom w:val="nil"/>
                <w:right w:val="nil"/>
                <w:between w:val="nil"/>
              </w:pBdr>
              <w:spacing w:before="12" w:line="219" w:lineRule="auto"/>
              <w:ind w:left="82"/>
              <w:rPr>
                <w:b/>
                <w:color w:val="000000"/>
                <w:sz w:val="20"/>
                <w:szCs w:val="20"/>
              </w:rPr>
            </w:pPr>
            <w:r>
              <w:rPr>
                <w:b/>
                <w:color w:val="231F20"/>
                <w:sz w:val="20"/>
                <w:szCs w:val="20"/>
              </w:rPr>
              <w:t>2</w:t>
            </w:r>
          </w:p>
          <w:p w14:paraId="38275770"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771"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2</w:t>
            </w:r>
          </w:p>
          <w:p w14:paraId="38275772"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1156" w:type="dxa"/>
            <w:vMerge/>
            <w:tcBorders>
              <w:top w:val="single" w:sz="18" w:space="0" w:color="BCBEC0"/>
              <w:left w:val="single" w:sz="34" w:space="0" w:color="A1D5B2"/>
              <w:right w:val="single" w:sz="18" w:space="0" w:color="BCBEC0"/>
            </w:tcBorders>
            <w:shd w:val="clear" w:color="auto" w:fill="EAF5EC"/>
          </w:tcPr>
          <w:p w14:paraId="38275773" w14:textId="77777777" w:rsidR="007B5828" w:rsidRDefault="007B5828">
            <w:pPr>
              <w:pBdr>
                <w:top w:val="nil"/>
                <w:left w:val="nil"/>
                <w:bottom w:val="nil"/>
                <w:right w:val="nil"/>
                <w:between w:val="nil"/>
              </w:pBdr>
              <w:spacing w:line="276" w:lineRule="auto"/>
              <w:rPr>
                <w:b/>
                <w:color w:val="000000"/>
                <w:sz w:val="20"/>
                <w:szCs w:val="20"/>
              </w:rPr>
            </w:pPr>
          </w:p>
        </w:tc>
        <w:tc>
          <w:tcPr>
            <w:tcW w:w="1062" w:type="dxa"/>
            <w:vMerge/>
            <w:tcBorders>
              <w:top w:val="single" w:sz="18" w:space="0" w:color="BCBEC0"/>
              <w:left w:val="single" w:sz="18" w:space="0" w:color="BCBEC0"/>
              <w:right w:val="single" w:sz="34" w:space="0" w:color="A1D5B2"/>
            </w:tcBorders>
          </w:tcPr>
          <w:p w14:paraId="38275774" w14:textId="77777777" w:rsidR="007B5828" w:rsidRDefault="007B5828">
            <w:pPr>
              <w:pBdr>
                <w:top w:val="nil"/>
                <w:left w:val="nil"/>
                <w:bottom w:val="nil"/>
                <w:right w:val="nil"/>
                <w:between w:val="nil"/>
              </w:pBdr>
              <w:spacing w:line="276" w:lineRule="auto"/>
              <w:rPr>
                <w:b/>
                <w:color w:val="000000"/>
                <w:sz w:val="20"/>
                <w:szCs w:val="20"/>
              </w:rPr>
            </w:pPr>
          </w:p>
        </w:tc>
        <w:tc>
          <w:tcPr>
            <w:tcW w:w="2026" w:type="dxa"/>
            <w:vMerge/>
            <w:tcBorders>
              <w:left w:val="single" w:sz="34" w:space="0" w:color="A1D5B2"/>
              <w:right w:val="single" w:sz="18" w:space="0" w:color="BCBEC0"/>
            </w:tcBorders>
          </w:tcPr>
          <w:p w14:paraId="3827577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787" w14:textId="77777777" w:rsidTr="00671074">
        <w:trPr>
          <w:trHeight w:val="2732"/>
        </w:trPr>
        <w:tc>
          <w:tcPr>
            <w:tcW w:w="2761" w:type="dxa"/>
            <w:tcBorders>
              <w:left w:val="single" w:sz="18" w:space="0" w:color="BCBEC0"/>
              <w:right w:val="single" w:sz="34" w:space="0" w:color="A1D5B2"/>
            </w:tcBorders>
          </w:tcPr>
          <w:p w14:paraId="38275777" w14:textId="77777777" w:rsidR="007B5828" w:rsidRDefault="008E3F19">
            <w:pPr>
              <w:pBdr>
                <w:top w:val="nil"/>
                <w:left w:val="nil"/>
                <w:bottom w:val="nil"/>
                <w:right w:val="nil"/>
                <w:between w:val="nil"/>
              </w:pBdr>
              <w:spacing w:before="28" w:line="249" w:lineRule="auto"/>
              <w:ind w:left="82" w:right="13"/>
              <w:rPr>
                <w:color w:val="000000"/>
              </w:rPr>
            </w:pPr>
            <w:r>
              <w:rPr>
                <w:b/>
                <w:color w:val="636466"/>
              </w:rPr>
              <w:t xml:space="preserve">V.4.8. </w:t>
            </w:r>
            <w:r>
              <w:rPr>
                <w:color w:val="636466"/>
              </w:rPr>
              <w:t xml:space="preserve">Mettre en place des mécanismes ou des procédures spécifiques pour la libération rapide de biens ou </w:t>
            </w:r>
            <w:r>
              <w:rPr>
                <w:color w:val="636466"/>
              </w:rPr>
              <w:t>d'envois humanitaires, sous réserve de certaines garanties en matière de droits, de taxes et de sécurité.</w:t>
            </w:r>
          </w:p>
        </w:tc>
        <w:tc>
          <w:tcPr>
            <w:tcW w:w="2330" w:type="dxa"/>
            <w:tcBorders>
              <w:left w:val="single" w:sz="34" w:space="0" w:color="A1D5B2"/>
              <w:right w:val="single" w:sz="18" w:space="0" w:color="BCBEC0"/>
            </w:tcBorders>
          </w:tcPr>
          <w:p w14:paraId="38275778" w14:textId="77777777" w:rsidR="007B5828" w:rsidRDefault="008E3F19">
            <w:pPr>
              <w:pBdr>
                <w:top w:val="nil"/>
                <w:left w:val="nil"/>
                <w:bottom w:val="nil"/>
                <w:right w:val="nil"/>
                <w:between w:val="nil"/>
              </w:pBdr>
              <w:spacing w:before="22" w:line="249" w:lineRule="auto"/>
              <w:ind w:left="85" w:right="76"/>
              <w:rPr>
                <w:color w:val="000000"/>
              </w:rPr>
            </w:pPr>
            <w:r>
              <w:rPr>
                <w:color w:val="636466"/>
              </w:rPr>
              <w:t xml:space="preserve">L'administration dispose de mécanismes et de procédures spécifiques pour les biens ou les envois humanitaires, qui permettent leur libération rapide, </w:t>
            </w:r>
            <w:r>
              <w:rPr>
                <w:color w:val="636466"/>
              </w:rPr>
              <w:t>sous réserve de certaines garanties.</w:t>
            </w:r>
          </w:p>
        </w:tc>
        <w:tc>
          <w:tcPr>
            <w:tcW w:w="336" w:type="dxa"/>
            <w:tcBorders>
              <w:left w:val="single" w:sz="18" w:space="0" w:color="BCBEC0"/>
              <w:right w:val="single" w:sz="18" w:space="0" w:color="BCBEC0"/>
            </w:tcBorders>
          </w:tcPr>
          <w:p w14:paraId="38275779"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Borders>
              <w:left w:val="single" w:sz="18" w:space="0" w:color="BCBEC0"/>
              <w:right w:val="single" w:sz="18" w:space="0" w:color="BCBEC0"/>
            </w:tcBorders>
          </w:tcPr>
          <w:p w14:paraId="3827577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77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7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Borders>
              <w:left w:val="single" w:sz="18" w:space="0" w:color="BCBEC0"/>
              <w:right w:val="single" w:sz="24" w:space="0" w:color="A1D5B2"/>
            </w:tcBorders>
          </w:tcPr>
          <w:p w14:paraId="382757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8" w:type="dxa"/>
            <w:tcBorders>
              <w:left w:val="single" w:sz="24" w:space="0" w:color="A1D5B2"/>
              <w:right w:val="single" w:sz="18" w:space="0" w:color="BCBEC0"/>
            </w:tcBorders>
          </w:tcPr>
          <w:p w14:paraId="3827577E" w14:textId="77777777" w:rsidR="007B5828" w:rsidRDefault="008E3F19">
            <w:pPr>
              <w:pBdr>
                <w:top w:val="nil"/>
                <w:left w:val="nil"/>
                <w:bottom w:val="nil"/>
                <w:right w:val="nil"/>
                <w:between w:val="nil"/>
              </w:pBdr>
              <w:spacing w:before="15" w:line="249" w:lineRule="auto"/>
              <w:ind w:left="65" w:right="57"/>
              <w:rPr>
                <w:color w:val="000000"/>
              </w:rPr>
            </w:pPr>
            <w:r>
              <w:rPr>
                <w:color w:val="636466"/>
              </w:rPr>
              <w:t>Les déclarations de marchandises ou d'envois humanitaires à l'importation, à l'exportation et en transit, qui sont conformes à la réglementation, sont relouées dans les 24 heures.</w:t>
            </w:r>
          </w:p>
        </w:tc>
        <w:tc>
          <w:tcPr>
            <w:tcW w:w="303" w:type="dxa"/>
            <w:tcBorders>
              <w:left w:val="single" w:sz="18" w:space="0" w:color="BCBEC0"/>
              <w:right w:val="single" w:sz="18" w:space="0" w:color="BCBEC0"/>
            </w:tcBorders>
          </w:tcPr>
          <w:p w14:paraId="3827577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39" w:type="dxa"/>
            <w:tcBorders>
              <w:left w:val="single" w:sz="18" w:space="0" w:color="BCBEC0"/>
              <w:right w:val="single" w:sz="18" w:space="0" w:color="BCBEC0"/>
            </w:tcBorders>
          </w:tcPr>
          <w:p w14:paraId="382757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78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7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34" w:space="0" w:color="A1D5B2"/>
            </w:tcBorders>
          </w:tcPr>
          <w:p w14:paraId="382757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6" w:type="dxa"/>
            <w:tcBorders>
              <w:left w:val="single" w:sz="34" w:space="0" w:color="A1D5B2"/>
              <w:right w:val="single" w:sz="18" w:space="0" w:color="BCBEC0"/>
            </w:tcBorders>
          </w:tcPr>
          <w:p w14:paraId="382757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62" w:type="dxa"/>
            <w:tcBorders>
              <w:left w:val="single" w:sz="18" w:space="0" w:color="BCBEC0"/>
              <w:right w:val="single" w:sz="34" w:space="0" w:color="A1D5B2"/>
            </w:tcBorders>
          </w:tcPr>
          <w:p w14:paraId="382757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6" w:type="dxa"/>
            <w:tcBorders>
              <w:left w:val="single" w:sz="34" w:space="0" w:color="A1D5B2"/>
              <w:right w:val="single" w:sz="18" w:space="0" w:color="BCBEC0"/>
            </w:tcBorders>
          </w:tcPr>
          <w:p w14:paraId="3827578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Des procédures et des mécanismes sont en place pour la libération rapide des biens humanitaires, comme le prévoient les lois sur les douanes de 2010 et l'annexe. </w:t>
            </w:r>
          </w:p>
        </w:tc>
      </w:tr>
      <w:tr w:rsidR="007B5828" w14:paraId="38275798" w14:textId="77777777" w:rsidTr="00671074">
        <w:trPr>
          <w:trHeight w:val="3243"/>
        </w:trPr>
        <w:tc>
          <w:tcPr>
            <w:tcW w:w="2761" w:type="dxa"/>
            <w:tcBorders>
              <w:left w:val="single" w:sz="18" w:space="0" w:color="BCBEC0"/>
              <w:right w:val="single" w:sz="34" w:space="0" w:color="A1D5B2"/>
            </w:tcBorders>
          </w:tcPr>
          <w:p w14:paraId="38275788" w14:textId="77777777" w:rsidR="007B5828" w:rsidRDefault="008E3F19">
            <w:pPr>
              <w:pBdr>
                <w:top w:val="nil"/>
                <w:left w:val="nil"/>
                <w:bottom w:val="nil"/>
                <w:right w:val="nil"/>
                <w:between w:val="nil"/>
              </w:pBdr>
              <w:spacing w:before="28" w:line="249" w:lineRule="auto"/>
              <w:ind w:left="87" w:right="38"/>
              <w:rPr>
                <w:b/>
                <w:color w:val="000000"/>
              </w:rPr>
            </w:pPr>
            <w:r>
              <w:rPr>
                <w:b/>
                <w:color w:val="636466"/>
              </w:rPr>
              <w:t xml:space="preserve">V.4.9. </w:t>
            </w:r>
            <w:r>
              <w:rPr>
                <w:color w:val="636466"/>
              </w:rPr>
              <w:t xml:space="preserve">Mettre en place des stratégies, des mécanismes ou des procédures internes permettant aux utilisateurs de présenter les documents et/ou les données requis pour l'importation, l'exportation ou le transit de marchandises en un point unique (guichet unique) </w:t>
            </w:r>
            <w:r>
              <w:rPr>
                <w:b/>
                <w:color w:val="636466"/>
              </w:rPr>
              <w:t>(</w:t>
            </w:r>
            <w:proofErr w:type="spellStart"/>
            <w:r>
              <w:rPr>
                <w:b/>
                <w:color w:val="636466"/>
              </w:rPr>
              <w:t>R</w:t>
            </w:r>
            <w:r>
              <w:rPr>
                <w:b/>
                <w:color w:val="636466"/>
              </w:rPr>
              <w:t>ef</w:t>
            </w:r>
            <w:proofErr w:type="spellEnd"/>
            <w:r>
              <w:rPr>
                <w:b/>
                <w:color w:val="636466"/>
              </w:rPr>
              <w:t xml:space="preserve"> : TFA Art 10, 4).</w:t>
            </w:r>
          </w:p>
        </w:tc>
        <w:tc>
          <w:tcPr>
            <w:tcW w:w="2330" w:type="dxa"/>
            <w:tcBorders>
              <w:left w:val="single" w:sz="34" w:space="0" w:color="A1D5B2"/>
              <w:right w:val="single" w:sz="18" w:space="0" w:color="BCBEC0"/>
            </w:tcBorders>
          </w:tcPr>
          <w:p w14:paraId="38275789" w14:textId="77777777" w:rsidR="007B5828" w:rsidRDefault="008E3F19">
            <w:pPr>
              <w:pBdr>
                <w:top w:val="nil"/>
                <w:left w:val="nil"/>
                <w:bottom w:val="nil"/>
                <w:right w:val="nil"/>
                <w:between w:val="nil"/>
              </w:pBdr>
              <w:spacing w:before="22" w:line="249" w:lineRule="auto"/>
              <w:ind w:left="91" w:right="124"/>
              <w:rPr>
                <w:color w:val="000000"/>
              </w:rPr>
            </w:pPr>
            <w:r>
              <w:rPr>
                <w:color w:val="636466"/>
              </w:rPr>
              <w:t>L'administration a mis en place des mécanismes permettant aux clients/utilisateurs de présenter des documents pour l'importation, l'exportation ou le transit de marchandises à un point d'entrée unique.</w:t>
            </w:r>
          </w:p>
        </w:tc>
        <w:tc>
          <w:tcPr>
            <w:tcW w:w="336" w:type="dxa"/>
            <w:tcBorders>
              <w:left w:val="single" w:sz="18" w:space="0" w:color="BCBEC0"/>
              <w:right w:val="single" w:sz="18" w:space="0" w:color="BCBEC0"/>
            </w:tcBorders>
          </w:tcPr>
          <w:p w14:paraId="3827578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10" w:type="dxa"/>
            <w:tcBorders>
              <w:left w:val="single" w:sz="18" w:space="0" w:color="BCBEC0"/>
              <w:right w:val="single" w:sz="18" w:space="0" w:color="BCBEC0"/>
            </w:tcBorders>
          </w:tcPr>
          <w:p w14:paraId="3827578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78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78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Borders>
              <w:left w:val="single" w:sz="18" w:space="0" w:color="BCBEC0"/>
              <w:right w:val="single" w:sz="24" w:space="0" w:color="A1D5B2"/>
            </w:tcBorders>
          </w:tcPr>
          <w:p w14:paraId="3827578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8" w:type="dxa"/>
            <w:tcBorders>
              <w:left w:val="single" w:sz="24" w:space="0" w:color="A1D5B2"/>
              <w:right w:val="single" w:sz="18" w:space="0" w:color="BCBEC0"/>
            </w:tcBorders>
          </w:tcPr>
          <w:p w14:paraId="3827578F" w14:textId="77777777" w:rsidR="007B5828" w:rsidRDefault="008E3F19">
            <w:pPr>
              <w:pBdr>
                <w:top w:val="nil"/>
                <w:left w:val="nil"/>
                <w:bottom w:val="nil"/>
                <w:right w:val="nil"/>
                <w:between w:val="nil"/>
              </w:pBdr>
              <w:spacing w:before="15" w:line="246" w:lineRule="auto"/>
              <w:ind w:left="70" w:right="57"/>
              <w:rPr>
                <w:color w:val="000000"/>
              </w:rPr>
            </w:pPr>
            <w:r>
              <w:rPr>
                <w:color w:val="636466"/>
              </w:rPr>
              <w:t xml:space="preserve">Au moins 80 % des </w:t>
            </w:r>
            <w:r>
              <w:rPr>
                <w:color w:val="636466"/>
              </w:rPr>
              <w:t>documents requis pour l'importation, l'exportation ou le transit sont présentés à un point d'entrée unique.</w:t>
            </w:r>
          </w:p>
        </w:tc>
        <w:tc>
          <w:tcPr>
            <w:tcW w:w="303" w:type="dxa"/>
            <w:tcBorders>
              <w:left w:val="single" w:sz="18" w:space="0" w:color="BCBEC0"/>
              <w:right w:val="single" w:sz="18" w:space="0" w:color="BCBEC0"/>
            </w:tcBorders>
          </w:tcPr>
          <w:p w14:paraId="38275790"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39" w:type="dxa"/>
            <w:tcBorders>
              <w:left w:val="single" w:sz="18" w:space="0" w:color="BCBEC0"/>
              <w:right w:val="single" w:sz="18" w:space="0" w:color="BCBEC0"/>
            </w:tcBorders>
          </w:tcPr>
          <w:p w14:paraId="3827579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79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79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34" w:space="0" w:color="A1D5B2"/>
            </w:tcBorders>
          </w:tcPr>
          <w:p w14:paraId="382757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6" w:type="dxa"/>
            <w:tcBorders>
              <w:left w:val="single" w:sz="34" w:space="0" w:color="A1D5B2"/>
              <w:right w:val="single" w:sz="18" w:space="0" w:color="BCBEC0"/>
            </w:tcBorders>
          </w:tcPr>
          <w:p w14:paraId="3827579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Le système informatique disponible doit être amélioré.</w:t>
            </w:r>
          </w:p>
        </w:tc>
        <w:tc>
          <w:tcPr>
            <w:tcW w:w="1062" w:type="dxa"/>
            <w:tcBorders>
              <w:left w:val="single" w:sz="18" w:space="0" w:color="BCBEC0"/>
              <w:right w:val="single" w:sz="34" w:space="0" w:color="A1D5B2"/>
            </w:tcBorders>
          </w:tcPr>
          <w:p w14:paraId="382757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6" w:type="dxa"/>
            <w:tcBorders>
              <w:left w:val="single" w:sz="34" w:space="0" w:color="A1D5B2"/>
              <w:right w:val="single" w:sz="18" w:space="0" w:color="BCBEC0"/>
            </w:tcBorders>
          </w:tcPr>
          <w:p w14:paraId="3827579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Le guichet unique douanier n'est pas encore en place.</w:t>
            </w:r>
          </w:p>
        </w:tc>
      </w:tr>
      <w:tr w:rsidR="007B5828" w14:paraId="382757AA" w14:textId="77777777" w:rsidTr="00671074">
        <w:trPr>
          <w:trHeight w:val="924"/>
        </w:trPr>
        <w:tc>
          <w:tcPr>
            <w:tcW w:w="2761" w:type="dxa"/>
            <w:tcBorders>
              <w:left w:val="single" w:sz="18" w:space="0" w:color="BCBEC0"/>
              <w:right w:val="single" w:sz="17" w:space="0" w:color="A1D5B2"/>
            </w:tcBorders>
          </w:tcPr>
          <w:p w14:paraId="38275799" w14:textId="77777777" w:rsidR="007B5828" w:rsidRDefault="008E3F19">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12121"/>
              </w:rPr>
            </w:pPr>
            <w:r>
              <w:rPr>
                <w:color w:val="212121"/>
              </w:rPr>
              <w:t>Moyenne / Objectif opérationnel 4 commentaire</w:t>
            </w:r>
          </w:p>
          <w:p w14:paraId="3827579A" w14:textId="77777777" w:rsidR="007B5828" w:rsidRDefault="007B5828">
            <w:pPr>
              <w:pBdr>
                <w:top w:val="nil"/>
                <w:left w:val="nil"/>
                <w:bottom w:val="nil"/>
                <w:right w:val="nil"/>
                <w:between w:val="nil"/>
              </w:pBdr>
              <w:spacing w:before="28" w:line="249" w:lineRule="auto"/>
              <w:ind w:left="129" w:right="632"/>
              <w:rPr>
                <w:b/>
                <w:color w:val="000000"/>
              </w:rPr>
            </w:pPr>
          </w:p>
        </w:tc>
        <w:tc>
          <w:tcPr>
            <w:tcW w:w="2330" w:type="dxa"/>
            <w:tcBorders>
              <w:left w:val="single" w:sz="17" w:space="0" w:color="A1D5B2"/>
              <w:right w:val="single" w:sz="18" w:space="0" w:color="BCBEC0"/>
            </w:tcBorders>
          </w:tcPr>
          <w:p w14:paraId="3827579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Borders>
              <w:left w:val="single" w:sz="18" w:space="0" w:color="BCBEC0"/>
              <w:right w:val="single" w:sz="12" w:space="0" w:color="BCBEC0"/>
            </w:tcBorders>
          </w:tcPr>
          <w:p w14:paraId="3827579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10" w:type="dxa"/>
            <w:tcBorders>
              <w:left w:val="single" w:sz="12" w:space="0" w:color="BCBEC0"/>
              <w:right w:val="single" w:sz="12" w:space="0" w:color="BCBEC0"/>
            </w:tcBorders>
          </w:tcPr>
          <w:p w14:paraId="382757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2" w:space="0" w:color="BCBEC0"/>
              <w:right w:val="single" w:sz="12" w:space="0" w:color="BCBEC0"/>
            </w:tcBorders>
          </w:tcPr>
          <w:p w14:paraId="382757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2" w:space="0" w:color="BCBEC0"/>
              <w:right w:val="single" w:sz="12" w:space="0" w:color="BCBEC0"/>
            </w:tcBorders>
          </w:tcPr>
          <w:p w14:paraId="382757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3" w:type="dxa"/>
            <w:tcBorders>
              <w:left w:val="single" w:sz="12" w:space="0" w:color="BCBEC0"/>
              <w:right w:val="single" w:sz="34" w:space="0" w:color="A1D5B2"/>
            </w:tcBorders>
          </w:tcPr>
          <w:p w14:paraId="382757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898" w:type="dxa"/>
            <w:tcBorders>
              <w:left w:val="single" w:sz="34" w:space="0" w:color="A1D5B2"/>
              <w:right w:val="single" w:sz="18" w:space="0" w:color="BCBEC0"/>
            </w:tcBorders>
          </w:tcPr>
          <w:p w14:paraId="382757A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left w:val="single" w:sz="18" w:space="0" w:color="BCBEC0"/>
              <w:right w:val="single" w:sz="12" w:space="0" w:color="BCBEC0"/>
            </w:tcBorders>
          </w:tcPr>
          <w:p w14:paraId="382757A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3.33</w:t>
            </w:r>
          </w:p>
        </w:tc>
        <w:tc>
          <w:tcPr>
            <w:tcW w:w="339" w:type="dxa"/>
            <w:tcBorders>
              <w:left w:val="single" w:sz="12" w:space="0" w:color="BCBEC0"/>
              <w:right w:val="single" w:sz="12" w:space="0" w:color="BCBEC0"/>
            </w:tcBorders>
          </w:tcPr>
          <w:p w14:paraId="382757A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2" w:space="0" w:color="BCBEC0"/>
              <w:right w:val="single" w:sz="12" w:space="0" w:color="BCBEC0"/>
            </w:tcBorders>
          </w:tcPr>
          <w:p w14:paraId="382757A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2" w:space="0" w:color="BCBEC0"/>
              <w:right w:val="single" w:sz="12" w:space="0" w:color="BCBEC0"/>
            </w:tcBorders>
          </w:tcPr>
          <w:p w14:paraId="382757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2" w:space="0" w:color="BCBEC0"/>
              <w:right w:val="single" w:sz="17" w:space="0" w:color="A1D5B2"/>
            </w:tcBorders>
          </w:tcPr>
          <w:p w14:paraId="382757A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6" w:type="dxa"/>
            <w:tcBorders>
              <w:left w:val="single" w:sz="17" w:space="0" w:color="A1D5B2"/>
              <w:right w:val="single" w:sz="12" w:space="0" w:color="BCBEC0"/>
            </w:tcBorders>
          </w:tcPr>
          <w:p w14:paraId="382757A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62" w:type="dxa"/>
            <w:tcBorders>
              <w:left w:val="single" w:sz="12" w:space="0" w:color="BCBEC0"/>
              <w:right w:val="single" w:sz="48" w:space="0" w:color="A1D5B2"/>
            </w:tcBorders>
          </w:tcPr>
          <w:p w14:paraId="382757A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26" w:type="dxa"/>
            <w:tcBorders>
              <w:left w:val="single" w:sz="48" w:space="0" w:color="A1D5B2"/>
              <w:right w:val="single" w:sz="18" w:space="0" w:color="BCBEC0"/>
            </w:tcBorders>
          </w:tcPr>
          <w:p w14:paraId="382757A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7AB" w14:textId="77777777" w:rsidR="007B5828" w:rsidRDefault="007B5828">
      <w:pPr>
        <w:rPr>
          <w:rFonts w:ascii="Times New Roman" w:eastAsia="Times New Roman" w:hAnsi="Times New Roman" w:cs="Times New Roman"/>
          <w:sz w:val="20"/>
          <w:szCs w:val="20"/>
        </w:rPr>
        <w:sectPr w:rsidR="007B5828">
          <w:headerReference w:type="default" r:id="rId124"/>
          <w:footerReference w:type="default" r:id="rId125"/>
          <w:pgSz w:w="18150" w:h="13040" w:orient="landscape"/>
          <w:pgMar w:top="1720" w:right="880" w:bottom="1560" w:left="520" w:header="0" w:footer="1366" w:gutter="0"/>
          <w:pgNumType w:start="59"/>
          <w:cols w:space="720"/>
        </w:sectPr>
      </w:pPr>
    </w:p>
    <w:p w14:paraId="382757A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04320" behindDoc="1" locked="0" layoutInCell="1" hidden="0" allowOverlap="1" wp14:anchorId="38275B59" wp14:editId="38275B5A">
                <wp:simplePos x="0" y="0"/>
                <wp:positionH relativeFrom="page">
                  <wp:posOffset>879158</wp:posOffset>
                </wp:positionH>
                <wp:positionV relativeFrom="page">
                  <wp:posOffset>1380808</wp:posOffset>
                </wp:positionV>
                <wp:extent cx="9695815" cy="1366520"/>
                <wp:effectExtent l="0" t="0" r="0" b="0"/>
                <wp:wrapNone/>
                <wp:docPr id="1438" name="Freeform: Shape 1438"/>
                <wp:cNvGraphicFramePr/>
                <a:graphic xmlns:a="http://schemas.openxmlformats.org/drawingml/2006/main">
                  <a:graphicData uri="http://schemas.microsoft.com/office/word/2010/wordprocessingShape">
                    <wps:wsp>
                      <wps:cNvSpPr/>
                      <wps:spPr>
                        <a:xfrm>
                          <a:off x="502855" y="3101503"/>
                          <a:ext cx="9686290" cy="1356995"/>
                        </a:xfrm>
                        <a:custGeom>
                          <a:avLst/>
                          <a:gdLst/>
                          <a:ahLst/>
                          <a:cxnLst/>
                          <a:rect l="l" t="t" r="r" b="b"/>
                          <a:pathLst>
                            <a:path w="15254" h="2137" extrusionOk="0">
                              <a:moveTo>
                                <a:pt x="11275" y="991"/>
                              </a:moveTo>
                              <a:lnTo>
                                <a:pt x="11274" y="525"/>
                              </a:lnTo>
                              <a:lnTo>
                                <a:pt x="11271" y="525"/>
                              </a:lnTo>
                              <a:lnTo>
                                <a:pt x="11274" y="525"/>
                              </a:lnTo>
                              <a:lnTo>
                                <a:pt x="11273" y="8"/>
                              </a:lnTo>
                              <a:lnTo>
                                <a:pt x="6741" y="16"/>
                              </a:lnTo>
                              <a:lnTo>
                                <a:pt x="2951" y="23"/>
                              </a:lnTo>
                              <a:lnTo>
                                <a:pt x="0" y="29"/>
                              </a:lnTo>
                              <a:lnTo>
                                <a:pt x="4" y="2137"/>
                              </a:lnTo>
                              <a:lnTo>
                                <a:pt x="2955" y="2131"/>
                              </a:lnTo>
                              <a:lnTo>
                                <a:pt x="5141" y="2127"/>
                              </a:lnTo>
                              <a:lnTo>
                                <a:pt x="5477" y="2127"/>
                              </a:lnTo>
                              <a:lnTo>
                                <a:pt x="5475" y="1002"/>
                              </a:lnTo>
                              <a:lnTo>
                                <a:pt x="6429" y="1000"/>
                              </a:lnTo>
                              <a:lnTo>
                                <a:pt x="6432" y="2125"/>
                              </a:lnTo>
                              <a:lnTo>
                                <a:pt x="6745" y="2124"/>
                              </a:lnTo>
                              <a:lnTo>
                                <a:pt x="6743" y="1000"/>
                              </a:lnTo>
                              <a:lnTo>
                                <a:pt x="6743" y="999"/>
                              </a:lnTo>
                              <a:lnTo>
                                <a:pt x="6742" y="534"/>
                              </a:lnTo>
                              <a:lnTo>
                                <a:pt x="6743" y="999"/>
                              </a:lnTo>
                              <a:lnTo>
                                <a:pt x="6745" y="2124"/>
                              </a:lnTo>
                              <a:lnTo>
                                <a:pt x="9654" y="2119"/>
                              </a:lnTo>
                              <a:lnTo>
                                <a:pt x="9956" y="2118"/>
                              </a:lnTo>
                              <a:lnTo>
                                <a:pt x="9954" y="993"/>
                              </a:lnTo>
                              <a:lnTo>
                                <a:pt x="10294" y="993"/>
                              </a:lnTo>
                              <a:lnTo>
                                <a:pt x="10296" y="2117"/>
                              </a:lnTo>
                              <a:lnTo>
                                <a:pt x="10624" y="2117"/>
                              </a:lnTo>
                              <a:lnTo>
                                <a:pt x="10942" y="2116"/>
                              </a:lnTo>
                              <a:lnTo>
                                <a:pt x="10940" y="992"/>
                              </a:lnTo>
                              <a:lnTo>
                                <a:pt x="11275" y="991"/>
                              </a:lnTo>
                              <a:moveTo>
                                <a:pt x="15254" y="2108"/>
                              </a:moveTo>
                              <a:lnTo>
                                <a:pt x="15250" y="0"/>
                              </a:lnTo>
                              <a:lnTo>
                                <a:pt x="13477" y="3"/>
                              </a:lnTo>
                              <a:lnTo>
                                <a:pt x="11273" y="8"/>
                              </a:lnTo>
                              <a:lnTo>
                                <a:pt x="11274" y="525"/>
                              </a:lnTo>
                              <a:lnTo>
                                <a:pt x="12414" y="523"/>
                              </a:lnTo>
                              <a:lnTo>
                                <a:pt x="12417" y="2113"/>
                              </a:lnTo>
                              <a:lnTo>
                                <a:pt x="13481" y="2111"/>
                              </a:lnTo>
                              <a:lnTo>
                                <a:pt x="15254" y="2108"/>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879158</wp:posOffset>
                </wp:positionH>
                <wp:positionV relativeFrom="page">
                  <wp:posOffset>1380808</wp:posOffset>
                </wp:positionV>
                <wp:extent cx="9695815" cy="1366520"/>
                <wp:effectExtent b="0" l="0" r="0" t="0"/>
                <wp:wrapNone/>
                <wp:docPr id="1438" name="image196.png"/>
                <a:graphic>
                  <a:graphicData uri="http://schemas.openxmlformats.org/drawingml/2006/picture">
                    <pic:pic>
                      <pic:nvPicPr>
                        <pic:cNvPr id="0" name="image196.png"/>
                        <pic:cNvPicPr preferRelativeResize="0"/>
                      </pic:nvPicPr>
                      <pic:blipFill>
                        <a:blip r:embed="rId126"/>
                        <a:srcRect/>
                        <a:stretch>
                          <a:fillRect/>
                        </a:stretch>
                      </pic:blipFill>
                      <pic:spPr>
                        <a:xfrm>
                          <a:off x="0" y="0"/>
                          <a:ext cx="9695815" cy="1366520"/>
                        </a:xfrm>
                        <a:prstGeom prst="rect"/>
                        <a:ln/>
                      </pic:spPr>
                    </pic:pic>
                  </a:graphicData>
                </a:graphic>
              </wp:anchor>
            </w:drawing>
          </mc:Fallback>
        </mc:AlternateContent>
      </w:r>
    </w:p>
    <w:p w14:paraId="382757AD" w14:textId="77777777" w:rsidR="007B5828" w:rsidRDefault="007B5828">
      <w:pPr>
        <w:pBdr>
          <w:top w:val="nil"/>
          <w:left w:val="nil"/>
          <w:bottom w:val="nil"/>
          <w:right w:val="nil"/>
          <w:between w:val="nil"/>
        </w:pBdr>
        <w:spacing w:before="4"/>
        <w:rPr>
          <w:rFonts w:ascii="Times New Roman" w:eastAsia="Times New Roman" w:hAnsi="Times New Roman" w:cs="Times New Roman"/>
          <w:color w:val="000000"/>
          <w:sz w:val="19"/>
          <w:szCs w:val="19"/>
        </w:rPr>
      </w:pPr>
    </w:p>
    <w:tbl>
      <w:tblPr>
        <w:tblStyle w:val="afff1"/>
        <w:tblW w:w="15503" w:type="dxa"/>
        <w:tblInd w:w="917"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0"/>
        <w:gridCol w:w="2218"/>
        <w:gridCol w:w="337"/>
        <w:gridCol w:w="311"/>
        <w:gridCol w:w="329"/>
        <w:gridCol w:w="317"/>
        <w:gridCol w:w="296"/>
        <w:gridCol w:w="2926"/>
        <w:gridCol w:w="303"/>
        <w:gridCol w:w="339"/>
        <w:gridCol w:w="328"/>
        <w:gridCol w:w="317"/>
        <w:gridCol w:w="298"/>
        <w:gridCol w:w="1174"/>
        <w:gridCol w:w="1037"/>
        <w:gridCol w:w="2063"/>
      </w:tblGrid>
      <w:tr w:rsidR="007B5828" w14:paraId="382757B6" w14:textId="77777777" w:rsidTr="00671074">
        <w:trPr>
          <w:trHeight w:val="446"/>
        </w:trPr>
        <w:tc>
          <w:tcPr>
            <w:tcW w:w="2910" w:type="dxa"/>
            <w:vMerge w:val="restart"/>
            <w:tcBorders>
              <w:left w:val="single" w:sz="18" w:space="0" w:color="BCBEC0"/>
              <w:right w:val="single" w:sz="48" w:space="0" w:color="A1D5B2"/>
            </w:tcBorders>
          </w:tcPr>
          <w:p w14:paraId="382757AE"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7AF"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8" w:type="dxa"/>
            <w:gridSpan w:val="6"/>
            <w:tcBorders>
              <w:left w:val="single" w:sz="48" w:space="0" w:color="A1D5B2"/>
              <w:bottom w:val="single" w:sz="18" w:space="0" w:color="BCBEC0"/>
              <w:right w:val="single" w:sz="34" w:space="0" w:color="A1D5B2"/>
            </w:tcBorders>
          </w:tcPr>
          <w:p w14:paraId="382757B0" w14:textId="77777777" w:rsidR="007B5828" w:rsidRDefault="008E3F19">
            <w:pPr>
              <w:pBdr>
                <w:top w:val="nil"/>
                <w:left w:val="nil"/>
                <w:bottom w:val="nil"/>
                <w:right w:val="nil"/>
                <w:between w:val="nil"/>
              </w:pBdr>
              <w:spacing w:before="17"/>
              <w:ind w:left="813"/>
              <w:rPr>
                <w:b/>
                <w:color w:val="000000"/>
                <w:sz w:val="24"/>
                <w:szCs w:val="24"/>
              </w:rPr>
            </w:pPr>
            <w:r>
              <w:rPr>
                <w:b/>
                <w:color w:val="231F20"/>
                <w:sz w:val="24"/>
                <w:szCs w:val="24"/>
              </w:rPr>
              <w:t>MISE EN ŒUVRE</w:t>
            </w:r>
          </w:p>
        </w:tc>
        <w:tc>
          <w:tcPr>
            <w:tcW w:w="4511" w:type="dxa"/>
            <w:gridSpan w:val="6"/>
            <w:tcBorders>
              <w:left w:val="single" w:sz="34" w:space="0" w:color="A1D5B2"/>
              <w:bottom w:val="single" w:sz="18" w:space="0" w:color="BCBEC0"/>
              <w:right w:val="single" w:sz="48" w:space="0" w:color="A1D5B2"/>
            </w:tcBorders>
          </w:tcPr>
          <w:p w14:paraId="382757B1" w14:textId="77777777" w:rsidR="007B5828" w:rsidRDefault="008E3F19">
            <w:pPr>
              <w:pBdr>
                <w:top w:val="nil"/>
                <w:left w:val="nil"/>
                <w:bottom w:val="nil"/>
                <w:right w:val="nil"/>
                <w:between w:val="nil"/>
              </w:pBdr>
              <w:spacing w:before="8"/>
              <w:ind w:left="1666" w:right="1581"/>
              <w:jc w:val="center"/>
              <w:rPr>
                <w:b/>
                <w:color w:val="000000"/>
                <w:sz w:val="24"/>
                <w:szCs w:val="24"/>
              </w:rPr>
            </w:pPr>
            <w:r>
              <w:rPr>
                <w:b/>
                <w:color w:val="231F20"/>
                <w:sz w:val="24"/>
                <w:szCs w:val="24"/>
              </w:rPr>
              <w:t>RÉSULTATS</w:t>
            </w:r>
          </w:p>
        </w:tc>
        <w:tc>
          <w:tcPr>
            <w:tcW w:w="2211" w:type="dxa"/>
            <w:gridSpan w:val="2"/>
            <w:tcBorders>
              <w:left w:val="single" w:sz="48" w:space="0" w:color="A1D5B2"/>
              <w:bottom w:val="single" w:sz="18" w:space="0" w:color="BCBEC0"/>
              <w:right w:val="single" w:sz="48" w:space="0" w:color="A1D5B2"/>
            </w:tcBorders>
          </w:tcPr>
          <w:p w14:paraId="382757B2" w14:textId="77777777" w:rsidR="007B5828" w:rsidRDefault="008E3F19">
            <w:pPr>
              <w:pBdr>
                <w:top w:val="nil"/>
                <w:left w:val="nil"/>
                <w:bottom w:val="nil"/>
                <w:right w:val="nil"/>
                <w:between w:val="nil"/>
              </w:pBdr>
              <w:spacing w:before="2"/>
              <w:ind w:left="292"/>
              <w:rPr>
                <w:b/>
                <w:color w:val="000000"/>
                <w:sz w:val="24"/>
                <w:szCs w:val="24"/>
              </w:rPr>
            </w:pPr>
            <w:r>
              <w:rPr>
                <w:b/>
                <w:color w:val="231F20"/>
                <w:sz w:val="24"/>
                <w:szCs w:val="24"/>
              </w:rPr>
              <w:t>CONTRAINTES</w:t>
            </w:r>
          </w:p>
        </w:tc>
        <w:tc>
          <w:tcPr>
            <w:tcW w:w="2063" w:type="dxa"/>
            <w:vMerge w:val="restart"/>
            <w:tcBorders>
              <w:left w:val="single" w:sz="48" w:space="0" w:color="A1D5B2"/>
              <w:right w:val="single" w:sz="18" w:space="0" w:color="BCBEC0"/>
            </w:tcBorders>
          </w:tcPr>
          <w:p w14:paraId="382757B3"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7B4" w14:textId="77777777" w:rsidR="007B5828" w:rsidRDefault="008E3F19">
            <w:pPr>
              <w:pBdr>
                <w:top w:val="nil"/>
                <w:left w:val="nil"/>
                <w:bottom w:val="nil"/>
                <w:right w:val="nil"/>
                <w:between w:val="nil"/>
              </w:pBdr>
              <w:spacing w:line="249" w:lineRule="auto"/>
              <w:ind w:left="166" w:right="131" w:firstLine="81"/>
              <w:rPr>
                <w:b/>
                <w:color w:val="231F20"/>
                <w:sz w:val="24"/>
                <w:szCs w:val="24"/>
              </w:rPr>
            </w:pPr>
            <w:r>
              <w:rPr>
                <w:b/>
                <w:color w:val="231F20"/>
                <w:sz w:val="24"/>
                <w:szCs w:val="24"/>
              </w:rPr>
              <w:t>PRATIQUES NATIONALES</w:t>
            </w:r>
          </w:p>
          <w:p w14:paraId="382757B5" w14:textId="77777777" w:rsidR="007B5828" w:rsidRDefault="008E3F19">
            <w:pPr>
              <w:pBdr>
                <w:top w:val="nil"/>
                <w:left w:val="nil"/>
                <w:bottom w:val="nil"/>
                <w:right w:val="nil"/>
                <w:between w:val="nil"/>
              </w:pBdr>
              <w:spacing w:line="249" w:lineRule="auto"/>
              <w:ind w:left="166" w:right="131" w:firstLine="81"/>
              <w:rPr>
                <w:b/>
                <w:color w:val="000000"/>
                <w:sz w:val="24"/>
                <w:szCs w:val="24"/>
              </w:rPr>
            </w:pPr>
            <w:r>
              <w:rPr>
                <w:b/>
                <w:color w:val="231F20"/>
                <w:sz w:val="24"/>
                <w:szCs w:val="24"/>
              </w:rPr>
              <w:t>(STATUT)</w:t>
            </w:r>
          </w:p>
        </w:tc>
      </w:tr>
      <w:tr w:rsidR="007B5828" w14:paraId="382757BF" w14:textId="77777777" w:rsidTr="00671074">
        <w:trPr>
          <w:trHeight w:val="405"/>
        </w:trPr>
        <w:tc>
          <w:tcPr>
            <w:tcW w:w="2910" w:type="dxa"/>
            <w:vMerge/>
            <w:tcBorders>
              <w:left w:val="single" w:sz="18" w:space="0" w:color="BCBEC0"/>
              <w:right w:val="single" w:sz="48" w:space="0" w:color="A1D5B2"/>
            </w:tcBorders>
          </w:tcPr>
          <w:p w14:paraId="382757B7"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48" w:space="0" w:color="A1D5B2"/>
              <w:right w:val="single" w:sz="18" w:space="0" w:color="BCBEC0"/>
            </w:tcBorders>
          </w:tcPr>
          <w:p w14:paraId="382757B8" w14:textId="77777777" w:rsidR="007B5828" w:rsidRDefault="008E3F19">
            <w:pPr>
              <w:pBdr>
                <w:top w:val="nil"/>
                <w:left w:val="nil"/>
                <w:bottom w:val="nil"/>
                <w:right w:val="nil"/>
                <w:between w:val="nil"/>
              </w:pBdr>
              <w:spacing w:before="19" w:line="249" w:lineRule="auto"/>
              <w:ind w:left="186" w:right="170"/>
              <w:jc w:val="center"/>
              <w:rPr>
                <w:b/>
                <w:color w:val="000000"/>
                <w:sz w:val="24"/>
                <w:szCs w:val="24"/>
              </w:rPr>
            </w:pPr>
            <w:r>
              <w:rPr>
                <w:b/>
                <w:color w:val="231F20"/>
                <w:sz w:val="24"/>
                <w:szCs w:val="24"/>
              </w:rPr>
              <w:t>Indicateurs de mise en œuvre (résultats)</w:t>
            </w:r>
          </w:p>
        </w:tc>
        <w:tc>
          <w:tcPr>
            <w:tcW w:w="1590" w:type="dxa"/>
            <w:gridSpan w:val="5"/>
            <w:tcBorders>
              <w:top w:val="single" w:sz="18" w:space="0" w:color="BCBEC0"/>
              <w:left w:val="single" w:sz="18" w:space="0" w:color="BCBEC0"/>
              <w:bottom w:val="single" w:sz="12" w:space="0" w:color="BCBEC0"/>
              <w:right w:val="single" w:sz="34" w:space="0" w:color="A1D5B2"/>
            </w:tcBorders>
          </w:tcPr>
          <w:p w14:paraId="382757B9" w14:textId="77777777" w:rsidR="007B5828" w:rsidRDefault="008E3F19">
            <w:pPr>
              <w:pBdr>
                <w:top w:val="nil"/>
                <w:left w:val="nil"/>
                <w:bottom w:val="nil"/>
                <w:right w:val="nil"/>
                <w:between w:val="nil"/>
              </w:pBdr>
              <w:spacing w:before="14"/>
              <w:ind w:left="482"/>
              <w:rPr>
                <w:b/>
                <w:color w:val="000000"/>
                <w:sz w:val="24"/>
                <w:szCs w:val="24"/>
              </w:rPr>
            </w:pPr>
            <w:r>
              <w:rPr>
                <w:b/>
                <w:color w:val="231F20"/>
                <w:sz w:val="24"/>
                <w:szCs w:val="24"/>
              </w:rPr>
              <w:t>Niveau</w:t>
            </w:r>
          </w:p>
        </w:tc>
        <w:tc>
          <w:tcPr>
            <w:tcW w:w="2926" w:type="dxa"/>
            <w:vMerge w:val="restart"/>
            <w:tcBorders>
              <w:top w:val="single" w:sz="18" w:space="0" w:color="BCBEC0"/>
              <w:left w:val="single" w:sz="34" w:space="0" w:color="A1D5B2"/>
              <w:right w:val="single" w:sz="18" w:space="0" w:color="BCBEC0"/>
            </w:tcBorders>
          </w:tcPr>
          <w:p w14:paraId="382757BA" w14:textId="77777777" w:rsidR="007B5828" w:rsidRDefault="008E3F19">
            <w:pPr>
              <w:pBdr>
                <w:top w:val="nil"/>
                <w:left w:val="nil"/>
                <w:bottom w:val="nil"/>
                <w:right w:val="nil"/>
                <w:between w:val="nil"/>
              </w:pBdr>
              <w:spacing w:before="11" w:line="249" w:lineRule="auto"/>
              <w:ind w:left="862" w:right="33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585" w:type="dxa"/>
            <w:gridSpan w:val="5"/>
            <w:tcBorders>
              <w:top w:val="single" w:sz="18" w:space="0" w:color="BCBEC0"/>
              <w:left w:val="single" w:sz="18" w:space="0" w:color="BCBEC0"/>
              <w:bottom w:val="single" w:sz="12" w:space="0" w:color="BCBEC0"/>
              <w:right w:val="single" w:sz="48" w:space="0" w:color="A1D5B2"/>
            </w:tcBorders>
          </w:tcPr>
          <w:p w14:paraId="382757BB" w14:textId="77777777" w:rsidR="007B5828" w:rsidRDefault="008E3F19">
            <w:pPr>
              <w:pBdr>
                <w:top w:val="nil"/>
                <w:left w:val="nil"/>
                <w:bottom w:val="nil"/>
                <w:right w:val="nil"/>
                <w:between w:val="nil"/>
              </w:pBdr>
              <w:spacing w:before="6"/>
              <w:ind w:left="488"/>
              <w:rPr>
                <w:b/>
                <w:color w:val="000000"/>
                <w:sz w:val="24"/>
                <w:szCs w:val="24"/>
              </w:rPr>
            </w:pPr>
            <w:r>
              <w:rPr>
                <w:b/>
                <w:color w:val="231F20"/>
                <w:sz w:val="24"/>
                <w:szCs w:val="24"/>
              </w:rPr>
              <w:t>Niveau</w:t>
            </w:r>
          </w:p>
        </w:tc>
        <w:tc>
          <w:tcPr>
            <w:tcW w:w="1174" w:type="dxa"/>
            <w:vMerge w:val="restart"/>
            <w:tcBorders>
              <w:top w:val="single" w:sz="18" w:space="0" w:color="BCBEC0"/>
              <w:left w:val="single" w:sz="48" w:space="0" w:color="A1D5B2"/>
              <w:right w:val="single" w:sz="18" w:space="0" w:color="BCBEC0"/>
            </w:tcBorders>
            <w:shd w:val="clear" w:color="auto" w:fill="EAF5EC"/>
          </w:tcPr>
          <w:p w14:paraId="382757BC" w14:textId="77777777" w:rsidR="007B5828" w:rsidRDefault="008E3F19">
            <w:pPr>
              <w:pBdr>
                <w:top w:val="nil"/>
                <w:left w:val="nil"/>
                <w:bottom w:val="nil"/>
                <w:right w:val="nil"/>
                <w:between w:val="nil"/>
              </w:pBdr>
              <w:spacing w:before="12"/>
              <w:ind w:left="193"/>
              <w:rPr>
                <w:b/>
                <w:color w:val="000000"/>
                <w:sz w:val="20"/>
                <w:szCs w:val="20"/>
              </w:rPr>
            </w:pPr>
            <w:r>
              <w:rPr>
                <w:b/>
                <w:color w:val="231F20"/>
                <w:sz w:val="20"/>
                <w:szCs w:val="20"/>
              </w:rPr>
              <w:t>Interne</w:t>
            </w:r>
          </w:p>
        </w:tc>
        <w:tc>
          <w:tcPr>
            <w:tcW w:w="1037" w:type="dxa"/>
            <w:vMerge w:val="restart"/>
            <w:tcBorders>
              <w:top w:val="single" w:sz="18" w:space="0" w:color="BCBEC0"/>
              <w:left w:val="single" w:sz="18" w:space="0" w:color="BCBEC0"/>
              <w:right w:val="single" w:sz="48" w:space="0" w:color="A1D5B2"/>
            </w:tcBorders>
          </w:tcPr>
          <w:p w14:paraId="382757BD" w14:textId="77777777" w:rsidR="007B5828" w:rsidRDefault="008E3F19">
            <w:pPr>
              <w:pBdr>
                <w:top w:val="nil"/>
                <w:left w:val="nil"/>
                <w:bottom w:val="nil"/>
                <w:right w:val="nil"/>
                <w:between w:val="nil"/>
              </w:pBdr>
              <w:spacing w:before="9"/>
              <w:ind w:left="125"/>
              <w:rPr>
                <w:b/>
                <w:color w:val="000000"/>
                <w:sz w:val="20"/>
                <w:szCs w:val="20"/>
              </w:rPr>
            </w:pPr>
            <w:r>
              <w:rPr>
                <w:b/>
                <w:color w:val="231F20"/>
                <w:sz w:val="20"/>
                <w:szCs w:val="20"/>
              </w:rPr>
              <w:t>Externe</w:t>
            </w:r>
          </w:p>
        </w:tc>
        <w:tc>
          <w:tcPr>
            <w:tcW w:w="2063" w:type="dxa"/>
            <w:vMerge/>
            <w:tcBorders>
              <w:left w:val="single" w:sz="48" w:space="0" w:color="A1D5B2"/>
              <w:right w:val="single" w:sz="18" w:space="0" w:color="BCBEC0"/>
            </w:tcBorders>
          </w:tcPr>
          <w:p w14:paraId="382757BE"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7EE" w14:textId="77777777" w:rsidTr="00671074">
        <w:trPr>
          <w:trHeight w:val="1065"/>
        </w:trPr>
        <w:tc>
          <w:tcPr>
            <w:tcW w:w="2910" w:type="dxa"/>
            <w:vMerge/>
            <w:tcBorders>
              <w:left w:val="single" w:sz="18" w:space="0" w:color="BCBEC0"/>
              <w:right w:val="single" w:sz="48" w:space="0" w:color="A1D5B2"/>
            </w:tcBorders>
          </w:tcPr>
          <w:p w14:paraId="382757C0"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48" w:space="0" w:color="A1D5B2"/>
              <w:right w:val="single" w:sz="18" w:space="0" w:color="BCBEC0"/>
            </w:tcBorders>
          </w:tcPr>
          <w:p w14:paraId="382757C1" w14:textId="77777777" w:rsidR="007B5828" w:rsidRDefault="007B5828">
            <w:pPr>
              <w:pBdr>
                <w:top w:val="nil"/>
                <w:left w:val="nil"/>
                <w:bottom w:val="nil"/>
                <w:right w:val="nil"/>
                <w:between w:val="nil"/>
              </w:pBdr>
              <w:spacing w:line="276" w:lineRule="auto"/>
              <w:rPr>
                <w:b/>
                <w:color w:val="000000"/>
                <w:sz w:val="20"/>
                <w:szCs w:val="20"/>
              </w:rPr>
            </w:pPr>
          </w:p>
        </w:tc>
        <w:tc>
          <w:tcPr>
            <w:tcW w:w="337" w:type="dxa"/>
            <w:tcBorders>
              <w:top w:val="single" w:sz="12" w:space="0" w:color="BCBEC0"/>
              <w:left w:val="single" w:sz="18" w:space="0" w:color="BCBEC0"/>
              <w:right w:val="single" w:sz="18" w:space="0" w:color="BCBEC0"/>
            </w:tcBorders>
          </w:tcPr>
          <w:p w14:paraId="382757C2"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7C3"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0</w:t>
            </w:r>
          </w:p>
          <w:p w14:paraId="382757C4"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1</w:t>
            </w:r>
          </w:p>
          <w:p w14:paraId="382757C5" w14:textId="77777777" w:rsidR="007B5828" w:rsidRDefault="008E3F19">
            <w:pPr>
              <w:pBdr>
                <w:top w:val="nil"/>
                <w:left w:val="nil"/>
                <w:bottom w:val="nil"/>
                <w:right w:val="nil"/>
                <w:between w:val="nil"/>
              </w:pBdr>
              <w:spacing w:line="219" w:lineRule="auto"/>
              <w:ind w:left="79"/>
              <w:rPr>
                <w:b/>
                <w:color w:val="000000"/>
                <w:sz w:val="20"/>
                <w:szCs w:val="20"/>
              </w:rPr>
            </w:pPr>
            <w:r>
              <w:rPr>
                <w:b/>
                <w:color w:val="ED1C24"/>
                <w:sz w:val="20"/>
                <w:szCs w:val="20"/>
              </w:rPr>
              <w:t>8</w:t>
            </w:r>
          </w:p>
        </w:tc>
        <w:tc>
          <w:tcPr>
            <w:tcW w:w="311" w:type="dxa"/>
            <w:tcBorders>
              <w:top w:val="single" w:sz="12" w:space="0" w:color="BCBEC0"/>
              <w:left w:val="single" w:sz="18" w:space="0" w:color="BCBEC0"/>
              <w:right w:val="single" w:sz="18" w:space="0" w:color="BCBEC0"/>
            </w:tcBorders>
            <w:shd w:val="clear" w:color="auto" w:fill="EAF5EC"/>
          </w:tcPr>
          <w:p w14:paraId="382757C6" w14:textId="77777777" w:rsidR="007B5828" w:rsidRDefault="008E3F19">
            <w:pPr>
              <w:pBdr>
                <w:top w:val="nil"/>
                <w:left w:val="nil"/>
                <w:bottom w:val="nil"/>
                <w:right w:val="nil"/>
                <w:between w:val="nil"/>
              </w:pBdr>
              <w:spacing w:before="23" w:line="219" w:lineRule="auto"/>
              <w:ind w:left="76"/>
              <w:rPr>
                <w:b/>
                <w:color w:val="000000"/>
                <w:sz w:val="20"/>
                <w:szCs w:val="20"/>
              </w:rPr>
            </w:pPr>
            <w:r>
              <w:rPr>
                <w:b/>
                <w:color w:val="231F20"/>
                <w:sz w:val="20"/>
                <w:szCs w:val="20"/>
              </w:rPr>
              <w:t>2</w:t>
            </w:r>
          </w:p>
          <w:p w14:paraId="382757C7"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57C8"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1</w:t>
            </w:r>
          </w:p>
          <w:p w14:paraId="382757C9"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shd w:val="clear" w:color="auto" w:fill="EAF5EC"/>
          </w:tcPr>
          <w:p w14:paraId="382757CA" w14:textId="77777777" w:rsidR="007B5828" w:rsidRDefault="008E3F19">
            <w:pPr>
              <w:pBdr>
                <w:top w:val="nil"/>
                <w:left w:val="nil"/>
                <w:bottom w:val="nil"/>
                <w:right w:val="nil"/>
                <w:between w:val="nil"/>
              </w:pBdr>
              <w:spacing w:before="22" w:line="219" w:lineRule="auto"/>
              <w:ind w:left="76"/>
              <w:rPr>
                <w:b/>
                <w:color w:val="000000"/>
                <w:sz w:val="20"/>
                <w:szCs w:val="20"/>
              </w:rPr>
            </w:pPr>
            <w:r>
              <w:rPr>
                <w:b/>
                <w:color w:val="231F20"/>
                <w:sz w:val="20"/>
                <w:szCs w:val="20"/>
              </w:rPr>
              <w:t>2</w:t>
            </w:r>
          </w:p>
          <w:p w14:paraId="382757CB"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57CC"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7CD"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7CE" w14:textId="77777777" w:rsidR="007B5828" w:rsidRDefault="008E3F19">
            <w:pPr>
              <w:pBdr>
                <w:top w:val="nil"/>
                <w:left w:val="nil"/>
                <w:bottom w:val="nil"/>
                <w:right w:val="nil"/>
                <w:between w:val="nil"/>
              </w:pBdr>
              <w:spacing w:before="22" w:line="219" w:lineRule="auto"/>
              <w:ind w:left="75"/>
              <w:rPr>
                <w:b/>
                <w:color w:val="000000"/>
                <w:sz w:val="20"/>
                <w:szCs w:val="20"/>
              </w:rPr>
            </w:pPr>
            <w:r>
              <w:rPr>
                <w:b/>
                <w:color w:val="231F20"/>
                <w:sz w:val="20"/>
                <w:szCs w:val="20"/>
              </w:rPr>
              <w:t>2</w:t>
            </w:r>
          </w:p>
          <w:p w14:paraId="382757CF"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7D0"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7D1"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296" w:type="dxa"/>
            <w:tcBorders>
              <w:top w:val="single" w:sz="12" w:space="0" w:color="BCBEC0"/>
              <w:left w:val="single" w:sz="18" w:space="0" w:color="BCBEC0"/>
              <w:right w:val="single" w:sz="34" w:space="0" w:color="A1D5B2"/>
            </w:tcBorders>
          </w:tcPr>
          <w:p w14:paraId="382757D2" w14:textId="77777777" w:rsidR="007B5828" w:rsidRDefault="008E3F19">
            <w:pPr>
              <w:pBdr>
                <w:top w:val="nil"/>
                <w:left w:val="nil"/>
                <w:bottom w:val="nil"/>
                <w:right w:val="nil"/>
                <w:between w:val="nil"/>
              </w:pBdr>
              <w:spacing w:before="21" w:line="219" w:lineRule="auto"/>
              <w:ind w:left="74"/>
              <w:rPr>
                <w:b/>
                <w:color w:val="000000"/>
                <w:sz w:val="20"/>
                <w:szCs w:val="20"/>
              </w:rPr>
            </w:pPr>
            <w:r>
              <w:rPr>
                <w:b/>
                <w:color w:val="231F20"/>
                <w:sz w:val="20"/>
                <w:szCs w:val="20"/>
              </w:rPr>
              <w:t>2</w:t>
            </w:r>
          </w:p>
          <w:p w14:paraId="382757D3"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7D4"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2</w:t>
            </w:r>
          </w:p>
          <w:p w14:paraId="382757D5"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2</w:t>
            </w:r>
          </w:p>
        </w:tc>
        <w:tc>
          <w:tcPr>
            <w:tcW w:w="2926" w:type="dxa"/>
            <w:vMerge/>
            <w:tcBorders>
              <w:top w:val="single" w:sz="18" w:space="0" w:color="BCBEC0"/>
              <w:left w:val="single" w:sz="34" w:space="0" w:color="A1D5B2"/>
              <w:right w:val="single" w:sz="18" w:space="0" w:color="BCBEC0"/>
            </w:tcBorders>
          </w:tcPr>
          <w:p w14:paraId="382757D6"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tcPr>
          <w:p w14:paraId="382757D7" w14:textId="77777777" w:rsidR="007B5828" w:rsidRDefault="008E3F19">
            <w:pPr>
              <w:pBdr>
                <w:top w:val="nil"/>
                <w:left w:val="nil"/>
                <w:bottom w:val="nil"/>
                <w:right w:val="nil"/>
                <w:between w:val="nil"/>
              </w:pBdr>
              <w:spacing w:before="15" w:line="219" w:lineRule="auto"/>
              <w:ind w:left="74"/>
              <w:rPr>
                <w:b/>
                <w:color w:val="000000"/>
                <w:sz w:val="20"/>
                <w:szCs w:val="20"/>
              </w:rPr>
            </w:pPr>
            <w:r>
              <w:rPr>
                <w:b/>
                <w:color w:val="ED1C24"/>
                <w:sz w:val="20"/>
                <w:szCs w:val="20"/>
              </w:rPr>
              <w:t>2</w:t>
            </w:r>
          </w:p>
          <w:p w14:paraId="382757D8" w14:textId="77777777" w:rsidR="007B5828" w:rsidRDefault="008E3F19">
            <w:pPr>
              <w:pBdr>
                <w:top w:val="nil"/>
                <w:left w:val="nil"/>
                <w:bottom w:val="nil"/>
                <w:right w:val="nil"/>
                <w:between w:val="nil"/>
              </w:pBdr>
              <w:spacing w:line="208" w:lineRule="auto"/>
              <w:ind w:left="75"/>
              <w:rPr>
                <w:b/>
                <w:color w:val="000000"/>
                <w:sz w:val="20"/>
                <w:szCs w:val="20"/>
              </w:rPr>
            </w:pPr>
            <w:r>
              <w:rPr>
                <w:b/>
                <w:color w:val="ED1C24"/>
                <w:sz w:val="20"/>
                <w:szCs w:val="20"/>
              </w:rPr>
              <w:t>0</w:t>
            </w:r>
          </w:p>
          <w:p w14:paraId="382757D9" w14:textId="77777777" w:rsidR="007B5828" w:rsidRDefault="008E3F19">
            <w:pPr>
              <w:pBdr>
                <w:top w:val="nil"/>
                <w:left w:val="nil"/>
                <w:bottom w:val="nil"/>
                <w:right w:val="nil"/>
                <w:between w:val="nil"/>
              </w:pBdr>
              <w:spacing w:line="208" w:lineRule="auto"/>
              <w:ind w:left="75"/>
              <w:rPr>
                <w:b/>
                <w:color w:val="000000"/>
                <w:sz w:val="20"/>
                <w:szCs w:val="20"/>
              </w:rPr>
            </w:pPr>
            <w:r>
              <w:rPr>
                <w:b/>
                <w:color w:val="ED1C24"/>
                <w:sz w:val="20"/>
                <w:szCs w:val="20"/>
              </w:rPr>
              <w:t>1</w:t>
            </w:r>
          </w:p>
          <w:p w14:paraId="382757DA" w14:textId="77777777" w:rsidR="007B5828" w:rsidRDefault="008E3F19">
            <w:pPr>
              <w:pBdr>
                <w:top w:val="nil"/>
                <w:left w:val="nil"/>
                <w:bottom w:val="nil"/>
                <w:right w:val="nil"/>
                <w:between w:val="nil"/>
              </w:pBdr>
              <w:spacing w:line="219" w:lineRule="auto"/>
              <w:ind w:left="75"/>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7DB" w14:textId="77777777" w:rsidR="007B5828" w:rsidRDefault="008E3F19">
            <w:pPr>
              <w:pBdr>
                <w:top w:val="nil"/>
                <w:left w:val="nil"/>
                <w:bottom w:val="nil"/>
                <w:right w:val="nil"/>
                <w:between w:val="nil"/>
              </w:pBdr>
              <w:spacing w:before="14" w:line="219" w:lineRule="auto"/>
              <w:ind w:left="74"/>
              <w:rPr>
                <w:b/>
                <w:color w:val="000000"/>
                <w:sz w:val="20"/>
                <w:szCs w:val="20"/>
              </w:rPr>
            </w:pPr>
            <w:r>
              <w:rPr>
                <w:b/>
                <w:color w:val="231F20"/>
                <w:sz w:val="20"/>
                <w:szCs w:val="20"/>
              </w:rPr>
              <w:t>2</w:t>
            </w:r>
          </w:p>
          <w:p w14:paraId="382757DC"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7DD"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1</w:t>
            </w:r>
          </w:p>
          <w:p w14:paraId="382757DE"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tcPr>
          <w:p w14:paraId="382757DF" w14:textId="77777777" w:rsidR="007B5828" w:rsidRDefault="008E3F19">
            <w:pPr>
              <w:pBdr>
                <w:top w:val="nil"/>
                <w:left w:val="nil"/>
                <w:bottom w:val="nil"/>
                <w:right w:val="nil"/>
                <w:between w:val="nil"/>
              </w:pBdr>
              <w:spacing w:before="14" w:line="219" w:lineRule="auto"/>
              <w:ind w:left="75"/>
              <w:rPr>
                <w:b/>
                <w:color w:val="000000"/>
                <w:sz w:val="20"/>
                <w:szCs w:val="20"/>
              </w:rPr>
            </w:pPr>
            <w:r>
              <w:rPr>
                <w:b/>
                <w:color w:val="231F20"/>
                <w:sz w:val="20"/>
                <w:szCs w:val="20"/>
              </w:rPr>
              <w:t>2</w:t>
            </w:r>
          </w:p>
          <w:p w14:paraId="382757E0"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7E1"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7E2"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tcPr>
          <w:p w14:paraId="382757E3" w14:textId="77777777" w:rsidR="007B5828" w:rsidRDefault="008E3F19">
            <w:pPr>
              <w:pBdr>
                <w:top w:val="nil"/>
                <w:left w:val="nil"/>
                <w:bottom w:val="nil"/>
                <w:right w:val="nil"/>
                <w:between w:val="nil"/>
              </w:pBdr>
              <w:spacing w:before="13" w:line="219" w:lineRule="auto"/>
              <w:ind w:left="75"/>
              <w:rPr>
                <w:b/>
                <w:color w:val="000000"/>
                <w:sz w:val="20"/>
                <w:szCs w:val="20"/>
              </w:rPr>
            </w:pPr>
            <w:r>
              <w:rPr>
                <w:b/>
                <w:color w:val="231F20"/>
                <w:sz w:val="20"/>
                <w:szCs w:val="20"/>
              </w:rPr>
              <w:t>2</w:t>
            </w:r>
          </w:p>
          <w:p w14:paraId="382757E4"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7E5"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7E6"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298" w:type="dxa"/>
            <w:tcBorders>
              <w:top w:val="single" w:sz="12" w:space="0" w:color="BCBEC0"/>
              <w:left w:val="single" w:sz="18" w:space="0" w:color="BCBEC0"/>
              <w:right w:val="single" w:sz="48" w:space="0" w:color="A1D5B2"/>
            </w:tcBorders>
            <w:shd w:val="clear" w:color="auto" w:fill="EAF5EC"/>
          </w:tcPr>
          <w:p w14:paraId="382757E7" w14:textId="77777777" w:rsidR="007B5828" w:rsidRDefault="008E3F19">
            <w:pPr>
              <w:pBdr>
                <w:top w:val="nil"/>
                <w:left w:val="nil"/>
                <w:bottom w:val="nil"/>
                <w:right w:val="nil"/>
                <w:between w:val="nil"/>
              </w:pBdr>
              <w:spacing w:before="12" w:line="219" w:lineRule="auto"/>
              <w:ind w:left="76"/>
              <w:rPr>
                <w:b/>
                <w:color w:val="000000"/>
                <w:sz w:val="20"/>
                <w:szCs w:val="20"/>
              </w:rPr>
            </w:pPr>
            <w:r>
              <w:rPr>
                <w:b/>
                <w:color w:val="231F20"/>
                <w:sz w:val="20"/>
                <w:szCs w:val="20"/>
              </w:rPr>
              <w:t>2</w:t>
            </w:r>
          </w:p>
          <w:p w14:paraId="382757E8"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57E9"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2</w:t>
            </w:r>
          </w:p>
          <w:p w14:paraId="382757EA"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2</w:t>
            </w:r>
          </w:p>
        </w:tc>
        <w:tc>
          <w:tcPr>
            <w:tcW w:w="1174" w:type="dxa"/>
            <w:vMerge/>
            <w:tcBorders>
              <w:top w:val="single" w:sz="18" w:space="0" w:color="BCBEC0"/>
              <w:left w:val="single" w:sz="48" w:space="0" w:color="A1D5B2"/>
              <w:right w:val="single" w:sz="18" w:space="0" w:color="BCBEC0"/>
            </w:tcBorders>
            <w:shd w:val="clear" w:color="auto" w:fill="EAF5EC"/>
          </w:tcPr>
          <w:p w14:paraId="382757EB" w14:textId="77777777" w:rsidR="007B5828" w:rsidRDefault="007B5828">
            <w:pPr>
              <w:pBdr>
                <w:top w:val="nil"/>
                <w:left w:val="nil"/>
                <w:bottom w:val="nil"/>
                <w:right w:val="nil"/>
                <w:between w:val="nil"/>
              </w:pBdr>
              <w:spacing w:line="276" w:lineRule="auto"/>
              <w:rPr>
                <w:b/>
                <w:color w:val="000000"/>
                <w:sz w:val="20"/>
                <w:szCs w:val="20"/>
              </w:rPr>
            </w:pPr>
          </w:p>
        </w:tc>
        <w:tc>
          <w:tcPr>
            <w:tcW w:w="1037" w:type="dxa"/>
            <w:vMerge/>
            <w:tcBorders>
              <w:top w:val="single" w:sz="18" w:space="0" w:color="BCBEC0"/>
              <w:left w:val="single" w:sz="18" w:space="0" w:color="BCBEC0"/>
              <w:right w:val="single" w:sz="48" w:space="0" w:color="A1D5B2"/>
            </w:tcBorders>
          </w:tcPr>
          <w:p w14:paraId="382757EC" w14:textId="77777777" w:rsidR="007B5828" w:rsidRDefault="007B5828">
            <w:pPr>
              <w:pBdr>
                <w:top w:val="nil"/>
                <w:left w:val="nil"/>
                <w:bottom w:val="nil"/>
                <w:right w:val="nil"/>
                <w:between w:val="nil"/>
              </w:pBdr>
              <w:spacing w:line="276" w:lineRule="auto"/>
              <w:rPr>
                <w:b/>
                <w:color w:val="000000"/>
                <w:sz w:val="20"/>
                <w:szCs w:val="20"/>
              </w:rPr>
            </w:pPr>
          </w:p>
        </w:tc>
        <w:tc>
          <w:tcPr>
            <w:tcW w:w="2063" w:type="dxa"/>
            <w:vMerge/>
            <w:tcBorders>
              <w:left w:val="single" w:sz="48" w:space="0" w:color="A1D5B2"/>
              <w:right w:val="single" w:sz="18" w:space="0" w:color="BCBEC0"/>
            </w:tcBorders>
          </w:tcPr>
          <w:p w14:paraId="382757E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802" w14:textId="77777777" w:rsidTr="00671074">
        <w:trPr>
          <w:trHeight w:val="1804"/>
        </w:trPr>
        <w:tc>
          <w:tcPr>
            <w:tcW w:w="2910" w:type="dxa"/>
            <w:tcBorders>
              <w:left w:val="single" w:sz="18" w:space="0" w:color="BCBEC0"/>
              <w:right w:val="single" w:sz="48" w:space="0" w:color="A1D5B2"/>
            </w:tcBorders>
          </w:tcPr>
          <w:p w14:paraId="382757EF" w14:textId="77777777" w:rsidR="007B5828" w:rsidRDefault="008E3F19">
            <w:pPr>
              <w:pBdr>
                <w:top w:val="nil"/>
                <w:left w:val="nil"/>
                <w:bottom w:val="nil"/>
                <w:right w:val="nil"/>
                <w:between w:val="nil"/>
              </w:pBdr>
              <w:spacing w:before="28" w:line="246" w:lineRule="auto"/>
              <w:ind w:left="82" w:right="-14"/>
              <w:rPr>
                <w:color w:val="000000"/>
              </w:rPr>
            </w:pPr>
            <w:r>
              <w:rPr>
                <w:b/>
                <w:color w:val="636466"/>
              </w:rPr>
              <w:t xml:space="preserve">V.5.1. </w:t>
            </w:r>
            <w:r>
              <w:rPr>
                <w:color w:val="636466"/>
              </w:rPr>
              <w:t xml:space="preserve">Mettre en place des mécanismes, des procédures ou des stratégies pour un audit transparent et efficace après </w:t>
            </w:r>
            <w:r>
              <w:rPr>
                <w:color w:val="636466"/>
              </w:rPr>
              <w:t>apurement.</w:t>
            </w:r>
          </w:p>
          <w:p w14:paraId="382757F0" w14:textId="77777777" w:rsidR="007B5828" w:rsidRDefault="008E3F19">
            <w:pPr>
              <w:pBdr>
                <w:top w:val="nil"/>
                <w:left w:val="nil"/>
                <w:bottom w:val="nil"/>
                <w:right w:val="nil"/>
                <w:between w:val="nil"/>
              </w:pBdr>
              <w:spacing w:before="7"/>
              <w:ind w:left="84"/>
              <w:rPr>
                <w:b/>
                <w:color w:val="000000"/>
              </w:rPr>
            </w:pPr>
            <w:r>
              <w:rPr>
                <w:b/>
                <w:color w:val="636466"/>
              </w:rPr>
              <w:t>(Réf. : TFA Art 7, 5)</w:t>
            </w:r>
          </w:p>
        </w:tc>
        <w:tc>
          <w:tcPr>
            <w:tcW w:w="2218" w:type="dxa"/>
            <w:tcBorders>
              <w:left w:val="single" w:sz="48" w:space="0" w:color="A1D5B2"/>
              <w:right w:val="single" w:sz="18" w:space="0" w:color="BCBEC0"/>
            </w:tcBorders>
          </w:tcPr>
          <w:p w14:paraId="382757F1" w14:textId="77777777" w:rsidR="007B5828" w:rsidRDefault="008E3F19">
            <w:pPr>
              <w:pBdr>
                <w:top w:val="nil"/>
                <w:left w:val="nil"/>
                <w:bottom w:val="nil"/>
                <w:right w:val="nil"/>
                <w:between w:val="nil"/>
              </w:pBdr>
              <w:spacing w:before="22" w:line="249" w:lineRule="auto"/>
              <w:ind w:left="75" w:right="71"/>
              <w:rPr>
                <w:color w:val="000000"/>
              </w:rPr>
            </w:pPr>
            <w:r>
              <w:rPr>
                <w:color w:val="636466"/>
              </w:rPr>
              <w:t>L'administration a mis en place des mécanismes et des procédures d'audit a posteriori.</w:t>
            </w:r>
          </w:p>
        </w:tc>
        <w:tc>
          <w:tcPr>
            <w:tcW w:w="337" w:type="dxa"/>
            <w:tcBorders>
              <w:left w:val="single" w:sz="18" w:space="0" w:color="BCBEC0"/>
              <w:right w:val="single" w:sz="18" w:space="0" w:color="BCBEC0"/>
            </w:tcBorders>
          </w:tcPr>
          <w:p w14:paraId="382757F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Borders>
              <w:left w:val="single" w:sz="18" w:space="0" w:color="BCBEC0"/>
              <w:right w:val="single" w:sz="18" w:space="0" w:color="BCBEC0"/>
            </w:tcBorders>
          </w:tcPr>
          <w:p w14:paraId="382757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7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7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7F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7F7" w14:textId="77777777" w:rsidR="007B5828" w:rsidRDefault="008E3F19">
            <w:pPr>
              <w:pBdr>
                <w:top w:val="nil"/>
                <w:left w:val="nil"/>
                <w:bottom w:val="nil"/>
                <w:right w:val="nil"/>
                <w:between w:val="nil"/>
              </w:pBdr>
              <w:spacing w:before="15" w:line="249" w:lineRule="auto"/>
              <w:ind w:left="74" w:right="40"/>
              <w:rPr>
                <w:color w:val="000000"/>
              </w:rPr>
            </w:pPr>
            <w:r>
              <w:rPr>
                <w:color w:val="636466"/>
              </w:rPr>
              <w:t>Au moins 80 % des déclarations ont fait l'objet d'un audit après dédouanement et des rapports d'audit ont été produits.</w:t>
            </w:r>
          </w:p>
        </w:tc>
        <w:tc>
          <w:tcPr>
            <w:tcW w:w="303" w:type="dxa"/>
            <w:tcBorders>
              <w:left w:val="single" w:sz="18" w:space="0" w:color="BCBEC0"/>
              <w:right w:val="single" w:sz="18" w:space="0" w:color="BCBEC0"/>
            </w:tcBorders>
          </w:tcPr>
          <w:p w14:paraId="382757F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7F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7F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7F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8" w:type="dxa"/>
            <w:tcBorders>
              <w:left w:val="single" w:sz="18" w:space="0" w:color="BCBEC0"/>
              <w:right w:val="single" w:sz="48" w:space="0" w:color="A1D5B2"/>
            </w:tcBorders>
          </w:tcPr>
          <w:p w14:paraId="382757F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4" w:type="dxa"/>
            <w:tcBorders>
              <w:left w:val="single" w:sz="48" w:space="0" w:color="A1D5B2"/>
              <w:right w:val="single" w:sz="18" w:space="0" w:color="BCBEC0"/>
            </w:tcBorders>
          </w:tcPr>
          <w:p w14:paraId="382757FD"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Limites en matière de personnel (capacité et nombre)</w:t>
            </w:r>
          </w:p>
        </w:tc>
        <w:tc>
          <w:tcPr>
            <w:tcW w:w="1037" w:type="dxa"/>
            <w:tcBorders>
              <w:left w:val="single" w:sz="18" w:space="0" w:color="BCBEC0"/>
              <w:right w:val="single" w:sz="48" w:space="0" w:color="A1D5B2"/>
            </w:tcBorders>
          </w:tcPr>
          <w:p w14:paraId="382757F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63" w:type="dxa"/>
            <w:tcBorders>
              <w:left w:val="single" w:sz="48" w:space="0" w:color="A1D5B2"/>
              <w:right w:val="single" w:sz="18" w:space="0" w:color="BCBEC0"/>
            </w:tcBorders>
          </w:tcPr>
          <w:p w14:paraId="382757FF" w14:textId="77777777" w:rsidR="007B5828" w:rsidRDefault="008E3F19">
            <w:pPr>
              <w:pBdr>
                <w:top w:val="nil"/>
                <w:left w:val="nil"/>
                <w:bottom w:val="nil"/>
                <w:right w:val="nil"/>
                <w:between w:val="nil"/>
              </w:pBdr>
              <w:rPr>
                <w:rFonts w:ascii="Times New Roman" w:eastAsia="Times New Roman" w:hAnsi="Times New Roman" w:cs="Times New Roman"/>
                <w:color w:val="1F497D"/>
                <w:sz w:val="20"/>
                <w:szCs w:val="20"/>
              </w:rPr>
            </w:pPr>
            <w:r>
              <w:rPr>
                <w:rFonts w:ascii="Times New Roman" w:eastAsia="Times New Roman" w:hAnsi="Times New Roman" w:cs="Times New Roman"/>
                <w:color w:val="1F497D"/>
                <w:sz w:val="20"/>
                <w:szCs w:val="20"/>
              </w:rPr>
              <w:t>L'APC est en place depuis 2012</w:t>
            </w:r>
          </w:p>
          <w:p w14:paraId="38275800" w14:textId="77777777" w:rsidR="007B5828" w:rsidRDefault="007B5828">
            <w:pPr>
              <w:pBdr>
                <w:top w:val="nil"/>
                <w:left w:val="nil"/>
                <w:bottom w:val="nil"/>
                <w:right w:val="nil"/>
                <w:between w:val="nil"/>
              </w:pBdr>
              <w:rPr>
                <w:rFonts w:ascii="Times New Roman" w:eastAsia="Times New Roman" w:hAnsi="Times New Roman" w:cs="Times New Roman"/>
                <w:color w:val="1F497D"/>
                <w:sz w:val="20"/>
                <w:szCs w:val="20"/>
              </w:rPr>
            </w:pPr>
          </w:p>
          <w:p w14:paraId="3827580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Manuel de l'APC élaboré en 2016</w:t>
            </w:r>
          </w:p>
        </w:tc>
      </w:tr>
      <w:tr w:rsidR="007B5828" w14:paraId="38275815" w14:textId="77777777" w:rsidTr="00671074">
        <w:trPr>
          <w:trHeight w:val="3262"/>
        </w:trPr>
        <w:tc>
          <w:tcPr>
            <w:tcW w:w="2910" w:type="dxa"/>
            <w:tcBorders>
              <w:left w:val="single" w:sz="18" w:space="0" w:color="BCBEC0"/>
              <w:right w:val="single" w:sz="48" w:space="0" w:color="A1D5B2"/>
            </w:tcBorders>
          </w:tcPr>
          <w:p w14:paraId="38275803" w14:textId="77777777" w:rsidR="007B5828" w:rsidRDefault="008E3F19">
            <w:pPr>
              <w:pBdr>
                <w:top w:val="nil"/>
                <w:left w:val="nil"/>
                <w:bottom w:val="nil"/>
                <w:right w:val="nil"/>
                <w:between w:val="nil"/>
              </w:pBdr>
              <w:spacing w:before="18" w:line="246" w:lineRule="auto"/>
              <w:ind w:left="85" w:right="-16"/>
              <w:rPr>
                <w:color w:val="000000"/>
              </w:rPr>
            </w:pPr>
            <w:r>
              <w:rPr>
                <w:b/>
                <w:color w:val="636466"/>
              </w:rPr>
              <w:t xml:space="preserve">V.5.2. </w:t>
            </w:r>
            <w:r>
              <w:rPr>
                <w:color w:val="636466"/>
              </w:rPr>
              <w:t>Redynamiser les structures internes chargées du renseignement en liaison avec les autres administrations douanières</w:t>
            </w:r>
          </w:p>
        </w:tc>
        <w:tc>
          <w:tcPr>
            <w:tcW w:w="2218" w:type="dxa"/>
            <w:tcBorders>
              <w:left w:val="single" w:sz="48" w:space="0" w:color="A1D5B2"/>
              <w:right w:val="single" w:sz="18" w:space="0" w:color="BCBEC0"/>
            </w:tcBorders>
          </w:tcPr>
          <w:p w14:paraId="38275804" w14:textId="77777777" w:rsidR="007B5828" w:rsidRDefault="008E3F19">
            <w:pPr>
              <w:pBdr>
                <w:top w:val="nil"/>
                <w:left w:val="nil"/>
                <w:bottom w:val="nil"/>
                <w:right w:val="nil"/>
                <w:between w:val="nil"/>
              </w:pBdr>
              <w:spacing w:before="22" w:line="249" w:lineRule="auto"/>
              <w:ind w:left="78" w:right="80"/>
              <w:rPr>
                <w:color w:val="000000"/>
              </w:rPr>
            </w:pPr>
            <w:r>
              <w:rPr>
                <w:color w:val="636466"/>
              </w:rPr>
              <w:t>Les structures chargées du renseignement sont opérationnelles, dotées de moyens adéquats pour l'acco</w:t>
            </w:r>
            <w:r>
              <w:rPr>
                <w:color w:val="636466"/>
              </w:rPr>
              <w:t>mplissement efficace de leurs missions.</w:t>
            </w:r>
          </w:p>
          <w:p w14:paraId="38275805" w14:textId="77777777" w:rsidR="007B5828" w:rsidRDefault="008E3F19">
            <w:pPr>
              <w:pBdr>
                <w:top w:val="nil"/>
                <w:left w:val="nil"/>
                <w:bottom w:val="nil"/>
                <w:right w:val="nil"/>
                <w:between w:val="nil"/>
              </w:pBdr>
              <w:spacing w:before="7" w:line="249" w:lineRule="auto"/>
              <w:ind w:left="82" w:right="408"/>
              <w:rPr>
                <w:color w:val="000000"/>
              </w:rPr>
            </w:pPr>
            <w:proofErr w:type="gramStart"/>
            <w:r>
              <w:rPr>
                <w:color w:val="636466"/>
              </w:rPr>
              <w:t>mission</w:t>
            </w:r>
            <w:proofErr w:type="gramEnd"/>
            <w:r>
              <w:rPr>
                <w:color w:val="636466"/>
              </w:rPr>
              <w:t xml:space="preserve"> et alerte pro- duce</w:t>
            </w:r>
          </w:p>
          <w:p w14:paraId="38275806" w14:textId="77777777" w:rsidR="007B5828" w:rsidRDefault="008E3F19">
            <w:pPr>
              <w:pBdr>
                <w:top w:val="nil"/>
                <w:left w:val="nil"/>
                <w:bottom w:val="nil"/>
                <w:right w:val="nil"/>
                <w:between w:val="nil"/>
              </w:pBdr>
              <w:spacing w:before="2"/>
              <w:ind w:left="83"/>
              <w:rPr>
                <w:color w:val="000000"/>
              </w:rPr>
            </w:pPr>
            <w:proofErr w:type="gramStart"/>
            <w:r>
              <w:rPr>
                <w:color w:val="636466"/>
              </w:rPr>
              <w:t>périodiquement</w:t>
            </w:r>
            <w:proofErr w:type="gramEnd"/>
            <w:r>
              <w:rPr>
                <w:color w:val="636466"/>
              </w:rPr>
              <w:t>.</w:t>
            </w:r>
          </w:p>
        </w:tc>
        <w:tc>
          <w:tcPr>
            <w:tcW w:w="337" w:type="dxa"/>
            <w:tcBorders>
              <w:left w:val="single" w:sz="18" w:space="0" w:color="BCBEC0"/>
              <w:right w:val="single" w:sz="18" w:space="0" w:color="BCBEC0"/>
            </w:tcBorders>
          </w:tcPr>
          <w:p w14:paraId="3827580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Borders>
              <w:left w:val="single" w:sz="18" w:space="0" w:color="BCBEC0"/>
              <w:right w:val="single" w:sz="18" w:space="0" w:color="BCBEC0"/>
            </w:tcBorders>
          </w:tcPr>
          <w:p w14:paraId="3827580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80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0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8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80C" w14:textId="77777777" w:rsidR="007B5828" w:rsidRDefault="008E3F19">
            <w:pPr>
              <w:pBdr>
                <w:top w:val="nil"/>
                <w:left w:val="nil"/>
                <w:bottom w:val="nil"/>
                <w:right w:val="nil"/>
                <w:between w:val="nil"/>
              </w:pBdr>
              <w:spacing w:before="15" w:line="249" w:lineRule="auto"/>
              <w:ind w:left="78" w:right="53"/>
              <w:rPr>
                <w:color w:val="000000"/>
              </w:rPr>
            </w:pPr>
            <w:r>
              <w:rPr>
                <w:color w:val="636466"/>
              </w:rPr>
              <w:t>Les structures internes chargées du renseignement ont contribué à au moins 30% des dossiers contentieux de l'administration.</w:t>
            </w:r>
          </w:p>
        </w:tc>
        <w:tc>
          <w:tcPr>
            <w:tcW w:w="303" w:type="dxa"/>
            <w:tcBorders>
              <w:left w:val="single" w:sz="18" w:space="0" w:color="BCBEC0"/>
              <w:right w:val="single" w:sz="18" w:space="0" w:color="BCBEC0"/>
            </w:tcBorders>
          </w:tcPr>
          <w:p w14:paraId="3827580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80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8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1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8" w:type="dxa"/>
            <w:tcBorders>
              <w:left w:val="single" w:sz="18" w:space="0" w:color="BCBEC0"/>
              <w:right w:val="single" w:sz="48" w:space="0" w:color="A1D5B2"/>
            </w:tcBorders>
          </w:tcPr>
          <w:p w14:paraId="382758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4" w:type="dxa"/>
            <w:tcBorders>
              <w:left w:val="single" w:sz="48" w:space="0" w:color="A1D5B2"/>
              <w:right w:val="single" w:sz="18" w:space="0" w:color="BCBEC0"/>
            </w:tcBorders>
          </w:tcPr>
          <w:p w14:paraId="3827581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Limites en matière de </w:t>
            </w:r>
            <w:r>
              <w:rPr>
                <w:rFonts w:ascii="Times New Roman" w:eastAsia="Times New Roman" w:hAnsi="Times New Roman" w:cs="Times New Roman"/>
                <w:color w:val="1F497D"/>
                <w:sz w:val="20"/>
                <w:szCs w:val="20"/>
              </w:rPr>
              <w:t>personnel (capacité et nombre).</w:t>
            </w:r>
          </w:p>
        </w:tc>
        <w:tc>
          <w:tcPr>
            <w:tcW w:w="1037" w:type="dxa"/>
            <w:tcBorders>
              <w:left w:val="single" w:sz="18" w:space="0" w:color="BCBEC0"/>
              <w:right w:val="single" w:sz="48" w:space="0" w:color="A1D5B2"/>
            </w:tcBorders>
          </w:tcPr>
          <w:p w14:paraId="382758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63" w:type="dxa"/>
            <w:tcBorders>
              <w:left w:val="single" w:sz="48" w:space="0" w:color="A1D5B2"/>
              <w:right w:val="single" w:sz="18" w:space="0" w:color="BCBEC0"/>
            </w:tcBorders>
          </w:tcPr>
          <w:p w14:paraId="3827581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Développement d'une base de données de renseignement susceptible d'être interfacée avec le N-CEN.</w:t>
            </w:r>
          </w:p>
        </w:tc>
      </w:tr>
    </w:tbl>
    <w:p w14:paraId="38275816" w14:textId="77777777" w:rsidR="007B5828" w:rsidRDefault="007B5828">
      <w:pPr>
        <w:rPr>
          <w:rFonts w:ascii="Times New Roman" w:eastAsia="Times New Roman" w:hAnsi="Times New Roman" w:cs="Times New Roman"/>
          <w:sz w:val="20"/>
          <w:szCs w:val="20"/>
        </w:rPr>
        <w:sectPr w:rsidR="007B5828">
          <w:headerReference w:type="default" r:id="rId127"/>
          <w:footerReference w:type="default" r:id="rId128"/>
          <w:pgSz w:w="18150" w:h="13040" w:orient="landscape"/>
          <w:pgMar w:top="1720" w:right="880" w:bottom="1620" w:left="520" w:header="0" w:footer="1421" w:gutter="0"/>
          <w:pgNumType w:start="60"/>
          <w:cols w:space="720"/>
        </w:sectPr>
      </w:pPr>
    </w:p>
    <w:p w14:paraId="3827581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05344" behindDoc="1" locked="0" layoutInCell="1" hidden="0" allowOverlap="1" wp14:anchorId="38275B5B" wp14:editId="38275B5C">
                <wp:simplePos x="0" y="0"/>
                <wp:positionH relativeFrom="page">
                  <wp:posOffset>1006158</wp:posOffset>
                </wp:positionH>
                <wp:positionV relativeFrom="page">
                  <wp:posOffset>1432878</wp:posOffset>
                </wp:positionV>
                <wp:extent cx="9695815" cy="1366520"/>
                <wp:effectExtent l="0" t="0" r="0" b="0"/>
                <wp:wrapNone/>
                <wp:docPr id="1264" name="Freeform: Shape 1264"/>
                <wp:cNvGraphicFramePr/>
                <a:graphic xmlns:a="http://schemas.openxmlformats.org/drawingml/2006/main">
                  <a:graphicData uri="http://schemas.microsoft.com/office/word/2010/wordprocessingShape">
                    <wps:wsp>
                      <wps:cNvSpPr/>
                      <wps:spPr>
                        <a:xfrm>
                          <a:off x="502855" y="3101503"/>
                          <a:ext cx="9686290" cy="1356995"/>
                        </a:xfrm>
                        <a:custGeom>
                          <a:avLst/>
                          <a:gdLst/>
                          <a:ahLst/>
                          <a:cxnLst/>
                          <a:rect l="l" t="t" r="r" b="b"/>
                          <a:pathLst>
                            <a:path w="15254" h="2137" extrusionOk="0">
                              <a:moveTo>
                                <a:pt x="10624" y="2117"/>
                              </a:moveTo>
                              <a:lnTo>
                                <a:pt x="10622" y="992"/>
                              </a:lnTo>
                              <a:lnTo>
                                <a:pt x="10294" y="993"/>
                              </a:lnTo>
                              <a:lnTo>
                                <a:pt x="10296" y="2117"/>
                              </a:lnTo>
                              <a:lnTo>
                                <a:pt x="10624" y="2117"/>
                              </a:lnTo>
                              <a:moveTo>
                                <a:pt x="10942" y="2116"/>
                              </a:moveTo>
                              <a:lnTo>
                                <a:pt x="10940" y="992"/>
                              </a:lnTo>
                              <a:lnTo>
                                <a:pt x="10622" y="992"/>
                              </a:lnTo>
                              <a:lnTo>
                                <a:pt x="10624" y="2117"/>
                              </a:lnTo>
                              <a:lnTo>
                                <a:pt x="10942" y="2116"/>
                              </a:lnTo>
                              <a:moveTo>
                                <a:pt x="11274" y="525"/>
                              </a:moveTo>
                              <a:lnTo>
                                <a:pt x="11273" y="8"/>
                              </a:lnTo>
                              <a:lnTo>
                                <a:pt x="6741" y="16"/>
                              </a:lnTo>
                              <a:lnTo>
                                <a:pt x="2951" y="23"/>
                              </a:lnTo>
                              <a:lnTo>
                                <a:pt x="0" y="29"/>
                              </a:lnTo>
                              <a:lnTo>
                                <a:pt x="4" y="2137"/>
                              </a:lnTo>
                              <a:lnTo>
                                <a:pt x="2955" y="2131"/>
                              </a:lnTo>
                              <a:lnTo>
                                <a:pt x="5141" y="2127"/>
                              </a:lnTo>
                              <a:lnTo>
                                <a:pt x="5138" y="537"/>
                              </a:lnTo>
                              <a:lnTo>
                                <a:pt x="5139" y="1003"/>
                              </a:lnTo>
                              <a:lnTo>
                                <a:pt x="5784" y="1001"/>
                              </a:lnTo>
                              <a:lnTo>
                                <a:pt x="5787" y="2126"/>
                              </a:lnTo>
                              <a:lnTo>
                                <a:pt x="6115" y="2125"/>
                              </a:lnTo>
                              <a:lnTo>
                                <a:pt x="6113" y="1001"/>
                              </a:lnTo>
                              <a:lnTo>
                                <a:pt x="6115" y="2125"/>
                              </a:lnTo>
                              <a:lnTo>
                                <a:pt x="6431" y="2125"/>
                              </a:lnTo>
                              <a:lnTo>
                                <a:pt x="6745" y="2124"/>
                              </a:lnTo>
                              <a:lnTo>
                                <a:pt x="6743" y="1000"/>
                              </a:lnTo>
                              <a:lnTo>
                                <a:pt x="6745" y="2124"/>
                              </a:lnTo>
                              <a:lnTo>
                                <a:pt x="9653" y="2119"/>
                              </a:lnTo>
                              <a:lnTo>
                                <a:pt x="9653" y="2108"/>
                              </a:lnTo>
                              <a:lnTo>
                                <a:pt x="9653" y="2119"/>
                              </a:lnTo>
                              <a:lnTo>
                                <a:pt x="9956" y="2118"/>
                              </a:lnTo>
                              <a:lnTo>
                                <a:pt x="9954" y="993"/>
                              </a:lnTo>
                              <a:lnTo>
                                <a:pt x="9651" y="994"/>
                              </a:lnTo>
                              <a:lnTo>
                                <a:pt x="9650" y="529"/>
                              </a:lnTo>
                              <a:lnTo>
                                <a:pt x="11274" y="525"/>
                              </a:lnTo>
                              <a:moveTo>
                                <a:pt x="15253" y="2108"/>
                              </a:moveTo>
                              <a:lnTo>
                                <a:pt x="15249" y="0"/>
                              </a:lnTo>
                              <a:lnTo>
                                <a:pt x="13477" y="3"/>
                              </a:lnTo>
                              <a:lnTo>
                                <a:pt x="11273" y="8"/>
                              </a:lnTo>
                              <a:lnTo>
                                <a:pt x="11274" y="525"/>
                              </a:lnTo>
                              <a:lnTo>
                                <a:pt x="11277" y="2116"/>
                              </a:lnTo>
                              <a:lnTo>
                                <a:pt x="12416" y="2113"/>
                              </a:lnTo>
                              <a:lnTo>
                                <a:pt x="12413" y="523"/>
                              </a:lnTo>
                              <a:lnTo>
                                <a:pt x="13478" y="521"/>
                              </a:lnTo>
                              <a:lnTo>
                                <a:pt x="13481" y="2111"/>
                              </a:lnTo>
                              <a:lnTo>
                                <a:pt x="15253" y="2108"/>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1006158</wp:posOffset>
                </wp:positionH>
                <wp:positionV relativeFrom="page">
                  <wp:posOffset>1432878</wp:posOffset>
                </wp:positionV>
                <wp:extent cx="9695815" cy="1366520"/>
                <wp:effectExtent b="0" l="0" r="0" t="0"/>
                <wp:wrapNone/>
                <wp:docPr id="1264" name="image21.png"/>
                <a:graphic>
                  <a:graphicData uri="http://schemas.openxmlformats.org/drawingml/2006/picture">
                    <pic:pic>
                      <pic:nvPicPr>
                        <pic:cNvPr id="0" name="image21.png"/>
                        <pic:cNvPicPr preferRelativeResize="0"/>
                      </pic:nvPicPr>
                      <pic:blipFill>
                        <a:blip r:embed="rId129"/>
                        <a:srcRect/>
                        <a:stretch>
                          <a:fillRect/>
                        </a:stretch>
                      </pic:blipFill>
                      <pic:spPr>
                        <a:xfrm>
                          <a:off x="0" y="0"/>
                          <a:ext cx="9695815" cy="1366520"/>
                        </a:xfrm>
                        <a:prstGeom prst="rect"/>
                        <a:ln/>
                      </pic:spPr>
                    </pic:pic>
                  </a:graphicData>
                </a:graphic>
              </wp:anchor>
            </w:drawing>
          </mc:Fallback>
        </mc:AlternateContent>
      </w:r>
    </w:p>
    <w:p w14:paraId="38275818" w14:textId="77777777" w:rsidR="007B5828" w:rsidRDefault="007B5828">
      <w:pPr>
        <w:pBdr>
          <w:top w:val="nil"/>
          <w:left w:val="nil"/>
          <w:bottom w:val="nil"/>
          <w:right w:val="nil"/>
          <w:between w:val="nil"/>
        </w:pBdr>
        <w:spacing w:before="6"/>
        <w:rPr>
          <w:rFonts w:ascii="Times New Roman" w:eastAsia="Times New Roman" w:hAnsi="Times New Roman" w:cs="Times New Roman"/>
          <w:color w:val="000000"/>
          <w:sz w:val="26"/>
          <w:szCs w:val="26"/>
        </w:rPr>
      </w:pPr>
    </w:p>
    <w:tbl>
      <w:tblPr>
        <w:tblStyle w:val="afff2"/>
        <w:tblW w:w="15446" w:type="dxa"/>
        <w:tblInd w:w="1116"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0"/>
        <w:gridCol w:w="2218"/>
        <w:gridCol w:w="337"/>
        <w:gridCol w:w="311"/>
        <w:gridCol w:w="329"/>
        <w:gridCol w:w="317"/>
        <w:gridCol w:w="296"/>
        <w:gridCol w:w="2926"/>
        <w:gridCol w:w="303"/>
        <w:gridCol w:w="339"/>
        <w:gridCol w:w="328"/>
        <w:gridCol w:w="317"/>
        <w:gridCol w:w="298"/>
        <w:gridCol w:w="1174"/>
        <w:gridCol w:w="1037"/>
        <w:gridCol w:w="2006"/>
      </w:tblGrid>
      <w:tr w:rsidR="007B5828" w14:paraId="38275821" w14:textId="77777777" w:rsidTr="00671074">
        <w:trPr>
          <w:trHeight w:val="446"/>
        </w:trPr>
        <w:tc>
          <w:tcPr>
            <w:tcW w:w="2910" w:type="dxa"/>
            <w:vMerge w:val="restart"/>
            <w:tcBorders>
              <w:left w:val="single" w:sz="18" w:space="0" w:color="BCBEC0"/>
              <w:right w:val="single" w:sz="48" w:space="0" w:color="A1D5B2"/>
            </w:tcBorders>
          </w:tcPr>
          <w:p w14:paraId="38275819"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81A"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8" w:type="dxa"/>
            <w:gridSpan w:val="6"/>
            <w:tcBorders>
              <w:left w:val="single" w:sz="48" w:space="0" w:color="A1D5B2"/>
              <w:bottom w:val="single" w:sz="18" w:space="0" w:color="BCBEC0"/>
              <w:right w:val="single" w:sz="34" w:space="0" w:color="A1D5B2"/>
            </w:tcBorders>
          </w:tcPr>
          <w:p w14:paraId="3827581B" w14:textId="77777777" w:rsidR="007B5828" w:rsidRDefault="008E3F19">
            <w:pPr>
              <w:pBdr>
                <w:top w:val="nil"/>
                <w:left w:val="nil"/>
                <w:bottom w:val="nil"/>
                <w:right w:val="nil"/>
                <w:between w:val="nil"/>
              </w:pBdr>
              <w:spacing w:before="17"/>
              <w:ind w:left="813"/>
              <w:rPr>
                <w:b/>
                <w:color w:val="000000"/>
                <w:sz w:val="24"/>
                <w:szCs w:val="24"/>
              </w:rPr>
            </w:pPr>
            <w:r>
              <w:rPr>
                <w:b/>
                <w:color w:val="231F20"/>
                <w:sz w:val="24"/>
                <w:szCs w:val="24"/>
              </w:rPr>
              <w:t>MISE EN ŒUVRE</w:t>
            </w:r>
          </w:p>
        </w:tc>
        <w:tc>
          <w:tcPr>
            <w:tcW w:w="4511" w:type="dxa"/>
            <w:gridSpan w:val="6"/>
            <w:tcBorders>
              <w:left w:val="single" w:sz="34" w:space="0" w:color="A1D5B2"/>
              <w:bottom w:val="single" w:sz="18" w:space="0" w:color="BCBEC0"/>
              <w:right w:val="single" w:sz="48" w:space="0" w:color="A1D5B2"/>
            </w:tcBorders>
          </w:tcPr>
          <w:p w14:paraId="3827581C" w14:textId="77777777" w:rsidR="007B5828" w:rsidRDefault="008E3F19">
            <w:pPr>
              <w:pBdr>
                <w:top w:val="nil"/>
                <w:left w:val="nil"/>
                <w:bottom w:val="nil"/>
                <w:right w:val="nil"/>
                <w:between w:val="nil"/>
              </w:pBdr>
              <w:spacing w:before="8"/>
              <w:ind w:left="1666" w:right="1581"/>
              <w:jc w:val="center"/>
              <w:rPr>
                <w:b/>
                <w:color w:val="000000"/>
                <w:sz w:val="24"/>
                <w:szCs w:val="24"/>
              </w:rPr>
            </w:pPr>
            <w:r>
              <w:rPr>
                <w:b/>
                <w:color w:val="231F20"/>
                <w:sz w:val="24"/>
                <w:szCs w:val="24"/>
              </w:rPr>
              <w:t>RÉSULTATS</w:t>
            </w:r>
          </w:p>
        </w:tc>
        <w:tc>
          <w:tcPr>
            <w:tcW w:w="2211" w:type="dxa"/>
            <w:gridSpan w:val="2"/>
            <w:tcBorders>
              <w:left w:val="single" w:sz="48" w:space="0" w:color="A1D5B2"/>
              <w:bottom w:val="single" w:sz="18" w:space="0" w:color="BCBEC0"/>
              <w:right w:val="single" w:sz="48" w:space="0" w:color="A1D5B2"/>
            </w:tcBorders>
          </w:tcPr>
          <w:p w14:paraId="3827581D" w14:textId="77777777" w:rsidR="007B5828" w:rsidRDefault="008E3F19">
            <w:pPr>
              <w:pBdr>
                <w:top w:val="nil"/>
                <w:left w:val="nil"/>
                <w:bottom w:val="nil"/>
                <w:right w:val="nil"/>
                <w:between w:val="nil"/>
              </w:pBdr>
              <w:spacing w:before="2"/>
              <w:ind w:left="292"/>
              <w:rPr>
                <w:b/>
                <w:color w:val="000000"/>
                <w:sz w:val="24"/>
                <w:szCs w:val="24"/>
              </w:rPr>
            </w:pPr>
            <w:r>
              <w:rPr>
                <w:b/>
                <w:color w:val="231F20"/>
                <w:sz w:val="24"/>
                <w:szCs w:val="24"/>
              </w:rPr>
              <w:t>CONTRAINTES</w:t>
            </w:r>
          </w:p>
        </w:tc>
        <w:tc>
          <w:tcPr>
            <w:tcW w:w="2006" w:type="dxa"/>
            <w:vMerge w:val="restart"/>
            <w:tcBorders>
              <w:left w:val="single" w:sz="48" w:space="0" w:color="A1D5B2"/>
              <w:right w:val="single" w:sz="18" w:space="0" w:color="BCBEC0"/>
            </w:tcBorders>
          </w:tcPr>
          <w:p w14:paraId="3827581E"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81F" w14:textId="77777777" w:rsidR="007B5828" w:rsidRDefault="008E3F19">
            <w:pPr>
              <w:pBdr>
                <w:top w:val="nil"/>
                <w:left w:val="nil"/>
                <w:bottom w:val="nil"/>
                <w:right w:val="nil"/>
                <w:between w:val="nil"/>
              </w:pBdr>
              <w:spacing w:line="249" w:lineRule="auto"/>
              <w:ind w:left="166" w:right="131" w:firstLine="81"/>
              <w:rPr>
                <w:b/>
                <w:color w:val="231F20"/>
                <w:sz w:val="24"/>
                <w:szCs w:val="24"/>
              </w:rPr>
            </w:pPr>
            <w:r>
              <w:rPr>
                <w:b/>
                <w:color w:val="231F20"/>
                <w:sz w:val="24"/>
                <w:szCs w:val="24"/>
              </w:rPr>
              <w:t>PRATIQUES NATIONALES</w:t>
            </w:r>
          </w:p>
          <w:p w14:paraId="38275820" w14:textId="77777777" w:rsidR="007B5828" w:rsidRDefault="008E3F19">
            <w:pPr>
              <w:pBdr>
                <w:top w:val="nil"/>
                <w:left w:val="nil"/>
                <w:bottom w:val="nil"/>
                <w:right w:val="nil"/>
                <w:between w:val="nil"/>
              </w:pBdr>
              <w:spacing w:line="249" w:lineRule="auto"/>
              <w:ind w:left="166" w:right="131" w:firstLine="81"/>
              <w:rPr>
                <w:b/>
                <w:color w:val="000000"/>
                <w:sz w:val="24"/>
                <w:szCs w:val="24"/>
              </w:rPr>
            </w:pPr>
            <w:r>
              <w:rPr>
                <w:b/>
                <w:color w:val="231F20"/>
                <w:sz w:val="24"/>
                <w:szCs w:val="24"/>
              </w:rPr>
              <w:t>(STATUT)</w:t>
            </w:r>
          </w:p>
        </w:tc>
      </w:tr>
      <w:tr w:rsidR="007B5828" w14:paraId="3827582A" w14:textId="77777777" w:rsidTr="00671074">
        <w:trPr>
          <w:trHeight w:val="405"/>
        </w:trPr>
        <w:tc>
          <w:tcPr>
            <w:tcW w:w="2910" w:type="dxa"/>
            <w:vMerge/>
            <w:tcBorders>
              <w:left w:val="single" w:sz="18" w:space="0" w:color="BCBEC0"/>
              <w:right w:val="single" w:sz="48" w:space="0" w:color="A1D5B2"/>
            </w:tcBorders>
          </w:tcPr>
          <w:p w14:paraId="38275822"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48" w:space="0" w:color="A1D5B2"/>
              <w:right w:val="single" w:sz="18" w:space="0" w:color="BCBEC0"/>
            </w:tcBorders>
          </w:tcPr>
          <w:p w14:paraId="38275823" w14:textId="77777777" w:rsidR="007B5828" w:rsidRDefault="008E3F19">
            <w:pPr>
              <w:pBdr>
                <w:top w:val="nil"/>
                <w:left w:val="nil"/>
                <w:bottom w:val="nil"/>
                <w:right w:val="nil"/>
                <w:between w:val="nil"/>
              </w:pBdr>
              <w:spacing w:before="19" w:line="249" w:lineRule="auto"/>
              <w:ind w:left="186" w:right="170"/>
              <w:jc w:val="center"/>
              <w:rPr>
                <w:b/>
                <w:color w:val="000000"/>
                <w:sz w:val="24"/>
                <w:szCs w:val="24"/>
              </w:rPr>
            </w:pPr>
            <w:r>
              <w:rPr>
                <w:b/>
                <w:color w:val="231F20"/>
                <w:sz w:val="24"/>
                <w:szCs w:val="24"/>
              </w:rPr>
              <w:t>Indicateurs de mise en œuvre (résultats)</w:t>
            </w:r>
          </w:p>
        </w:tc>
        <w:tc>
          <w:tcPr>
            <w:tcW w:w="1590" w:type="dxa"/>
            <w:gridSpan w:val="5"/>
            <w:tcBorders>
              <w:top w:val="single" w:sz="18" w:space="0" w:color="BCBEC0"/>
              <w:left w:val="single" w:sz="18" w:space="0" w:color="BCBEC0"/>
              <w:bottom w:val="single" w:sz="12" w:space="0" w:color="BCBEC0"/>
              <w:right w:val="single" w:sz="34" w:space="0" w:color="A1D5B2"/>
            </w:tcBorders>
          </w:tcPr>
          <w:p w14:paraId="38275824" w14:textId="77777777" w:rsidR="007B5828" w:rsidRDefault="008E3F19">
            <w:pPr>
              <w:pBdr>
                <w:top w:val="nil"/>
                <w:left w:val="nil"/>
                <w:bottom w:val="nil"/>
                <w:right w:val="nil"/>
                <w:between w:val="nil"/>
              </w:pBdr>
              <w:spacing w:before="14"/>
              <w:ind w:left="482"/>
              <w:rPr>
                <w:b/>
                <w:color w:val="000000"/>
                <w:sz w:val="24"/>
                <w:szCs w:val="24"/>
              </w:rPr>
            </w:pPr>
            <w:r>
              <w:rPr>
                <w:b/>
                <w:color w:val="231F20"/>
                <w:sz w:val="24"/>
                <w:szCs w:val="24"/>
              </w:rPr>
              <w:t>Niveau</w:t>
            </w:r>
          </w:p>
        </w:tc>
        <w:tc>
          <w:tcPr>
            <w:tcW w:w="2926" w:type="dxa"/>
            <w:vMerge w:val="restart"/>
            <w:tcBorders>
              <w:top w:val="single" w:sz="18" w:space="0" w:color="BCBEC0"/>
              <w:left w:val="single" w:sz="34" w:space="0" w:color="A1D5B2"/>
              <w:right w:val="single" w:sz="18" w:space="0" w:color="BCBEC0"/>
            </w:tcBorders>
          </w:tcPr>
          <w:p w14:paraId="38275825" w14:textId="77777777" w:rsidR="007B5828" w:rsidRDefault="008E3F19">
            <w:pPr>
              <w:pBdr>
                <w:top w:val="nil"/>
                <w:left w:val="nil"/>
                <w:bottom w:val="nil"/>
                <w:right w:val="nil"/>
                <w:between w:val="nil"/>
              </w:pBdr>
              <w:spacing w:before="11" w:line="249" w:lineRule="auto"/>
              <w:ind w:left="862" w:right="33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585" w:type="dxa"/>
            <w:gridSpan w:val="5"/>
            <w:tcBorders>
              <w:top w:val="single" w:sz="18" w:space="0" w:color="BCBEC0"/>
              <w:left w:val="single" w:sz="18" w:space="0" w:color="BCBEC0"/>
              <w:bottom w:val="single" w:sz="12" w:space="0" w:color="BCBEC0"/>
              <w:right w:val="single" w:sz="48" w:space="0" w:color="A1D5B2"/>
            </w:tcBorders>
            <w:shd w:val="clear" w:color="auto" w:fill="EAF5EC"/>
          </w:tcPr>
          <w:p w14:paraId="38275826" w14:textId="77777777" w:rsidR="007B5828" w:rsidRDefault="008E3F19">
            <w:pPr>
              <w:pBdr>
                <w:top w:val="nil"/>
                <w:left w:val="nil"/>
                <w:bottom w:val="nil"/>
                <w:right w:val="nil"/>
                <w:between w:val="nil"/>
              </w:pBdr>
              <w:spacing w:before="6"/>
              <w:ind w:left="488"/>
              <w:rPr>
                <w:b/>
                <w:color w:val="000000"/>
                <w:sz w:val="24"/>
                <w:szCs w:val="24"/>
              </w:rPr>
            </w:pPr>
            <w:r>
              <w:rPr>
                <w:b/>
                <w:color w:val="231F20"/>
                <w:sz w:val="24"/>
                <w:szCs w:val="24"/>
              </w:rPr>
              <w:t>Niveau</w:t>
            </w:r>
          </w:p>
        </w:tc>
        <w:tc>
          <w:tcPr>
            <w:tcW w:w="1174" w:type="dxa"/>
            <w:vMerge w:val="restart"/>
            <w:tcBorders>
              <w:top w:val="single" w:sz="18" w:space="0" w:color="BCBEC0"/>
              <w:left w:val="single" w:sz="48" w:space="0" w:color="A1D5B2"/>
              <w:right w:val="single" w:sz="18" w:space="0" w:color="BCBEC0"/>
            </w:tcBorders>
          </w:tcPr>
          <w:p w14:paraId="38275827" w14:textId="77777777" w:rsidR="007B5828" w:rsidRDefault="008E3F19">
            <w:pPr>
              <w:pBdr>
                <w:top w:val="nil"/>
                <w:left w:val="nil"/>
                <w:bottom w:val="nil"/>
                <w:right w:val="nil"/>
                <w:between w:val="nil"/>
              </w:pBdr>
              <w:spacing w:before="11"/>
              <w:ind w:left="193"/>
              <w:rPr>
                <w:b/>
                <w:color w:val="000000"/>
                <w:sz w:val="20"/>
                <w:szCs w:val="20"/>
              </w:rPr>
            </w:pPr>
            <w:r>
              <w:rPr>
                <w:b/>
                <w:color w:val="231F20"/>
                <w:sz w:val="20"/>
                <w:szCs w:val="20"/>
              </w:rPr>
              <w:t>Interne</w:t>
            </w:r>
          </w:p>
        </w:tc>
        <w:tc>
          <w:tcPr>
            <w:tcW w:w="1037" w:type="dxa"/>
            <w:vMerge w:val="restart"/>
            <w:tcBorders>
              <w:top w:val="single" w:sz="18" w:space="0" w:color="BCBEC0"/>
              <w:left w:val="single" w:sz="18" w:space="0" w:color="BCBEC0"/>
              <w:right w:val="single" w:sz="48" w:space="0" w:color="A1D5B2"/>
            </w:tcBorders>
            <w:shd w:val="clear" w:color="auto" w:fill="EAF5EC"/>
          </w:tcPr>
          <w:p w14:paraId="38275828" w14:textId="77777777" w:rsidR="007B5828" w:rsidRDefault="008E3F19">
            <w:pPr>
              <w:pBdr>
                <w:top w:val="nil"/>
                <w:left w:val="nil"/>
                <w:bottom w:val="nil"/>
                <w:right w:val="nil"/>
                <w:between w:val="nil"/>
              </w:pBdr>
              <w:spacing w:before="9"/>
              <w:ind w:left="125"/>
              <w:rPr>
                <w:b/>
                <w:color w:val="000000"/>
                <w:sz w:val="20"/>
                <w:szCs w:val="20"/>
              </w:rPr>
            </w:pPr>
            <w:r>
              <w:rPr>
                <w:b/>
                <w:color w:val="231F20"/>
                <w:sz w:val="20"/>
                <w:szCs w:val="20"/>
              </w:rPr>
              <w:t>Externe</w:t>
            </w:r>
          </w:p>
        </w:tc>
        <w:tc>
          <w:tcPr>
            <w:tcW w:w="2006" w:type="dxa"/>
            <w:vMerge/>
            <w:tcBorders>
              <w:left w:val="single" w:sz="48" w:space="0" w:color="A1D5B2"/>
              <w:right w:val="single" w:sz="18" w:space="0" w:color="BCBEC0"/>
            </w:tcBorders>
          </w:tcPr>
          <w:p w14:paraId="38275829"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859" w14:textId="77777777" w:rsidTr="00671074">
        <w:trPr>
          <w:trHeight w:val="1065"/>
        </w:trPr>
        <w:tc>
          <w:tcPr>
            <w:tcW w:w="2910" w:type="dxa"/>
            <w:vMerge/>
            <w:tcBorders>
              <w:left w:val="single" w:sz="18" w:space="0" w:color="BCBEC0"/>
              <w:right w:val="single" w:sz="48" w:space="0" w:color="A1D5B2"/>
            </w:tcBorders>
          </w:tcPr>
          <w:p w14:paraId="3827582B"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48" w:space="0" w:color="A1D5B2"/>
              <w:right w:val="single" w:sz="18" w:space="0" w:color="BCBEC0"/>
            </w:tcBorders>
          </w:tcPr>
          <w:p w14:paraId="3827582C" w14:textId="77777777" w:rsidR="007B5828" w:rsidRDefault="007B5828">
            <w:pPr>
              <w:pBdr>
                <w:top w:val="nil"/>
                <w:left w:val="nil"/>
                <w:bottom w:val="nil"/>
                <w:right w:val="nil"/>
                <w:between w:val="nil"/>
              </w:pBdr>
              <w:spacing w:line="276" w:lineRule="auto"/>
              <w:rPr>
                <w:b/>
                <w:color w:val="000000"/>
                <w:sz w:val="20"/>
                <w:szCs w:val="20"/>
              </w:rPr>
            </w:pPr>
          </w:p>
        </w:tc>
        <w:tc>
          <w:tcPr>
            <w:tcW w:w="337" w:type="dxa"/>
            <w:tcBorders>
              <w:top w:val="single" w:sz="12" w:space="0" w:color="BCBEC0"/>
              <w:left w:val="single" w:sz="18" w:space="0" w:color="BCBEC0"/>
              <w:right w:val="single" w:sz="18" w:space="0" w:color="BCBEC0"/>
            </w:tcBorders>
            <w:shd w:val="clear" w:color="auto" w:fill="EAF5EC"/>
          </w:tcPr>
          <w:p w14:paraId="3827582D"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82E"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0</w:t>
            </w:r>
          </w:p>
          <w:p w14:paraId="3827582F"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1</w:t>
            </w:r>
          </w:p>
          <w:p w14:paraId="38275830" w14:textId="77777777" w:rsidR="007B5828" w:rsidRDefault="008E3F19">
            <w:pPr>
              <w:pBdr>
                <w:top w:val="nil"/>
                <w:left w:val="nil"/>
                <w:bottom w:val="nil"/>
                <w:right w:val="nil"/>
                <w:between w:val="nil"/>
              </w:pBdr>
              <w:spacing w:line="219" w:lineRule="auto"/>
              <w:ind w:left="79"/>
              <w:rPr>
                <w:b/>
                <w:color w:val="000000"/>
                <w:sz w:val="20"/>
                <w:szCs w:val="20"/>
              </w:rPr>
            </w:pPr>
            <w:r>
              <w:rPr>
                <w:b/>
                <w:color w:val="ED1C24"/>
                <w:sz w:val="20"/>
                <w:szCs w:val="20"/>
              </w:rPr>
              <w:t>8</w:t>
            </w:r>
          </w:p>
        </w:tc>
        <w:tc>
          <w:tcPr>
            <w:tcW w:w="311" w:type="dxa"/>
            <w:tcBorders>
              <w:top w:val="single" w:sz="12" w:space="0" w:color="BCBEC0"/>
              <w:left w:val="single" w:sz="18" w:space="0" w:color="BCBEC0"/>
              <w:right w:val="single" w:sz="18" w:space="0" w:color="BCBEC0"/>
            </w:tcBorders>
            <w:shd w:val="clear" w:color="auto" w:fill="EAF5EC"/>
          </w:tcPr>
          <w:p w14:paraId="38275831" w14:textId="77777777" w:rsidR="007B5828" w:rsidRDefault="008E3F19">
            <w:pPr>
              <w:pBdr>
                <w:top w:val="nil"/>
                <w:left w:val="nil"/>
                <w:bottom w:val="nil"/>
                <w:right w:val="nil"/>
                <w:between w:val="nil"/>
              </w:pBdr>
              <w:spacing w:before="23" w:line="219" w:lineRule="auto"/>
              <w:ind w:left="76"/>
              <w:rPr>
                <w:b/>
                <w:color w:val="000000"/>
                <w:sz w:val="20"/>
                <w:szCs w:val="20"/>
              </w:rPr>
            </w:pPr>
            <w:r>
              <w:rPr>
                <w:b/>
                <w:color w:val="231F20"/>
                <w:sz w:val="20"/>
                <w:szCs w:val="20"/>
              </w:rPr>
              <w:t>2</w:t>
            </w:r>
          </w:p>
          <w:p w14:paraId="38275832"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5833"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1</w:t>
            </w:r>
          </w:p>
          <w:p w14:paraId="38275834"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tcPr>
          <w:p w14:paraId="38275835" w14:textId="77777777" w:rsidR="007B5828" w:rsidRDefault="008E3F19">
            <w:pPr>
              <w:pBdr>
                <w:top w:val="nil"/>
                <w:left w:val="nil"/>
                <w:bottom w:val="nil"/>
                <w:right w:val="nil"/>
                <w:between w:val="nil"/>
              </w:pBdr>
              <w:spacing w:before="22" w:line="219" w:lineRule="auto"/>
              <w:ind w:left="76"/>
              <w:rPr>
                <w:b/>
                <w:color w:val="000000"/>
                <w:sz w:val="20"/>
                <w:szCs w:val="20"/>
              </w:rPr>
            </w:pPr>
            <w:r>
              <w:rPr>
                <w:b/>
                <w:color w:val="231F20"/>
                <w:sz w:val="20"/>
                <w:szCs w:val="20"/>
              </w:rPr>
              <w:t>2</w:t>
            </w:r>
          </w:p>
          <w:p w14:paraId="38275836"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5837"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838"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tcPr>
          <w:p w14:paraId="38275839" w14:textId="77777777" w:rsidR="007B5828" w:rsidRDefault="008E3F19">
            <w:pPr>
              <w:pBdr>
                <w:top w:val="nil"/>
                <w:left w:val="nil"/>
                <w:bottom w:val="nil"/>
                <w:right w:val="nil"/>
                <w:between w:val="nil"/>
              </w:pBdr>
              <w:spacing w:before="22" w:line="219" w:lineRule="auto"/>
              <w:ind w:left="75"/>
              <w:rPr>
                <w:b/>
                <w:color w:val="000000"/>
                <w:sz w:val="20"/>
                <w:szCs w:val="20"/>
              </w:rPr>
            </w:pPr>
            <w:r>
              <w:rPr>
                <w:b/>
                <w:color w:val="231F20"/>
                <w:sz w:val="20"/>
                <w:szCs w:val="20"/>
              </w:rPr>
              <w:t>2</w:t>
            </w:r>
          </w:p>
          <w:p w14:paraId="3827583A"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83B"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83C"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296" w:type="dxa"/>
            <w:tcBorders>
              <w:top w:val="single" w:sz="12" w:space="0" w:color="BCBEC0"/>
              <w:left w:val="single" w:sz="18" w:space="0" w:color="BCBEC0"/>
              <w:right w:val="single" w:sz="34" w:space="0" w:color="A1D5B2"/>
            </w:tcBorders>
          </w:tcPr>
          <w:p w14:paraId="3827583D" w14:textId="77777777" w:rsidR="007B5828" w:rsidRDefault="008E3F19">
            <w:pPr>
              <w:pBdr>
                <w:top w:val="nil"/>
                <w:left w:val="nil"/>
                <w:bottom w:val="nil"/>
                <w:right w:val="nil"/>
                <w:between w:val="nil"/>
              </w:pBdr>
              <w:spacing w:before="21" w:line="219" w:lineRule="auto"/>
              <w:ind w:left="74"/>
              <w:rPr>
                <w:b/>
                <w:color w:val="000000"/>
                <w:sz w:val="20"/>
                <w:szCs w:val="20"/>
              </w:rPr>
            </w:pPr>
            <w:r>
              <w:rPr>
                <w:b/>
                <w:color w:val="231F20"/>
                <w:sz w:val="20"/>
                <w:szCs w:val="20"/>
              </w:rPr>
              <w:t>2</w:t>
            </w:r>
          </w:p>
          <w:p w14:paraId="3827583E"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83F"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2</w:t>
            </w:r>
          </w:p>
          <w:p w14:paraId="38275840"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2</w:t>
            </w:r>
          </w:p>
        </w:tc>
        <w:tc>
          <w:tcPr>
            <w:tcW w:w="2926" w:type="dxa"/>
            <w:vMerge/>
            <w:tcBorders>
              <w:top w:val="single" w:sz="18" w:space="0" w:color="BCBEC0"/>
              <w:left w:val="single" w:sz="34" w:space="0" w:color="A1D5B2"/>
              <w:right w:val="single" w:sz="18" w:space="0" w:color="BCBEC0"/>
            </w:tcBorders>
          </w:tcPr>
          <w:p w14:paraId="38275841"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tcPr>
          <w:p w14:paraId="38275842" w14:textId="77777777" w:rsidR="007B5828" w:rsidRDefault="008E3F19">
            <w:pPr>
              <w:pBdr>
                <w:top w:val="nil"/>
                <w:left w:val="nil"/>
                <w:bottom w:val="nil"/>
                <w:right w:val="nil"/>
                <w:between w:val="nil"/>
              </w:pBdr>
              <w:spacing w:before="15" w:line="219" w:lineRule="auto"/>
              <w:ind w:left="74"/>
              <w:rPr>
                <w:b/>
                <w:color w:val="000000"/>
                <w:sz w:val="20"/>
                <w:szCs w:val="20"/>
              </w:rPr>
            </w:pPr>
            <w:r>
              <w:rPr>
                <w:b/>
                <w:color w:val="ED1C24"/>
                <w:sz w:val="20"/>
                <w:szCs w:val="20"/>
              </w:rPr>
              <w:t>2</w:t>
            </w:r>
          </w:p>
          <w:p w14:paraId="38275843" w14:textId="77777777" w:rsidR="007B5828" w:rsidRDefault="008E3F19">
            <w:pPr>
              <w:pBdr>
                <w:top w:val="nil"/>
                <w:left w:val="nil"/>
                <w:bottom w:val="nil"/>
                <w:right w:val="nil"/>
                <w:between w:val="nil"/>
              </w:pBdr>
              <w:spacing w:line="208" w:lineRule="auto"/>
              <w:ind w:left="75"/>
              <w:rPr>
                <w:b/>
                <w:color w:val="000000"/>
                <w:sz w:val="20"/>
                <w:szCs w:val="20"/>
              </w:rPr>
            </w:pPr>
            <w:r>
              <w:rPr>
                <w:b/>
                <w:color w:val="ED1C24"/>
                <w:sz w:val="20"/>
                <w:szCs w:val="20"/>
              </w:rPr>
              <w:t>0</w:t>
            </w:r>
          </w:p>
          <w:p w14:paraId="38275844" w14:textId="77777777" w:rsidR="007B5828" w:rsidRDefault="008E3F19">
            <w:pPr>
              <w:pBdr>
                <w:top w:val="nil"/>
                <w:left w:val="nil"/>
                <w:bottom w:val="nil"/>
                <w:right w:val="nil"/>
                <w:between w:val="nil"/>
              </w:pBdr>
              <w:spacing w:line="208" w:lineRule="auto"/>
              <w:ind w:left="75"/>
              <w:rPr>
                <w:b/>
                <w:color w:val="000000"/>
                <w:sz w:val="20"/>
                <w:szCs w:val="20"/>
              </w:rPr>
            </w:pPr>
            <w:r>
              <w:rPr>
                <w:b/>
                <w:color w:val="ED1C24"/>
                <w:sz w:val="20"/>
                <w:szCs w:val="20"/>
              </w:rPr>
              <w:t>1</w:t>
            </w:r>
          </w:p>
          <w:p w14:paraId="38275845" w14:textId="77777777" w:rsidR="007B5828" w:rsidRDefault="008E3F19">
            <w:pPr>
              <w:pBdr>
                <w:top w:val="nil"/>
                <w:left w:val="nil"/>
                <w:bottom w:val="nil"/>
                <w:right w:val="nil"/>
                <w:between w:val="nil"/>
              </w:pBdr>
              <w:spacing w:line="219" w:lineRule="auto"/>
              <w:ind w:left="75"/>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846" w14:textId="77777777" w:rsidR="007B5828" w:rsidRDefault="008E3F19">
            <w:pPr>
              <w:pBdr>
                <w:top w:val="nil"/>
                <w:left w:val="nil"/>
                <w:bottom w:val="nil"/>
                <w:right w:val="nil"/>
                <w:between w:val="nil"/>
              </w:pBdr>
              <w:spacing w:before="14" w:line="219" w:lineRule="auto"/>
              <w:ind w:left="74"/>
              <w:rPr>
                <w:b/>
                <w:color w:val="000000"/>
                <w:sz w:val="20"/>
                <w:szCs w:val="20"/>
              </w:rPr>
            </w:pPr>
            <w:r>
              <w:rPr>
                <w:b/>
                <w:color w:val="231F20"/>
                <w:sz w:val="20"/>
                <w:szCs w:val="20"/>
              </w:rPr>
              <w:t>2</w:t>
            </w:r>
          </w:p>
          <w:p w14:paraId="38275847"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848"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1</w:t>
            </w:r>
          </w:p>
          <w:p w14:paraId="38275849"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tcPr>
          <w:p w14:paraId="3827584A" w14:textId="77777777" w:rsidR="007B5828" w:rsidRDefault="008E3F19">
            <w:pPr>
              <w:pBdr>
                <w:top w:val="nil"/>
                <w:left w:val="nil"/>
                <w:bottom w:val="nil"/>
                <w:right w:val="nil"/>
                <w:between w:val="nil"/>
              </w:pBdr>
              <w:spacing w:before="14" w:line="219" w:lineRule="auto"/>
              <w:ind w:left="75"/>
              <w:rPr>
                <w:b/>
                <w:color w:val="000000"/>
                <w:sz w:val="20"/>
                <w:szCs w:val="20"/>
              </w:rPr>
            </w:pPr>
            <w:r>
              <w:rPr>
                <w:b/>
                <w:color w:val="231F20"/>
                <w:sz w:val="20"/>
                <w:szCs w:val="20"/>
              </w:rPr>
              <w:t>2</w:t>
            </w:r>
          </w:p>
          <w:p w14:paraId="3827584B"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84C"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84D"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tcPr>
          <w:p w14:paraId="3827584E" w14:textId="77777777" w:rsidR="007B5828" w:rsidRDefault="008E3F19">
            <w:pPr>
              <w:pBdr>
                <w:top w:val="nil"/>
                <w:left w:val="nil"/>
                <w:bottom w:val="nil"/>
                <w:right w:val="nil"/>
                <w:between w:val="nil"/>
              </w:pBdr>
              <w:spacing w:before="13" w:line="219" w:lineRule="auto"/>
              <w:ind w:left="75"/>
              <w:rPr>
                <w:b/>
                <w:color w:val="000000"/>
                <w:sz w:val="20"/>
                <w:szCs w:val="20"/>
              </w:rPr>
            </w:pPr>
            <w:r>
              <w:rPr>
                <w:b/>
                <w:color w:val="231F20"/>
                <w:sz w:val="20"/>
                <w:szCs w:val="20"/>
              </w:rPr>
              <w:t>2</w:t>
            </w:r>
          </w:p>
          <w:p w14:paraId="3827584F"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850"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851"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298" w:type="dxa"/>
            <w:tcBorders>
              <w:top w:val="single" w:sz="12" w:space="0" w:color="BCBEC0"/>
              <w:left w:val="single" w:sz="18" w:space="0" w:color="BCBEC0"/>
              <w:right w:val="single" w:sz="48" w:space="0" w:color="A1D5B2"/>
            </w:tcBorders>
            <w:shd w:val="clear" w:color="auto" w:fill="EAF5EC"/>
          </w:tcPr>
          <w:p w14:paraId="38275852" w14:textId="77777777" w:rsidR="007B5828" w:rsidRDefault="008E3F19">
            <w:pPr>
              <w:pBdr>
                <w:top w:val="nil"/>
                <w:left w:val="nil"/>
                <w:bottom w:val="nil"/>
                <w:right w:val="nil"/>
                <w:between w:val="nil"/>
              </w:pBdr>
              <w:spacing w:before="12" w:line="219" w:lineRule="auto"/>
              <w:ind w:left="76"/>
              <w:rPr>
                <w:b/>
                <w:color w:val="000000"/>
                <w:sz w:val="20"/>
                <w:szCs w:val="20"/>
              </w:rPr>
            </w:pPr>
            <w:r>
              <w:rPr>
                <w:b/>
                <w:color w:val="231F20"/>
                <w:sz w:val="20"/>
                <w:szCs w:val="20"/>
              </w:rPr>
              <w:t>2</w:t>
            </w:r>
          </w:p>
          <w:p w14:paraId="38275853"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5854"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2</w:t>
            </w:r>
          </w:p>
          <w:p w14:paraId="38275855"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2</w:t>
            </w:r>
          </w:p>
        </w:tc>
        <w:tc>
          <w:tcPr>
            <w:tcW w:w="1174" w:type="dxa"/>
            <w:vMerge/>
            <w:tcBorders>
              <w:top w:val="single" w:sz="18" w:space="0" w:color="BCBEC0"/>
              <w:left w:val="single" w:sz="48" w:space="0" w:color="A1D5B2"/>
              <w:right w:val="single" w:sz="18" w:space="0" w:color="BCBEC0"/>
            </w:tcBorders>
          </w:tcPr>
          <w:p w14:paraId="38275856" w14:textId="77777777" w:rsidR="007B5828" w:rsidRDefault="007B5828">
            <w:pPr>
              <w:pBdr>
                <w:top w:val="nil"/>
                <w:left w:val="nil"/>
                <w:bottom w:val="nil"/>
                <w:right w:val="nil"/>
                <w:between w:val="nil"/>
              </w:pBdr>
              <w:spacing w:line="276" w:lineRule="auto"/>
              <w:rPr>
                <w:b/>
                <w:color w:val="000000"/>
                <w:sz w:val="20"/>
                <w:szCs w:val="20"/>
              </w:rPr>
            </w:pPr>
          </w:p>
        </w:tc>
        <w:tc>
          <w:tcPr>
            <w:tcW w:w="1037" w:type="dxa"/>
            <w:vMerge/>
            <w:tcBorders>
              <w:top w:val="single" w:sz="18" w:space="0" w:color="BCBEC0"/>
              <w:left w:val="single" w:sz="18" w:space="0" w:color="BCBEC0"/>
              <w:right w:val="single" w:sz="48" w:space="0" w:color="A1D5B2"/>
            </w:tcBorders>
            <w:shd w:val="clear" w:color="auto" w:fill="EAF5EC"/>
          </w:tcPr>
          <w:p w14:paraId="38275857" w14:textId="77777777" w:rsidR="007B5828" w:rsidRDefault="007B5828">
            <w:pPr>
              <w:pBdr>
                <w:top w:val="nil"/>
                <w:left w:val="nil"/>
                <w:bottom w:val="nil"/>
                <w:right w:val="nil"/>
                <w:between w:val="nil"/>
              </w:pBdr>
              <w:spacing w:line="276" w:lineRule="auto"/>
              <w:rPr>
                <w:b/>
                <w:color w:val="000000"/>
                <w:sz w:val="20"/>
                <w:szCs w:val="20"/>
              </w:rPr>
            </w:pPr>
          </w:p>
        </w:tc>
        <w:tc>
          <w:tcPr>
            <w:tcW w:w="2006" w:type="dxa"/>
            <w:vMerge/>
            <w:tcBorders>
              <w:left w:val="single" w:sz="48" w:space="0" w:color="A1D5B2"/>
              <w:right w:val="single" w:sz="18" w:space="0" w:color="BCBEC0"/>
            </w:tcBorders>
          </w:tcPr>
          <w:p w14:paraId="38275858"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86B" w14:textId="77777777" w:rsidTr="00671074">
        <w:trPr>
          <w:trHeight w:val="2512"/>
        </w:trPr>
        <w:tc>
          <w:tcPr>
            <w:tcW w:w="2910" w:type="dxa"/>
            <w:tcBorders>
              <w:left w:val="single" w:sz="18" w:space="0" w:color="BCBEC0"/>
              <w:right w:val="single" w:sz="48" w:space="0" w:color="A1D5B2"/>
            </w:tcBorders>
          </w:tcPr>
          <w:p w14:paraId="3827585A" w14:textId="77777777" w:rsidR="007B5828" w:rsidRDefault="008E3F19">
            <w:pPr>
              <w:pBdr>
                <w:top w:val="nil"/>
                <w:left w:val="nil"/>
                <w:bottom w:val="nil"/>
                <w:right w:val="nil"/>
                <w:between w:val="nil"/>
              </w:pBdr>
              <w:spacing w:before="28" w:line="249" w:lineRule="auto"/>
              <w:ind w:left="82" w:right="10"/>
              <w:rPr>
                <w:b/>
                <w:color w:val="000000"/>
              </w:rPr>
            </w:pPr>
            <w:r>
              <w:rPr>
                <w:b/>
                <w:color w:val="636466"/>
              </w:rPr>
              <w:t xml:space="preserve">V.5.3. </w:t>
            </w:r>
            <w:r>
              <w:rPr>
                <w:color w:val="636466"/>
              </w:rPr>
              <w:t xml:space="preserve">Renforcer les stratégies, mécanismes ou procédures mis en place pour assurer une lutte efficace contre la </w:t>
            </w:r>
            <w:r>
              <w:rPr>
                <w:b/>
                <w:color w:val="636466"/>
              </w:rPr>
              <w:t>fraude commerciale.</w:t>
            </w:r>
          </w:p>
        </w:tc>
        <w:tc>
          <w:tcPr>
            <w:tcW w:w="2218" w:type="dxa"/>
            <w:tcBorders>
              <w:left w:val="single" w:sz="48" w:space="0" w:color="A1D5B2"/>
              <w:right w:val="single" w:sz="18" w:space="0" w:color="BCBEC0"/>
            </w:tcBorders>
          </w:tcPr>
          <w:p w14:paraId="3827585B" w14:textId="77777777" w:rsidR="007B5828" w:rsidRDefault="008E3F19">
            <w:pPr>
              <w:pBdr>
                <w:top w:val="nil"/>
                <w:left w:val="nil"/>
                <w:bottom w:val="nil"/>
                <w:right w:val="nil"/>
                <w:between w:val="nil"/>
              </w:pBdr>
              <w:spacing w:before="22" w:line="249" w:lineRule="auto"/>
              <w:ind w:left="75" w:right="84"/>
              <w:rPr>
                <w:color w:val="000000"/>
              </w:rPr>
            </w:pPr>
            <w:r>
              <w:rPr>
                <w:color w:val="636466"/>
              </w:rPr>
              <w:t>L'administration a pris les mesures nécessaires pour améliorer ses mécanismes ou procédures afin d'assurer une lutte efficace cont</w:t>
            </w:r>
            <w:r>
              <w:rPr>
                <w:color w:val="636466"/>
              </w:rPr>
              <w:t>re la fraude commerciale.</w:t>
            </w:r>
          </w:p>
        </w:tc>
        <w:tc>
          <w:tcPr>
            <w:tcW w:w="337" w:type="dxa"/>
            <w:tcBorders>
              <w:left w:val="single" w:sz="18" w:space="0" w:color="BCBEC0"/>
              <w:right w:val="single" w:sz="18" w:space="0" w:color="BCBEC0"/>
            </w:tcBorders>
          </w:tcPr>
          <w:p w14:paraId="3827585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Borders>
              <w:left w:val="single" w:sz="18" w:space="0" w:color="BCBEC0"/>
              <w:right w:val="single" w:sz="18" w:space="0" w:color="BCBEC0"/>
            </w:tcBorders>
          </w:tcPr>
          <w:p w14:paraId="3827585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85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5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8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861" w14:textId="77777777" w:rsidR="007B5828" w:rsidRDefault="008E3F19">
            <w:pPr>
              <w:pBdr>
                <w:top w:val="nil"/>
                <w:left w:val="nil"/>
                <w:bottom w:val="nil"/>
                <w:right w:val="nil"/>
                <w:between w:val="nil"/>
              </w:pBdr>
              <w:spacing w:before="15" w:line="249" w:lineRule="auto"/>
              <w:ind w:left="74" w:right="40"/>
              <w:rPr>
                <w:color w:val="000000"/>
              </w:rPr>
            </w:pPr>
            <w:r>
              <w:rPr>
                <w:color w:val="636466"/>
              </w:rPr>
              <w:t>Augmentation d'au moins 30 % des rapports d'infractions douanières sur la fraude commerciale (classement tarifaire, origine, valeur, etc.).</w:t>
            </w:r>
          </w:p>
          <w:p w14:paraId="38275862" w14:textId="77777777" w:rsidR="007B5828" w:rsidRDefault="008E3F19">
            <w:pPr>
              <w:pBdr>
                <w:top w:val="nil"/>
                <w:left w:val="nil"/>
                <w:bottom w:val="nil"/>
                <w:right w:val="nil"/>
                <w:between w:val="nil"/>
              </w:pBdr>
              <w:spacing w:before="4" w:line="249" w:lineRule="auto"/>
              <w:ind w:left="76" w:right="406"/>
              <w:rPr>
                <w:color w:val="000000"/>
              </w:rPr>
            </w:pPr>
            <w:r>
              <w:rPr>
                <w:color w:val="636466"/>
              </w:rPr>
              <w:t>...) par rapport à l'année précédente.</w:t>
            </w:r>
          </w:p>
        </w:tc>
        <w:tc>
          <w:tcPr>
            <w:tcW w:w="303" w:type="dxa"/>
            <w:tcBorders>
              <w:left w:val="single" w:sz="18" w:space="0" w:color="BCBEC0"/>
              <w:right w:val="single" w:sz="18" w:space="0" w:color="BCBEC0"/>
            </w:tcBorders>
          </w:tcPr>
          <w:p w14:paraId="3827586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86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86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6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8" w:type="dxa"/>
            <w:tcBorders>
              <w:left w:val="single" w:sz="18" w:space="0" w:color="BCBEC0"/>
              <w:right w:val="single" w:sz="48" w:space="0" w:color="A1D5B2"/>
            </w:tcBorders>
          </w:tcPr>
          <w:p w14:paraId="3827586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4" w:type="dxa"/>
            <w:tcBorders>
              <w:left w:val="single" w:sz="48" w:space="0" w:color="A1D5B2"/>
              <w:right w:val="single" w:sz="18" w:space="0" w:color="BCBEC0"/>
            </w:tcBorders>
          </w:tcPr>
          <w:p w14:paraId="3827586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7" w:type="dxa"/>
            <w:tcBorders>
              <w:left w:val="single" w:sz="18" w:space="0" w:color="BCBEC0"/>
              <w:right w:val="single" w:sz="48" w:space="0" w:color="A1D5B2"/>
            </w:tcBorders>
          </w:tcPr>
          <w:p w14:paraId="3827586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06" w:type="dxa"/>
            <w:tcBorders>
              <w:left w:val="single" w:sz="48" w:space="0" w:color="A1D5B2"/>
              <w:right w:val="single" w:sz="18" w:space="0" w:color="BCBEC0"/>
            </w:tcBorders>
          </w:tcPr>
          <w:p w14:paraId="3827586A"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Stratégies et mécanismes en place </w:t>
            </w:r>
            <w:r>
              <w:rPr>
                <w:rFonts w:ascii="Times New Roman" w:eastAsia="Times New Roman" w:hAnsi="Times New Roman" w:cs="Times New Roman"/>
                <w:color w:val="1F497D"/>
                <w:sz w:val="20"/>
                <w:szCs w:val="20"/>
              </w:rPr>
              <w:t>pour lutter efficacement contre la fraude commerciale (loi sur les douanes de 2010, règlement douanier de 2013, brochures douanières élaborées en 2018)</w:t>
            </w:r>
          </w:p>
        </w:tc>
      </w:tr>
      <w:tr w:rsidR="007B5828" w14:paraId="38275881" w14:textId="77777777" w:rsidTr="00671074">
        <w:trPr>
          <w:trHeight w:val="2567"/>
        </w:trPr>
        <w:tc>
          <w:tcPr>
            <w:tcW w:w="2910" w:type="dxa"/>
            <w:tcBorders>
              <w:left w:val="single" w:sz="18" w:space="0" w:color="BCBEC0"/>
              <w:right w:val="single" w:sz="48" w:space="0" w:color="A1D5B2"/>
            </w:tcBorders>
          </w:tcPr>
          <w:p w14:paraId="3827586C" w14:textId="77777777" w:rsidR="007B5828" w:rsidRDefault="008E3F19">
            <w:pPr>
              <w:pBdr>
                <w:top w:val="nil"/>
                <w:left w:val="nil"/>
                <w:bottom w:val="nil"/>
                <w:right w:val="nil"/>
                <w:between w:val="nil"/>
              </w:pBdr>
              <w:spacing w:before="28" w:line="249" w:lineRule="auto"/>
              <w:ind w:left="86" w:right="6"/>
              <w:rPr>
                <w:color w:val="000000"/>
              </w:rPr>
            </w:pPr>
            <w:r>
              <w:rPr>
                <w:b/>
                <w:color w:val="636466"/>
              </w:rPr>
              <w:t xml:space="preserve">V.5.4. </w:t>
            </w:r>
            <w:r>
              <w:rPr>
                <w:color w:val="636466"/>
              </w:rPr>
              <w:t>Renforcer les stratégies, les mécanismes ou les procédures mis e</w:t>
            </w:r>
            <w:r>
              <w:rPr>
                <w:color w:val="636466"/>
              </w:rPr>
              <w:t xml:space="preserve">n place pour assurer une lutte efficace contre </w:t>
            </w:r>
            <w:r>
              <w:rPr>
                <w:b/>
                <w:color w:val="636466"/>
              </w:rPr>
              <w:t>la contrebande</w:t>
            </w:r>
            <w:r>
              <w:rPr>
                <w:color w:val="636466"/>
              </w:rPr>
              <w:t>.</w:t>
            </w:r>
          </w:p>
        </w:tc>
        <w:tc>
          <w:tcPr>
            <w:tcW w:w="2218" w:type="dxa"/>
            <w:tcBorders>
              <w:left w:val="single" w:sz="48" w:space="0" w:color="A1D5B2"/>
              <w:right w:val="single" w:sz="18" w:space="0" w:color="BCBEC0"/>
            </w:tcBorders>
          </w:tcPr>
          <w:p w14:paraId="3827586D" w14:textId="77777777" w:rsidR="007B5828" w:rsidRDefault="008E3F19">
            <w:pPr>
              <w:pBdr>
                <w:top w:val="nil"/>
                <w:left w:val="nil"/>
                <w:bottom w:val="nil"/>
                <w:right w:val="nil"/>
                <w:between w:val="nil"/>
              </w:pBdr>
              <w:spacing w:before="22" w:line="249" w:lineRule="auto"/>
              <w:ind w:left="80" w:right="79"/>
              <w:rPr>
                <w:color w:val="000000"/>
              </w:rPr>
            </w:pPr>
            <w:r>
              <w:rPr>
                <w:color w:val="636466"/>
              </w:rPr>
              <w:t>L'administration a pris les mesures nécessaires pour améliorer ses mécanismes ou procédures afin de lutter efficacement contre la contrebande.</w:t>
            </w:r>
          </w:p>
        </w:tc>
        <w:tc>
          <w:tcPr>
            <w:tcW w:w="337" w:type="dxa"/>
            <w:tcBorders>
              <w:left w:val="single" w:sz="18" w:space="0" w:color="BCBEC0"/>
              <w:right w:val="single" w:sz="18" w:space="0" w:color="BCBEC0"/>
            </w:tcBorders>
          </w:tcPr>
          <w:p w14:paraId="3827586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Borders>
              <w:left w:val="single" w:sz="18" w:space="0" w:color="BCBEC0"/>
              <w:right w:val="single" w:sz="18" w:space="0" w:color="BCBEC0"/>
            </w:tcBorders>
          </w:tcPr>
          <w:p w14:paraId="3827586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87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7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8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6" w:type="dxa"/>
            <w:tcBorders>
              <w:left w:val="single" w:sz="34" w:space="0" w:color="A1D5B2"/>
              <w:right w:val="single" w:sz="18" w:space="0" w:color="BCBEC0"/>
            </w:tcBorders>
          </w:tcPr>
          <w:p w14:paraId="38275873" w14:textId="77777777" w:rsidR="007B5828" w:rsidRDefault="008E3F19">
            <w:pPr>
              <w:pBdr>
                <w:top w:val="nil"/>
                <w:left w:val="nil"/>
                <w:bottom w:val="nil"/>
                <w:right w:val="nil"/>
                <w:between w:val="nil"/>
              </w:pBdr>
              <w:spacing w:before="15" w:line="249" w:lineRule="auto"/>
              <w:ind w:left="79"/>
              <w:rPr>
                <w:color w:val="000000"/>
              </w:rPr>
            </w:pPr>
            <w:r>
              <w:rPr>
                <w:color w:val="636466"/>
              </w:rPr>
              <w:t xml:space="preserve">Augmentation d'au moins 30 % des </w:t>
            </w:r>
            <w:r>
              <w:rPr>
                <w:color w:val="636466"/>
              </w:rPr>
              <w:t>rapports d'infraction douanière sur la contrebande par rapport à l'année précédente.</w:t>
            </w:r>
          </w:p>
        </w:tc>
        <w:tc>
          <w:tcPr>
            <w:tcW w:w="303" w:type="dxa"/>
            <w:tcBorders>
              <w:left w:val="single" w:sz="18" w:space="0" w:color="BCBEC0"/>
              <w:right w:val="single" w:sz="18" w:space="0" w:color="BCBEC0"/>
            </w:tcBorders>
          </w:tcPr>
          <w:p w14:paraId="382758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8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87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7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8" w:type="dxa"/>
            <w:tcBorders>
              <w:left w:val="single" w:sz="18" w:space="0" w:color="BCBEC0"/>
              <w:right w:val="single" w:sz="48" w:space="0" w:color="A1D5B2"/>
            </w:tcBorders>
          </w:tcPr>
          <w:p w14:paraId="3827587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4" w:type="dxa"/>
            <w:tcBorders>
              <w:left w:val="single" w:sz="48" w:space="0" w:color="A1D5B2"/>
              <w:right w:val="single" w:sz="18" w:space="0" w:color="BCBEC0"/>
            </w:tcBorders>
          </w:tcPr>
          <w:p w14:paraId="3827587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7" w:type="dxa"/>
            <w:tcBorders>
              <w:left w:val="single" w:sz="18" w:space="0" w:color="BCBEC0"/>
              <w:right w:val="single" w:sz="48" w:space="0" w:color="A1D5B2"/>
            </w:tcBorders>
          </w:tcPr>
          <w:p w14:paraId="3827587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06" w:type="dxa"/>
            <w:tcBorders>
              <w:left w:val="single" w:sz="48" w:space="0" w:color="A1D5B2"/>
              <w:right w:val="single" w:sz="18" w:space="0" w:color="BCBEC0"/>
            </w:tcBorders>
          </w:tcPr>
          <w:p w14:paraId="3827587B" w14:textId="77777777" w:rsidR="007B5828" w:rsidRDefault="008E3F19">
            <w:pPr>
              <w:pBdr>
                <w:top w:val="nil"/>
                <w:left w:val="nil"/>
                <w:bottom w:val="nil"/>
                <w:right w:val="nil"/>
                <w:between w:val="nil"/>
              </w:pBdr>
              <w:rPr>
                <w:rFonts w:ascii="Times New Roman" w:eastAsia="Times New Roman" w:hAnsi="Times New Roman" w:cs="Times New Roman"/>
                <w:color w:val="1F497D"/>
                <w:sz w:val="20"/>
                <w:szCs w:val="20"/>
              </w:rPr>
            </w:pPr>
            <w:r>
              <w:rPr>
                <w:rFonts w:ascii="Times New Roman" w:eastAsia="Times New Roman" w:hAnsi="Times New Roman" w:cs="Times New Roman"/>
                <w:color w:val="1F497D"/>
                <w:sz w:val="20"/>
                <w:szCs w:val="20"/>
              </w:rPr>
              <w:t>Mécanisme en place pour lutter contre la contrebande</w:t>
            </w:r>
          </w:p>
          <w:p w14:paraId="3827587C" w14:textId="77777777" w:rsidR="007B5828" w:rsidRDefault="008E3F19">
            <w:pPr>
              <w:pBdr>
                <w:top w:val="nil"/>
                <w:left w:val="nil"/>
                <w:bottom w:val="nil"/>
                <w:right w:val="nil"/>
                <w:between w:val="nil"/>
              </w:pBdr>
              <w:rPr>
                <w:rFonts w:ascii="Times New Roman" w:eastAsia="Times New Roman" w:hAnsi="Times New Roman" w:cs="Times New Roman"/>
                <w:color w:val="1F497D"/>
                <w:sz w:val="20"/>
                <w:szCs w:val="20"/>
              </w:rPr>
            </w:pPr>
            <w:r>
              <w:rPr>
                <w:rFonts w:ascii="Times New Roman" w:eastAsia="Times New Roman" w:hAnsi="Times New Roman" w:cs="Times New Roman"/>
                <w:color w:val="1F497D"/>
                <w:sz w:val="20"/>
                <w:szCs w:val="20"/>
              </w:rPr>
              <w:t>Législation douanière en place ;</w:t>
            </w:r>
          </w:p>
          <w:p w14:paraId="3827587D" w14:textId="77777777" w:rsidR="007B5828" w:rsidRDefault="008E3F19">
            <w:pPr>
              <w:pBdr>
                <w:top w:val="nil"/>
                <w:left w:val="nil"/>
                <w:bottom w:val="nil"/>
                <w:right w:val="nil"/>
                <w:between w:val="nil"/>
              </w:pBdr>
              <w:rPr>
                <w:rFonts w:ascii="Times New Roman" w:eastAsia="Times New Roman" w:hAnsi="Times New Roman" w:cs="Times New Roman"/>
                <w:color w:val="1F497D"/>
                <w:sz w:val="20"/>
                <w:szCs w:val="20"/>
              </w:rPr>
            </w:pPr>
            <w:r>
              <w:rPr>
                <w:rFonts w:ascii="Times New Roman" w:eastAsia="Times New Roman" w:hAnsi="Times New Roman" w:cs="Times New Roman"/>
                <w:color w:val="1F497D"/>
                <w:sz w:val="20"/>
                <w:szCs w:val="20"/>
              </w:rPr>
              <w:t>Mise en place de la section de la brigade mobile ;</w:t>
            </w:r>
          </w:p>
          <w:p w14:paraId="3827587E" w14:textId="77777777" w:rsidR="007B5828" w:rsidRDefault="008E3F19">
            <w:pPr>
              <w:pBdr>
                <w:top w:val="nil"/>
                <w:left w:val="nil"/>
                <w:bottom w:val="nil"/>
                <w:right w:val="nil"/>
                <w:between w:val="nil"/>
              </w:pBdr>
              <w:rPr>
                <w:rFonts w:ascii="Times New Roman" w:eastAsia="Times New Roman" w:hAnsi="Times New Roman" w:cs="Times New Roman"/>
                <w:color w:val="1F497D"/>
                <w:sz w:val="20"/>
                <w:szCs w:val="20"/>
              </w:rPr>
            </w:pPr>
            <w:r>
              <w:rPr>
                <w:rFonts w:ascii="Times New Roman" w:eastAsia="Times New Roman" w:hAnsi="Times New Roman" w:cs="Times New Roman"/>
                <w:color w:val="1F497D"/>
                <w:sz w:val="20"/>
                <w:szCs w:val="20"/>
              </w:rPr>
              <w:t>Patrouille frontalière de s</w:t>
            </w:r>
            <w:r>
              <w:rPr>
                <w:rFonts w:ascii="Times New Roman" w:eastAsia="Times New Roman" w:hAnsi="Times New Roman" w:cs="Times New Roman"/>
                <w:color w:val="1F497D"/>
                <w:sz w:val="20"/>
                <w:szCs w:val="20"/>
              </w:rPr>
              <w:t xml:space="preserve">écurité commune  </w:t>
            </w:r>
          </w:p>
          <w:p w14:paraId="3827587F" w14:textId="77777777" w:rsidR="007B5828" w:rsidRDefault="007B5828">
            <w:pPr>
              <w:pBdr>
                <w:top w:val="nil"/>
                <w:left w:val="nil"/>
                <w:bottom w:val="nil"/>
                <w:right w:val="nil"/>
                <w:between w:val="nil"/>
              </w:pBdr>
              <w:rPr>
                <w:rFonts w:ascii="Times New Roman" w:eastAsia="Times New Roman" w:hAnsi="Times New Roman" w:cs="Times New Roman"/>
                <w:color w:val="1F497D"/>
                <w:sz w:val="20"/>
                <w:szCs w:val="20"/>
              </w:rPr>
            </w:pPr>
          </w:p>
          <w:p w14:paraId="3827588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882" w14:textId="77777777" w:rsidR="007B5828" w:rsidRDefault="007B5828">
      <w:pPr>
        <w:rPr>
          <w:rFonts w:ascii="Times New Roman" w:eastAsia="Times New Roman" w:hAnsi="Times New Roman" w:cs="Times New Roman"/>
          <w:sz w:val="20"/>
          <w:szCs w:val="20"/>
        </w:rPr>
        <w:sectPr w:rsidR="007B5828">
          <w:footerReference w:type="default" r:id="rId130"/>
          <w:pgSz w:w="18150" w:h="13040" w:orient="landscape"/>
          <w:pgMar w:top="1720" w:right="880" w:bottom="1620" w:left="520" w:header="0" w:footer="1421" w:gutter="0"/>
          <w:cols w:space="720"/>
        </w:sectPr>
      </w:pPr>
    </w:p>
    <w:p w14:paraId="38275883"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06368" behindDoc="1" locked="0" layoutInCell="1" hidden="0" allowOverlap="1" wp14:anchorId="38275B5D" wp14:editId="38275B5E">
                <wp:simplePos x="0" y="0"/>
                <wp:positionH relativeFrom="page">
                  <wp:posOffset>941388</wp:posOffset>
                </wp:positionH>
                <wp:positionV relativeFrom="page">
                  <wp:posOffset>1426528</wp:posOffset>
                </wp:positionV>
                <wp:extent cx="9695815" cy="1366520"/>
                <wp:effectExtent l="0" t="0" r="0" b="0"/>
                <wp:wrapNone/>
                <wp:docPr id="1304" name="Freeform: Shape 1304"/>
                <wp:cNvGraphicFramePr/>
                <a:graphic xmlns:a="http://schemas.openxmlformats.org/drawingml/2006/main">
                  <a:graphicData uri="http://schemas.microsoft.com/office/word/2010/wordprocessingShape">
                    <wps:wsp>
                      <wps:cNvSpPr/>
                      <wps:spPr>
                        <a:xfrm>
                          <a:off x="502855" y="3101503"/>
                          <a:ext cx="9686290" cy="1356995"/>
                        </a:xfrm>
                        <a:custGeom>
                          <a:avLst/>
                          <a:gdLst/>
                          <a:ahLst/>
                          <a:cxnLst/>
                          <a:rect l="l" t="t" r="r" b="b"/>
                          <a:pathLst>
                            <a:path w="15254" h="2137" extrusionOk="0">
                              <a:moveTo>
                                <a:pt x="15253" y="2108"/>
                              </a:moveTo>
                              <a:lnTo>
                                <a:pt x="15249" y="0"/>
                              </a:lnTo>
                              <a:lnTo>
                                <a:pt x="13477" y="3"/>
                              </a:lnTo>
                              <a:lnTo>
                                <a:pt x="11273" y="8"/>
                              </a:lnTo>
                              <a:lnTo>
                                <a:pt x="11274" y="525"/>
                              </a:lnTo>
                              <a:lnTo>
                                <a:pt x="11271" y="525"/>
                              </a:lnTo>
                              <a:lnTo>
                                <a:pt x="11274" y="525"/>
                              </a:lnTo>
                              <a:lnTo>
                                <a:pt x="11273" y="8"/>
                              </a:lnTo>
                              <a:lnTo>
                                <a:pt x="6740" y="16"/>
                              </a:lnTo>
                              <a:lnTo>
                                <a:pt x="5476" y="19"/>
                              </a:lnTo>
                              <a:lnTo>
                                <a:pt x="5476" y="2124"/>
                              </a:lnTo>
                              <a:lnTo>
                                <a:pt x="5474" y="1002"/>
                              </a:lnTo>
                              <a:lnTo>
                                <a:pt x="5476" y="2124"/>
                              </a:lnTo>
                              <a:lnTo>
                                <a:pt x="5476" y="19"/>
                              </a:lnTo>
                              <a:lnTo>
                                <a:pt x="5138" y="19"/>
                              </a:lnTo>
                              <a:lnTo>
                                <a:pt x="5138" y="1003"/>
                              </a:lnTo>
                              <a:lnTo>
                                <a:pt x="5137" y="537"/>
                              </a:lnTo>
                              <a:lnTo>
                                <a:pt x="5138" y="1003"/>
                              </a:lnTo>
                              <a:lnTo>
                                <a:pt x="5138" y="19"/>
                              </a:lnTo>
                              <a:lnTo>
                                <a:pt x="2950" y="23"/>
                              </a:lnTo>
                              <a:lnTo>
                                <a:pt x="2951" y="541"/>
                              </a:lnTo>
                              <a:lnTo>
                                <a:pt x="2950" y="23"/>
                              </a:lnTo>
                              <a:lnTo>
                                <a:pt x="0" y="29"/>
                              </a:lnTo>
                              <a:lnTo>
                                <a:pt x="4" y="2137"/>
                              </a:lnTo>
                              <a:lnTo>
                                <a:pt x="2954" y="2131"/>
                              </a:lnTo>
                              <a:lnTo>
                                <a:pt x="5140" y="2127"/>
                              </a:lnTo>
                              <a:lnTo>
                                <a:pt x="5140" y="2117"/>
                              </a:lnTo>
                              <a:lnTo>
                                <a:pt x="5140" y="2127"/>
                              </a:lnTo>
                              <a:lnTo>
                                <a:pt x="5476" y="2127"/>
                              </a:lnTo>
                              <a:lnTo>
                                <a:pt x="5786" y="2126"/>
                              </a:lnTo>
                              <a:lnTo>
                                <a:pt x="6115" y="2125"/>
                              </a:lnTo>
                              <a:lnTo>
                                <a:pt x="6113" y="1001"/>
                              </a:lnTo>
                              <a:lnTo>
                                <a:pt x="6115" y="2125"/>
                              </a:lnTo>
                              <a:lnTo>
                                <a:pt x="6431" y="2125"/>
                              </a:lnTo>
                              <a:lnTo>
                                <a:pt x="6744" y="2124"/>
                              </a:lnTo>
                              <a:lnTo>
                                <a:pt x="6742" y="1000"/>
                              </a:lnTo>
                              <a:lnTo>
                                <a:pt x="6741" y="534"/>
                              </a:lnTo>
                              <a:lnTo>
                                <a:pt x="6742" y="1000"/>
                              </a:lnTo>
                              <a:lnTo>
                                <a:pt x="6744" y="2124"/>
                              </a:lnTo>
                              <a:lnTo>
                                <a:pt x="9653" y="2119"/>
                              </a:lnTo>
                              <a:lnTo>
                                <a:pt x="9956" y="2118"/>
                              </a:lnTo>
                              <a:lnTo>
                                <a:pt x="10295" y="2117"/>
                              </a:lnTo>
                              <a:lnTo>
                                <a:pt x="10624" y="2117"/>
                              </a:lnTo>
                              <a:lnTo>
                                <a:pt x="10941" y="2116"/>
                              </a:lnTo>
                              <a:lnTo>
                                <a:pt x="11277" y="2116"/>
                              </a:lnTo>
                              <a:lnTo>
                                <a:pt x="12416" y="2113"/>
                              </a:lnTo>
                              <a:lnTo>
                                <a:pt x="13481" y="2111"/>
                              </a:lnTo>
                              <a:lnTo>
                                <a:pt x="15253" y="2108"/>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941388</wp:posOffset>
                </wp:positionH>
                <wp:positionV relativeFrom="page">
                  <wp:posOffset>1426528</wp:posOffset>
                </wp:positionV>
                <wp:extent cx="9695815" cy="1366520"/>
                <wp:effectExtent b="0" l="0" r="0" t="0"/>
                <wp:wrapNone/>
                <wp:docPr id="1304" name="image62.png"/>
                <a:graphic>
                  <a:graphicData uri="http://schemas.openxmlformats.org/drawingml/2006/picture">
                    <pic:pic>
                      <pic:nvPicPr>
                        <pic:cNvPr id="0" name="image62.png"/>
                        <pic:cNvPicPr preferRelativeResize="0"/>
                      </pic:nvPicPr>
                      <pic:blipFill>
                        <a:blip r:embed="rId131"/>
                        <a:srcRect/>
                        <a:stretch>
                          <a:fillRect/>
                        </a:stretch>
                      </pic:blipFill>
                      <pic:spPr>
                        <a:xfrm>
                          <a:off x="0" y="0"/>
                          <a:ext cx="9695815" cy="1366520"/>
                        </a:xfrm>
                        <a:prstGeom prst="rect"/>
                        <a:ln/>
                      </pic:spPr>
                    </pic:pic>
                  </a:graphicData>
                </a:graphic>
              </wp:anchor>
            </w:drawing>
          </mc:Fallback>
        </mc:AlternateContent>
      </w:r>
    </w:p>
    <w:p w14:paraId="38275884" w14:textId="77777777" w:rsidR="007B5828" w:rsidRDefault="007B5828">
      <w:pPr>
        <w:pBdr>
          <w:top w:val="nil"/>
          <w:left w:val="nil"/>
          <w:bottom w:val="nil"/>
          <w:right w:val="nil"/>
          <w:between w:val="nil"/>
        </w:pBdr>
        <w:spacing w:before="7"/>
        <w:rPr>
          <w:rFonts w:ascii="Times New Roman" w:eastAsia="Times New Roman" w:hAnsi="Times New Roman" w:cs="Times New Roman"/>
          <w:color w:val="000000"/>
          <w:sz w:val="25"/>
          <w:szCs w:val="25"/>
        </w:rPr>
      </w:pPr>
    </w:p>
    <w:tbl>
      <w:tblPr>
        <w:tblStyle w:val="afff3"/>
        <w:tblW w:w="15406" w:type="dxa"/>
        <w:tblInd w:w="1014"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0"/>
        <w:gridCol w:w="2218"/>
        <w:gridCol w:w="337"/>
        <w:gridCol w:w="311"/>
        <w:gridCol w:w="329"/>
        <w:gridCol w:w="317"/>
        <w:gridCol w:w="296"/>
        <w:gridCol w:w="2927"/>
        <w:gridCol w:w="304"/>
        <w:gridCol w:w="340"/>
        <w:gridCol w:w="329"/>
        <w:gridCol w:w="318"/>
        <w:gridCol w:w="300"/>
        <w:gridCol w:w="1175"/>
        <w:gridCol w:w="1042"/>
        <w:gridCol w:w="1953"/>
      </w:tblGrid>
      <w:tr w:rsidR="007B5828" w14:paraId="3827588D" w14:textId="77777777" w:rsidTr="00671074">
        <w:trPr>
          <w:trHeight w:val="446"/>
        </w:trPr>
        <w:tc>
          <w:tcPr>
            <w:tcW w:w="2910" w:type="dxa"/>
            <w:vMerge w:val="restart"/>
            <w:tcBorders>
              <w:left w:val="single" w:sz="18" w:space="0" w:color="BCBEC0"/>
              <w:right w:val="single" w:sz="48" w:space="0" w:color="A1D5B2"/>
            </w:tcBorders>
          </w:tcPr>
          <w:p w14:paraId="38275885"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886"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808" w:type="dxa"/>
            <w:gridSpan w:val="6"/>
            <w:tcBorders>
              <w:left w:val="single" w:sz="48" w:space="0" w:color="A1D5B2"/>
              <w:bottom w:val="single" w:sz="18" w:space="0" w:color="BCBEC0"/>
              <w:right w:val="single" w:sz="34" w:space="0" w:color="A1D5B2"/>
            </w:tcBorders>
          </w:tcPr>
          <w:p w14:paraId="38275887" w14:textId="77777777" w:rsidR="007B5828" w:rsidRDefault="008E3F19">
            <w:pPr>
              <w:pBdr>
                <w:top w:val="nil"/>
                <w:left w:val="nil"/>
                <w:bottom w:val="nil"/>
                <w:right w:val="nil"/>
                <w:between w:val="nil"/>
              </w:pBdr>
              <w:spacing w:before="17"/>
              <w:ind w:left="813"/>
              <w:rPr>
                <w:b/>
                <w:color w:val="000000"/>
                <w:sz w:val="24"/>
                <w:szCs w:val="24"/>
              </w:rPr>
            </w:pPr>
            <w:r>
              <w:rPr>
                <w:b/>
                <w:color w:val="231F20"/>
                <w:sz w:val="24"/>
                <w:szCs w:val="24"/>
              </w:rPr>
              <w:t>MISE EN ŒUVRE</w:t>
            </w:r>
          </w:p>
        </w:tc>
        <w:tc>
          <w:tcPr>
            <w:tcW w:w="4518" w:type="dxa"/>
            <w:gridSpan w:val="6"/>
            <w:tcBorders>
              <w:left w:val="single" w:sz="34" w:space="0" w:color="A1D5B2"/>
              <w:bottom w:val="single" w:sz="18" w:space="0" w:color="BCBEC0"/>
              <w:right w:val="single" w:sz="48" w:space="0" w:color="A1D5B2"/>
            </w:tcBorders>
          </w:tcPr>
          <w:p w14:paraId="38275888" w14:textId="77777777" w:rsidR="007B5828" w:rsidRDefault="008E3F19">
            <w:pPr>
              <w:pBdr>
                <w:top w:val="nil"/>
                <w:left w:val="nil"/>
                <w:bottom w:val="nil"/>
                <w:right w:val="nil"/>
                <w:between w:val="nil"/>
              </w:pBdr>
              <w:spacing w:before="8"/>
              <w:ind w:left="1666" w:right="1588"/>
              <w:jc w:val="center"/>
              <w:rPr>
                <w:b/>
                <w:color w:val="000000"/>
                <w:sz w:val="24"/>
                <w:szCs w:val="24"/>
              </w:rPr>
            </w:pPr>
            <w:r>
              <w:rPr>
                <w:b/>
                <w:color w:val="231F20"/>
                <w:sz w:val="24"/>
                <w:szCs w:val="24"/>
              </w:rPr>
              <w:t>RÉSULTATS</w:t>
            </w:r>
          </w:p>
        </w:tc>
        <w:tc>
          <w:tcPr>
            <w:tcW w:w="2217" w:type="dxa"/>
            <w:gridSpan w:val="2"/>
            <w:tcBorders>
              <w:left w:val="single" w:sz="48" w:space="0" w:color="A1D5B2"/>
              <w:bottom w:val="single" w:sz="18" w:space="0" w:color="BCBEC0"/>
              <w:right w:val="single" w:sz="34" w:space="0" w:color="A1D5B2"/>
            </w:tcBorders>
          </w:tcPr>
          <w:p w14:paraId="38275889" w14:textId="77777777" w:rsidR="007B5828" w:rsidRDefault="008E3F19">
            <w:pPr>
              <w:pBdr>
                <w:top w:val="nil"/>
                <w:left w:val="nil"/>
                <w:bottom w:val="nil"/>
                <w:right w:val="nil"/>
                <w:between w:val="nil"/>
              </w:pBdr>
              <w:spacing w:before="2"/>
              <w:ind w:left="285"/>
              <w:rPr>
                <w:b/>
                <w:color w:val="000000"/>
                <w:sz w:val="24"/>
                <w:szCs w:val="24"/>
              </w:rPr>
            </w:pPr>
            <w:r>
              <w:rPr>
                <w:b/>
                <w:color w:val="231F20"/>
                <w:sz w:val="24"/>
                <w:szCs w:val="24"/>
              </w:rPr>
              <w:t>CONTRAINTES</w:t>
            </w:r>
          </w:p>
        </w:tc>
        <w:tc>
          <w:tcPr>
            <w:tcW w:w="1953" w:type="dxa"/>
            <w:vMerge w:val="restart"/>
            <w:tcBorders>
              <w:left w:val="single" w:sz="34" w:space="0" w:color="A1D5B2"/>
              <w:right w:val="single" w:sz="18" w:space="0" w:color="BCBEC0"/>
            </w:tcBorders>
          </w:tcPr>
          <w:p w14:paraId="3827588A"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88B" w14:textId="77777777" w:rsidR="007B5828" w:rsidRDefault="008E3F19">
            <w:pPr>
              <w:pBdr>
                <w:top w:val="nil"/>
                <w:left w:val="nil"/>
                <w:bottom w:val="nil"/>
                <w:right w:val="nil"/>
                <w:between w:val="nil"/>
              </w:pBdr>
              <w:spacing w:line="249" w:lineRule="auto"/>
              <w:ind w:left="171" w:right="143" w:firstLine="81"/>
              <w:rPr>
                <w:b/>
                <w:color w:val="231F20"/>
                <w:sz w:val="24"/>
                <w:szCs w:val="24"/>
              </w:rPr>
            </w:pPr>
            <w:r>
              <w:rPr>
                <w:b/>
                <w:color w:val="231F20"/>
                <w:sz w:val="24"/>
                <w:szCs w:val="24"/>
              </w:rPr>
              <w:t>PRATIQUES NATIONALES</w:t>
            </w:r>
          </w:p>
          <w:p w14:paraId="3827588C" w14:textId="77777777" w:rsidR="007B5828" w:rsidRDefault="008E3F19">
            <w:pPr>
              <w:pBdr>
                <w:top w:val="nil"/>
                <w:left w:val="nil"/>
                <w:bottom w:val="nil"/>
                <w:right w:val="nil"/>
                <w:between w:val="nil"/>
              </w:pBdr>
              <w:spacing w:line="249" w:lineRule="auto"/>
              <w:ind w:left="171" w:right="143" w:firstLine="81"/>
              <w:rPr>
                <w:b/>
                <w:color w:val="000000"/>
                <w:sz w:val="24"/>
                <w:szCs w:val="24"/>
              </w:rPr>
            </w:pPr>
            <w:r>
              <w:rPr>
                <w:b/>
                <w:color w:val="231F20"/>
                <w:sz w:val="24"/>
                <w:szCs w:val="24"/>
              </w:rPr>
              <w:t>(STATUT)</w:t>
            </w:r>
          </w:p>
        </w:tc>
      </w:tr>
      <w:tr w:rsidR="007B5828" w14:paraId="38275896" w14:textId="77777777" w:rsidTr="00671074">
        <w:trPr>
          <w:trHeight w:val="405"/>
        </w:trPr>
        <w:tc>
          <w:tcPr>
            <w:tcW w:w="2910" w:type="dxa"/>
            <w:vMerge/>
            <w:tcBorders>
              <w:left w:val="single" w:sz="18" w:space="0" w:color="BCBEC0"/>
              <w:right w:val="single" w:sz="48" w:space="0" w:color="A1D5B2"/>
            </w:tcBorders>
          </w:tcPr>
          <w:p w14:paraId="3827588E" w14:textId="77777777" w:rsidR="007B5828" w:rsidRDefault="007B5828">
            <w:pPr>
              <w:pBdr>
                <w:top w:val="nil"/>
                <w:left w:val="nil"/>
                <w:bottom w:val="nil"/>
                <w:right w:val="nil"/>
                <w:between w:val="nil"/>
              </w:pBdr>
              <w:spacing w:line="276" w:lineRule="auto"/>
              <w:rPr>
                <w:b/>
                <w:color w:val="000000"/>
                <w:sz w:val="24"/>
                <w:szCs w:val="24"/>
              </w:rPr>
            </w:pPr>
          </w:p>
        </w:tc>
        <w:tc>
          <w:tcPr>
            <w:tcW w:w="2218" w:type="dxa"/>
            <w:vMerge w:val="restart"/>
            <w:tcBorders>
              <w:top w:val="single" w:sz="18" w:space="0" w:color="BCBEC0"/>
              <w:left w:val="single" w:sz="48" w:space="0" w:color="A1D5B2"/>
              <w:right w:val="single" w:sz="18" w:space="0" w:color="BCBEC0"/>
            </w:tcBorders>
          </w:tcPr>
          <w:p w14:paraId="3827588F" w14:textId="77777777" w:rsidR="007B5828" w:rsidRDefault="008E3F19">
            <w:pPr>
              <w:pBdr>
                <w:top w:val="nil"/>
                <w:left w:val="nil"/>
                <w:bottom w:val="nil"/>
                <w:right w:val="nil"/>
                <w:between w:val="nil"/>
              </w:pBdr>
              <w:spacing w:before="19" w:line="249" w:lineRule="auto"/>
              <w:ind w:left="186" w:right="170"/>
              <w:jc w:val="center"/>
              <w:rPr>
                <w:b/>
                <w:color w:val="000000"/>
                <w:sz w:val="24"/>
                <w:szCs w:val="24"/>
              </w:rPr>
            </w:pPr>
            <w:r>
              <w:rPr>
                <w:b/>
                <w:color w:val="231F20"/>
                <w:sz w:val="24"/>
                <w:szCs w:val="24"/>
              </w:rPr>
              <w:t>Indicateurs de mise en œuvre (résultats)</w:t>
            </w:r>
          </w:p>
        </w:tc>
        <w:tc>
          <w:tcPr>
            <w:tcW w:w="1590" w:type="dxa"/>
            <w:gridSpan w:val="5"/>
            <w:tcBorders>
              <w:top w:val="single" w:sz="18" w:space="0" w:color="BCBEC0"/>
              <w:left w:val="single" w:sz="18" w:space="0" w:color="BCBEC0"/>
              <w:bottom w:val="single" w:sz="12" w:space="0" w:color="BCBEC0"/>
              <w:right w:val="single" w:sz="34" w:space="0" w:color="A1D5B2"/>
            </w:tcBorders>
          </w:tcPr>
          <w:p w14:paraId="38275890" w14:textId="77777777" w:rsidR="007B5828" w:rsidRDefault="008E3F19">
            <w:pPr>
              <w:pBdr>
                <w:top w:val="nil"/>
                <w:left w:val="nil"/>
                <w:bottom w:val="nil"/>
                <w:right w:val="nil"/>
                <w:between w:val="nil"/>
              </w:pBdr>
              <w:spacing w:before="14"/>
              <w:ind w:left="482"/>
              <w:rPr>
                <w:b/>
                <w:color w:val="000000"/>
                <w:sz w:val="24"/>
                <w:szCs w:val="24"/>
              </w:rPr>
            </w:pPr>
            <w:r>
              <w:rPr>
                <w:b/>
                <w:color w:val="231F20"/>
                <w:sz w:val="24"/>
                <w:szCs w:val="24"/>
              </w:rPr>
              <w:t>Niveau</w:t>
            </w:r>
          </w:p>
        </w:tc>
        <w:tc>
          <w:tcPr>
            <w:tcW w:w="2927" w:type="dxa"/>
            <w:vMerge w:val="restart"/>
            <w:tcBorders>
              <w:top w:val="single" w:sz="18" w:space="0" w:color="BCBEC0"/>
              <w:left w:val="single" w:sz="34" w:space="0" w:color="A1D5B2"/>
              <w:right w:val="single" w:sz="18" w:space="0" w:color="BCBEC0"/>
            </w:tcBorders>
          </w:tcPr>
          <w:p w14:paraId="38275891" w14:textId="77777777" w:rsidR="007B5828" w:rsidRDefault="008E3F19">
            <w:pPr>
              <w:pBdr>
                <w:top w:val="nil"/>
                <w:left w:val="nil"/>
                <w:bottom w:val="nil"/>
                <w:right w:val="nil"/>
                <w:between w:val="nil"/>
              </w:pBdr>
              <w:spacing w:before="11" w:line="249" w:lineRule="auto"/>
              <w:ind w:left="862" w:right="340"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591" w:type="dxa"/>
            <w:gridSpan w:val="5"/>
            <w:tcBorders>
              <w:top w:val="single" w:sz="18" w:space="0" w:color="BCBEC0"/>
              <w:left w:val="single" w:sz="18" w:space="0" w:color="BCBEC0"/>
              <w:bottom w:val="single" w:sz="12" w:space="0" w:color="BCBEC0"/>
              <w:right w:val="single" w:sz="48" w:space="0" w:color="A1D5B2"/>
            </w:tcBorders>
          </w:tcPr>
          <w:p w14:paraId="38275892" w14:textId="77777777" w:rsidR="007B5828" w:rsidRDefault="008E3F19">
            <w:pPr>
              <w:pBdr>
                <w:top w:val="nil"/>
                <w:left w:val="nil"/>
                <w:bottom w:val="nil"/>
                <w:right w:val="nil"/>
                <w:between w:val="nil"/>
              </w:pBdr>
              <w:spacing w:before="6"/>
              <w:ind w:left="487"/>
              <w:rPr>
                <w:b/>
                <w:color w:val="000000"/>
                <w:sz w:val="24"/>
                <w:szCs w:val="24"/>
              </w:rPr>
            </w:pPr>
            <w:r>
              <w:rPr>
                <w:b/>
                <w:color w:val="231F20"/>
                <w:sz w:val="24"/>
                <w:szCs w:val="24"/>
              </w:rPr>
              <w:t>Niveau</w:t>
            </w:r>
          </w:p>
        </w:tc>
        <w:tc>
          <w:tcPr>
            <w:tcW w:w="1175" w:type="dxa"/>
            <w:vMerge w:val="restart"/>
            <w:tcBorders>
              <w:top w:val="single" w:sz="18" w:space="0" w:color="BCBEC0"/>
              <w:left w:val="single" w:sz="48" w:space="0" w:color="A1D5B2"/>
              <w:right w:val="single" w:sz="18" w:space="0" w:color="BCBEC0"/>
            </w:tcBorders>
          </w:tcPr>
          <w:p w14:paraId="38275893" w14:textId="77777777" w:rsidR="007B5828" w:rsidRDefault="008E3F19">
            <w:pPr>
              <w:pBdr>
                <w:top w:val="nil"/>
                <w:left w:val="nil"/>
                <w:bottom w:val="nil"/>
                <w:right w:val="nil"/>
                <w:between w:val="nil"/>
              </w:pBdr>
              <w:spacing w:before="12"/>
              <w:ind w:left="186"/>
              <w:rPr>
                <w:b/>
                <w:color w:val="000000"/>
                <w:sz w:val="20"/>
                <w:szCs w:val="20"/>
              </w:rPr>
            </w:pPr>
            <w:r>
              <w:rPr>
                <w:b/>
                <w:color w:val="231F20"/>
                <w:sz w:val="20"/>
                <w:szCs w:val="20"/>
              </w:rPr>
              <w:t>Interne</w:t>
            </w:r>
          </w:p>
        </w:tc>
        <w:tc>
          <w:tcPr>
            <w:tcW w:w="1042" w:type="dxa"/>
            <w:vMerge w:val="restart"/>
            <w:tcBorders>
              <w:top w:val="single" w:sz="18" w:space="0" w:color="BCBEC0"/>
              <w:left w:val="single" w:sz="18" w:space="0" w:color="BCBEC0"/>
              <w:right w:val="single" w:sz="34" w:space="0" w:color="A1D5B2"/>
            </w:tcBorders>
          </w:tcPr>
          <w:p w14:paraId="38275894" w14:textId="77777777" w:rsidR="007B5828" w:rsidRDefault="008E3F19">
            <w:pPr>
              <w:pBdr>
                <w:top w:val="nil"/>
                <w:left w:val="nil"/>
                <w:bottom w:val="nil"/>
                <w:right w:val="nil"/>
                <w:between w:val="nil"/>
              </w:pBdr>
              <w:spacing w:before="9"/>
              <w:ind w:left="117"/>
              <w:rPr>
                <w:b/>
                <w:color w:val="000000"/>
                <w:sz w:val="20"/>
                <w:szCs w:val="20"/>
              </w:rPr>
            </w:pPr>
            <w:r>
              <w:rPr>
                <w:b/>
                <w:color w:val="231F20"/>
                <w:sz w:val="20"/>
                <w:szCs w:val="20"/>
              </w:rPr>
              <w:t>Externe</w:t>
            </w:r>
          </w:p>
        </w:tc>
        <w:tc>
          <w:tcPr>
            <w:tcW w:w="1953" w:type="dxa"/>
            <w:vMerge/>
            <w:tcBorders>
              <w:left w:val="single" w:sz="34" w:space="0" w:color="A1D5B2"/>
              <w:right w:val="single" w:sz="18" w:space="0" w:color="BCBEC0"/>
            </w:tcBorders>
          </w:tcPr>
          <w:p w14:paraId="38275895"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8C5" w14:textId="77777777" w:rsidTr="00671074">
        <w:trPr>
          <w:trHeight w:val="1065"/>
        </w:trPr>
        <w:tc>
          <w:tcPr>
            <w:tcW w:w="2910" w:type="dxa"/>
            <w:vMerge/>
            <w:tcBorders>
              <w:left w:val="single" w:sz="18" w:space="0" w:color="BCBEC0"/>
              <w:right w:val="single" w:sz="48" w:space="0" w:color="A1D5B2"/>
            </w:tcBorders>
          </w:tcPr>
          <w:p w14:paraId="38275897" w14:textId="77777777" w:rsidR="007B5828" w:rsidRDefault="007B5828">
            <w:pPr>
              <w:pBdr>
                <w:top w:val="nil"/>
                <w:left w:val="nil"/>
                <w:bottom w:val="nil"/>
                <w:right w:val="nil"/>
                <w:between w:val="nil"/>
              </w:pBdr>
              <w:spacing w:line="276" w:lineRule="auto"/>
              <w:rPr>
                <w:b/>
                <w:color w:val="000000"/>
                <w:sz w:val="20"/>
                <w:szCs w:val="20"/>
              </w:rPr>
            </w:pPr>
          </w:p>
        </w:tc>
        <w:tc>
          <w:tcPr>
            <w:tcW w:w="2218" w:type="dxa"/>
            <w:vMerge/>
            <w:tcBorders>
              <w:top w:val="single" w:sz="18" w:space="0" w:color="BCBEC0"/>
              <w:left w:val="single" w:sz="48" w:space="0" w:color="A1D5B2"/>
              <w:right w:val="single" w:sz="18" w:space="0" w:color="BCBEC0"/>
            </w:tcBorders>
          </w:tcPr>
          <w:p w14:paraId="38275898" w14:textId="77777777" w:rsidR="007B5828" w:rsidRDefault="007B5828">
            <w:pPr>
              <w:pBdr>
                <w:top w:val="nil"/>
                <w:left w:val="nil"/>
                <w:bottom w:val="nil"/>
                <w:right w:val="nil"/>
                <w:between w:val="nil"/>
              </w:pBdr>
              <w:spacing w:line="276" w:lineRule="auto"/>
              <w:rPr>
                <w:b/>
                <w:color w:val="000000"/>
                <w:sz w:val="20"/>
                <w:szCs w:val="20"/>
              </w:rPr>
            </w:pPr>
          </w:p>
        </w:tc>
        <w:tc>
          <w:tcPr>
            <w:tcW w:w="337" w:type="dxa"/>
            <w:tcBorders>
              <w:top w:val="single" w:sz="12" w:space="0" w:color="BCBEC0"/>
              <w:left w:val="single" w:sz="18" w:space="0" w:color="BCBEC0"/>
              <w:right w:val="single" w:sz="18" w:space="0" w:color="BCBEC0"/>
            </w:tcBorders>
          </w:tcPr>
          <w:p w14:paraId="38275899"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89A"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0</w:t>
            </w:r>
          </w:p>
          <w:p w14:paraId="3827589B" w14:textId="77777777" w:rsidR="007B5828" w:rsidRDefault="008E3F19">
            <w:pPr>
              <w:pBdr>
                <w:top w:val="nil"/>
                <w:left w:val="nil"/>
                <w:bottom w:val="nil"/>
                <w:right w:val="nil"/>
                <w:between w:val="nil"/>
              </w:pBdr>
              <w:spacing w:line="208" w:lineRule="auto"/>
              <w:ind w:left="78"/>
              <w:rPr>
                <w:b/>
                <w:color w:val="000000"/>
                <w:sz w:val="20"/>
                <w:szCs w:val="20"/>
              </w:rPr>
            </w:pPr>
            <w:r>
              <w:rPr>
                <w:b/>
                <w:color w:val="ED1C24"/>
                <w:sz w:val="20"/>
                <w:szCs w:val="20"/>
              </w:rPr>
              <w:t>1</w:t>
            </w:r>
          </w:p>
          <w:p w14:paraId="3827589C" w14:textId="77777777" w:rsidR="007B5828" w:rsidRDefault="008E3F19">
            <w:pPr>
              <w:pBdr>
                <w:top w:val="nil"/>
                <w:left w:val="nil"/>
                <w:bottom w:val="nil"/>
                <w:right w:val="nil"/>
                <w:between w:val="nil"/>
              </w:pBdr>
              <w:spacing w:line="219" w:lineRule="auto"/>
              <w:ind w:left="79"/>
              <w:rPr>
                <w:b/>
                <w:color w:val="000000"/>
                <w:sz w:val="20"/>
                <w:szCs w:val="20"/>
              </w:rPr>
            </w:pPr>
            <w:r>
              <w:rPr>
                <w:b/>
                <w:color w:val="ED1C24"/>
                <w:sz w:val="20"/>
                <w:szCs w:val="20"/>
              </w:rPr>
              <w:t>8</w:t>
            </w:r>
          </w:p>
        </w:tc>
        <w:tc>
          <w:tcPr>
            <w:tcW w:w="311" w:type="dxa"/>
            <w:tcBorders>
              <w:top w:val="single" w:sz="12" w:space="0" w:color="BCBEC0"/>
              <w:left w:val="single" w:sz="18" w:space="0" w:color="BCBEC0"/>
              <w:right w:val="single" w:sz="18" w:space="0" w:color="BCBEC0"/>
            </w:tcBorders>
          </w:tcPr>
          <w:p w14:paraId="3827589D" w14:textId="77777777" w:rsidR="007B5828" w:rsidRDefault="008E3F19">
            <w:pPr>
              <w:pBdr>
                <w:top w:val="nil"/>
                <w:left w:val="nil"/>
                <w:bottom w:val="nil"/>
                <w:right w:val="nil"/>
                <w:between w:val="nil"/>
              </w:pBdr>
              <w:spacing w:before="23" w:line="219" w:lineRule="auto"/>
              <w:ind w:left="76"/>
              <w:rPr>
                <w:b/>
                <w:color w:val="000000"/>
                <w:sz w:val="20"/>
                <w:szCs w:val="20"/>
              </w:rPr>
            </w:pPr>
            <w:r>
              <w:rPr>
                <w:b/>
                <w:color w:val="231F20"/>
                <w:sz w:val="20"/>
                <w:szCs w:val="20"/>
              </w:rPr>
              <w:t>2</w:t>
            </w:r>
          </w:p>
          <w:p w14:paraId="3827589E"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0</w:t>
            </w:r>
          </w:p>
          <w:p w14:paraId="3827589F" w14:textId="77777777" w:rsidR="007B5828" w:rsidRDefault="008E3F19">
            <w:pPr>
              <w:pBdr>
                <w:top w:val="nil"/>
                <w:left w:val="nil"/>
                <w:bottom w:val="nil"/>
                <w:right w:val="nil"/>
                <w:between w:val="nil"/>
              </w:pBdr>
              <w:spacing w:line="208" w:lineRule="auto"/>
              <w:ind w:left="77"/>
              <w:rPr>
                <w:b/>
                <w:color w:val="000000"/>
                <w:sz w:val="20"/>
                <w:szCs w:val="20"/>
              </w:rPr>
            </w:pPr>
            <w:r>
              <w:rPr>
                <w:b/>
                <w:color w:val="231F20"/>
                <w:sz w:val="20"/>
                <w:szCs w:val="20"/>
              </w:rPr>
              <w:t>1</w:t>
            </w:r>
          </w:p>
          <w:p w14:paraId="382758A0" w14:textId="77777777" w:rsidR="007B5828" w:rsidRDefault="008E3F19">
            <w:pPr>
              <w:pBdr>
                <w:top w:val="nil"/>
                <w:left w:val="nil"/>
                <w:bottom w:val="nil"/>
                <w:right w:val="nil"/>
                <w:between w:val="nil"/>
              </w:pBdr>
              <w:spacing w:line="219" w:lineRule="auto"/>
              <w:ind w:left="78"/>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tcPr>
          <w:p w14:paraId="382758A1" w14:textId="77777777" w:rsidR="007B5828" w:rsidRDefault="008E3F19">
            <w:pPr>
              <w:pBdr>
                <w:top w:val="nil"/>
                <w:left w:val="nil"/>
                <w:bottom w:val="nil"/>
                <w:right w:val="nil"/>
                <w:between w:val="nil"/>
              </w:pBdr>
              <w:spacing w:before="22" w:line="219" w:lineRule="auto"/>
              <w:ind w:left="76"/>
              <w:rPr>
                <w:b/>
                <w:color w:val="000000"/>
                <w:sz w:val="20"/>
                <w:szCs w:val="20"/>
              </w:rPr>
            </w:pPr>
            <w:r>
              <w:rPr>
                <w:b/>
                <w:color w:val="231F20"/>
                <w:sz w:val="20"/>
                <w:szCs w:val="20"/>
              </w:rPr>
              <w:t>2</w:t>
            </w:r>
          </w:p>
          <w:p w14:paraId="382758A2"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0</w:t>
            </w:r>
          </w:p>
          <w:p w14:paraId="382758A3"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8A4" w14:textId="77777777" w:rsidR="007B5828" w:rsidRDefault="008E3F19">
            <w:pPr>
              <w:pBdr>
                <w:top w:val="nil"/>
                <w:left w:val="nil"/>
                <w:bottom w:val="nil"/>
                <w:right w:val="nil"/>
                <w:between w:val="nil"/>
              </w:pBdr>
              <w:spacing w:line="219" w:lineRule="auto"/>
              <w:ind w:left="77"/>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tcPr>
          <w:p w14:paraId="382758A5" w14:textId="77777777" w:rsidR="007B5828" w:rsidRDefault="008E3F19">
            <w:pPr>
              <w:pBdr>
                <w:top w:val="nil"/>
                <w:left w:val="nil"/>
                <w:bottom w:val="nil"/>
                <w:right w:val="nil"/>
                <w:between w:val="nil"/>
              </w:pBdr>
              <w:spacing w:before="22" w:line="219" w:lineRule="auto"/>
              <w:ind w:left="75"/>
              <w:rPr>
                <w:b/>
                <w:color w:val="000000"/>
                <w:sz w:val="20"/>
                <w:szCs w:val="20"/>
              </w:rPr>
            </w:pPr>
            <w:r>
              <w:rPr>
                <w:b/>
                <w:color w:val="231F20"/>
                <w:sz w:val="20"/>
                <w:szCs w:val="20"/>
              </w:rPr>
              <w:t>2</w:t>
            </w:r>
          </w:p>
          <w:p w14:paraId="382758A6"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8A7" w14:textId="77777777" w:rsidR="007B5828" w:rsidRDefault="008E3F19">
            <w:pPr>
              <w:pBdr>
                <w:top w:val="nil"/>
                <w:left w:val="nil"/>
                <w:bottom w:val="nil"/>
                <w:right w:val="nil"/>
                <w:between w:val="nil"/>
              </w:pBdr>
              <w:spacing w:line="208" w:lineRule="auto"/>
              <w:ind w:left="76"/>
              <w:rPr>
                <w:b/>
                <w:color w:val="000000"/>
                <w:sz w:val="20"/>
                <w:szCs w:val="20"/>
              </w:rPr>
            </w:pPr>
            <w:r>
              <w:rPr>
                <w:b/>
                <w:color w:val="231F20"/>
                <w:sz w:val="20"/>
                <w:szCs w:val="20"/>
              </w:rPr>
              <w:t>2</w:t>
            </w:r>
          </w:p>
          <w:p w14:paraId="382758A8" w14:textId="77777777" w:rsidR="007B5828" w:rsidRDefault="008E3F19">
            <w:pPr>
              <w:pBdr>
                <w:top w:val="nil"/>
                <w:left w:val="nil"/>
                <w:bottom w:val="nil"/>
                <w:right w:val="nil"/>
                <w:between w:val="nil"/>
              </w:pBdr>
              <w:spacing w:line="219" w:lineRule="auto"/>
              <w:ind w:left="76"/>
              <w:rPr>
                <w:b/>
                <w:color w:val="000000"/>
                <w:sz w:val="20"/>
                <w:szCs w:val="20"/>
              </w:rPr>
            </w:pPr>
            <w:r>
              <w:rPr>
                <w:b/>
                <w:color w:val="231F20"/>
                <w:sz w:val="20"/>
                <w:szCs w:val="20"/>
              </w:rPr>
              <w:t>1</w:t>
            </w:r>
          </w:p>
        </w:tc>
        <w:tc>
          <w:tcPr>
            <w:tcW w:w="296" w:type="dxa"/>
            <w:tcBorders>
              <w:top w:val="single" w:sz="12" w:space="0" w:color="BCBEC0"/>
              <w:left w:val="single" w:sz="18" w:space="0" w:color="BCBEC0"/>
              <w:right w:val="single" w:sz="34" w:space="0" w:color="A1D5B2"/>
            </w:tcBorders>
          </w:tcPr>
          <w:p w14:paraId="382758A9" w14:textId="77777777" w:rsidR="007B5828" w:rsidRDefault="008E3F19">
            <w:pPr>
              <w:pBdr>
                <w:top w:val="nil"/>
                <w:left w:val="nil"/>
                <w:bottom w:val="nil"/>
                <w:right w:val="nil"/>
                <w:between w:val="nil"/>
              </w:pBdr>
              <w:spacing w:before="21" w:line="219" w:lineRule="auto"/>
              <w:ind w:left="74"/>
              <w:rPr>
                <w:b/>
                <w:color w:val="000000"/>
                <w:sz w:val="20"/>
                <w:szCs w:val="20"/>
              </w:rPr>
            </w:pPr>
            <w:r>
              <w:rPr>
                <w:b/>
                <w:color w:val="231F20"/>
                <w:sz w:val="20"/>
                <w:szCs w:val="20"/>
              </w:rPr>
              <w:t>2</w:t>
            </w:r>
          </w:p>
          <w:p w14:paraId="382758AA"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0</w:t>
            </w:r>
          </w:p>
          <w:p w14:paraId="382758AB" w14:textId="77777777" w:rsidR="007B5828" w:rsidRDefault="008E3F19">
            <w:pPr>
              <w:pBdr>
                <w:top w:val="nil"/>
                <w:left w:val="nil"/>
                <w:bottom w:val="nil"/>
                <w:right w:val="nil"/>
                <w:between w:val="nil"/>
              </w:pBdr>
              <w:spacing w:line="208" w:lineRule="auto"/>
              <w:ind w:left="75"/>
              <w:rPr>
                <w:b/>
                <w:color w:val="000000"/>
                <w:sz w:val="20"/>
                <w:szCs w:val="20"/>
              </w:rPr>
            </w:pPr>
            <w:r>
              <w:rPr>
                <w:b/>
                <w:color w:val="231F20"/>
                <w:sz w:val="20"/>
                <w:szCs w:val="20"/>
              </w:rPr>
              <w:t>2</w:t>
            </w:r>
          </w:p>
          <w:p w14:paraId="382758AC" w14:textId="77777777" w:rsidR="007B5828" w:rsidRDefault="008E3F19">
            <w:pPr>
              <w:pBdr>
                <w:top w:val="nil"/>
                <w:left w:val="nil"/>
                <w:bottom w:val="nil"/>
                <w:right w:val="nil"/>
                <w:between w:val="nil"/>
              </w:pBdr>
              <w:spacing w:line="219" w:lineRule="auto"/>
              <w:ind w:left="75"/>
              <w:rPr>
                <w:b/>
                <w:color w:val="000000"/>
                <w:sz w:val="20"/>
                <w:szCs w:val="20"/>
              </w:rPr>
            </w:pPr>
            <w:r>
              <w:rPr>
                <w:b/>
                <w:color w:val="231F20"/>
                <w:sz w:val="20"/>
                <w:szCs w:val="20"/>
              </w:rPr>
              <w:t>2</w:t>
            </w:r>
          </w:p>
        </w:tc>
        <w:tc>
          <w:tcPr>
            <w:tcW w:w="2927" w:type="dxa"/>
            <w:vMerge/>
            <w:tcBorders>
              <w:top w:val="single" w:sz="18" w:space="0" w:color="BCBEC0"/>
              <w:left w:val="single" w:sz="34" w:space="0" w:color="A1D5B2"/>
              <w:right w:val="single" w:sz="18" w:space="0" w:color="BCBEC0"/>
            </w:tcBorders>
          </w:tcPr>
          <w:p w14:paraId="382758AD" w14:textId="77777777" w:rsidR="007B5828" w:rsidRDefault="007B5828">
            <w:pPr>
              <w:pBdr>
                <w:top w:val="nil"/>
                <w:left w:val="nil"/>
                <w:bottom w:val="nil"/>
                <w:right w:val="nil"/>
                <w:between w:val="nil"/>
              </w:pBdr>
              <w:spacing w:line="276" w:lineRule="auto"/>
              <w:rPr>
                <w:b/>
                <w:color w:val="000000"/>
                <w:sz w:val="20"/>
                <w:szCs w:val="20"/>
              </w:rPr>
            </w:pPr>
          </w:p>
        </w:tc>
        <w:tc>
          <w:tcPr>
            <w:tcW w:w="304" w:type="dxa"/>
            <w:tcBorders>
              <w:top w:val="single" w:sz="12" w:space="0" w:color="BCBEC0"/>
              <w:left w:val="single" w:sz="18" w:space="0" w:color="BCBEC0"/>
              <w:right w:val="single" w:sz="18" w:space="0" w:color="BCBEC0"/>
            </w:tcBorders>
          </w:tcPr>
          <w:p w14:paraId="382758AE" w14:textId="77777777" w:rsidR="007B5828" w:rsidRDefault="008E3F19">
            <w:pPr>
              <w:pBdr>
                <w:top w:val="nil"/>
                <w:left w:val="nil"/>
                <w:bottom w:val="nil"/>
                <w:right w:val="nil"/>
                <w:between w:val="nil"/>
              </w:pBdr>
              <w:spacing w:before="15" w:line="219" w:lineRule="auto"/>
              <w:ind w:left="73"/>
              <w:rPr>
                <w:b/>
                <w:color w:val="000000"/>
                <w:sz w:val="20"/>
                <w:szCs w:val="20"/>
              </w:rPr>
            </w:pPr>
            <w:r>
              <w:rPr>
                <w:b/>
                <w:color w:val="ED1C24"/>
                <w:sz w:val="20"/>
                <w:szCs w:val="20"/>
              </w:rPr>
              <w:t>2</w:t>
            </w:r>
          </w:p>
          <w:p w14:paraId="382758AF" w14:textId="77777777" w:rsidR="007B5828" w:rsidRDefault="008E3F19">
            <w:pPr>
              <w:pBdr>
                <w:top w:val="nil"/>
                <w:left w:val="nil"/>
                <w:bottom w:val="nil"/>
                <w:right w:val="nil"/>
                <w:between w:val="nil"/>
              </w:pBdr>
              <w:spacing w:line="208" w:lineRule="auto"/>
              <w:ind w:left="74"/>
              <w:rPr>
                <w:b/>
                <w:color w:val="000000"/>
                <w:sz w:val="20"/>
                <w:szCs w:val="20"/>
              </w:rPr>
            </w:pPr>
            <w:r>
              <w:rPr>
                <w:b/>
                <w:color w:val="ED1C24"/>
                <w:sz w:val="20"/>
                <w:szCs w:val="20"/>
              </w:rPr>
              <w:t>0</w:t>
            </w:r>
          </w:p>
          <w:p w14:paraId="382758B0" w14:textId="77777777" w:rsidR="007B5828" w:rsidRDefault="008E3F19">
            <w:pPr>
              <w:pBdr>
                <w:top w:val="nil"/>
                <w:left w:val="nil"/>
                <w:bottom w:val="nil"/>
                <w:right w:val="nil"/>
                <w:between w:val="nil"/>
              </w:pBdr>
              <w:spacing w:line="208" w:lineRule="auto"/>
              <w:ind w:left="74"/>
              <w:rPr>
                <w:b/>
                <w:color w:val="000000"/>
                <w:sz w:val="20"/>
                <w:szCs w:val="20"/>
              </w:rPr>
            </w:pPr>
            <w:r>
              <w:rPr>
                <w:b/>
                <w:color w:val="ED1C24"/>
                <w:sz w:val="20"/>
                <w:szCs w:val="20"/>
              </w:rPr>
              <w:t>1</w:t>
            </w:r>
          </w:p>
          <w:p w14:paraId="382758B1" w14:textId="77777777" w:rsidR="007B5828" w:rsidRDefault="008E3F19">
            <w:pPr>
              <w:pBdr>
                <w:top w:val="nil"/>
                <w:left w:val="nil"/>
                <w:bottom w:val="nil"/>
                <w:right w:val="nil"/>
                <w:between w:val="nil"/>
              </w:pBdr>
              <w:spacing w:line="219" w:lineRule="auto"/>
              <w:ind w:left="74"/>
              <w:rPr>
                <w:b/>
                <w:color w:val="000000"/>
                <w:sz w:val="20"/>
                <w:szCs w:val="20"/>
              </w:rPr>
            </w:pPr>
            <w:r>
              <w:rPr>
                <w:b/>
                <w:color w:val="ED1C24"/>
                <w:sz w:val="20"/>
                <w:szCs w:val="20"/>
              </w:rPr>
              <w:t>8</w:t>
            </w:r>
          </w:p>
        </w:tc>
        <w:tc>
          <w:tcPr>
            <w:tcW w:w="340" w:type="dxa"/>
            <w:tcBorders>
              <w:top w:val="single" w:sz="12" w:space="0" w:color="BCBEC0"/>
              <w:left w:val="single" w:sz="18" w:space="0" w:color="BCBEC0"/>
              <w:right w:val="single" w:sz="18" w:space="0" w:color="BCBEC0"/>
            </w:tcBorders>
          </w:tcPr>
          <w:p w14:paraId="382758B2" w14:textId="77777777" w:rsidR="007B5828" w:rsidRDefault="008E3F19">
            <w:pPr>
              <w:pBdr>
                <w:top w:val="nil"/>
                <w:left w:val="nil"/>
                <w:bottom w:val="nil"/>
                <w:right w:val="nil"/>
                <w:between w:val="nil"/>
              </w:pBdr>
              <w:spacing w:before="14" w:line="219" w:lineRule="auto"/>
              <w:ind w:left="72"/>
              <w:rPr>
                <w:b/>
                <w:color w:val="000000"/>
                <w:sz w:val="20"/>
                <w:szCs w:val="20"/>
              </w:rPr>
            </w:pPr>
            <w:r>
              <w:rPr>
                <w:b/>
                <w:color w:val="231F20"/>
                <w:sz w:val="20"/>
                <w:szCs w:val="20"/>
              </w:rPr>
              <w:t>2</w:t>
            </w:r>
          </w:p>
          <w:p w14:paraId="382758B3" w14:textId="77777777" w:rsidR="007B5828" w:rsidRDefault="008E3F19">
            <w:pPr>
              <w:pBdr>
                <w:top w:val="nil"/>
                <w:left w:val="nil"/>
                <w:bottom w:val="nil"/>
                <w:right w:val="nil"/>
                <w:between w:val="nil"/>
              </w:pBdr>
              <w:spacing w:line="208" w:lineRule="auto"/>
              <w:ind w:left="73"/>
              <w:rPr>
                <w:b/>
                <w:color w:val="000000"/>
                <w:sz w:val="20"/>
                <w:szCs w:val="20"/>
              </w:rPr>
            </w:pPr>
            <w:r>
              <w:rPr>
                <w:b/>
                <w:color w:val="231F20"/>
                <w:sz w:val="20"/>
                <w:szCs w:val="20"/>
              </w:rPr>
              <w:t>0</w:t>
            </w:r>
          </w:p>
          <w:p w14:paraId="382758B4" w14:textId="77777777" w:rsidR="007B5828" w:rsidRDefault="008E3F19">
            <w:pPr>
              <w:pBdr>
                <w:top w:val="nil"/>
                <w:left w:val="nil"/>
                <w:bottom w:val="nil"/>
                <w:right w:val="nil"/>
                <w:between w:val="nil"/>
              </w:pBdr>
              <w:spacing w:line="208" w:lineRule="auto"/>
              <w:ind w:left="73"/>
              <w:rPr>
                <w:b/>
                <w:color w:val="000000"/>
                <w:sz w:val="20"/>
                <w:szCs w:val="20"/>
              </w:rPr>
            </w:pPr>
            <w:r>
              <w:rPr>
                <w:b/>
                <w:color w:val="231F20"/>
                <w:sz w:val="20"/>
                <w:szCs w:val="20"/>
              </w:rPr>
              <w:t>1</w:t>
            </w:r>
          </w:p>
          <w:p w14:paraId="382758B5" w14:textId="77777777" w:rsidR="007B5828" w:rsidRDefault="008E3F19">
            <w:pPr>
              <w:pBdr>
                <w:top w:val="nil"/>
                <w:left w:val="nil"/>
                <w:bottom w:val="nil"/>
                <w:right w:val="nil"/>
                <w:between w:val="nil"/>
              </w:pBdr>
              <w:spacing w:line="219" w:lineRule="auto"/>
              <w:ind w:left="73"/>
              <w:rPr>
                <w:b/>
                <w:color w:val="000000"/>
                <w:sz w:val="20"/>
                <w:szCs w:val="20"/>
              </w:rPr>
            </w:pPr>
            <w:r>
              <w:rPr>
                <w:b/>
                <w:color w:val="231F20"/>
                <w:sz w:val="20"/>
                <w:szCs w:val="20"/>
              </w:rPr>
              <w:t>9</w:t>
            </w:r>
          </w:p>
        </w:tc>
        <w:tc>
          <w:tcPr>
            <w:tcW w:w="329" w:type="dxa"/>
            <w:tcBorders>
              <w:top w:val="single" w:sz="12" w:space="0" w:color="BCBEC0"/>
              <w:left w:val="single" w:sz="18" w:space="0" w:color="BCBEC0"/>
              <w:right w:val="single" w:sz="18" w:space="0" w:color="BCBEC0"/>
            </w:tcBorders>
          </w:tcPr>
          <w:p w14:paraId="382758B6" w14:textId="77777777" w:rsidR="007B5828" w:rsidRDefault="008E3F19">
            <w:pPr>
              <w:pBdr>
                <w:top w:val="nil"/>
                <w:left w:val="nil"/>
                <w:bottom w:val="nil"/>
                <w:right w:val="nil"/>
                <w:between w:val="nil"/>
              </w:pBdr>
              <w:spacing w:before="14" w:line="219" w:lineRule="auto"/>
              <w:ind w:left="72"/>
              <w:rPr>
                <w:b/>
                <w:color w:val="000000"/>
                <w:sz w:val="20"/>
                <w:szCs w:val="20"/>
              </w:rPr>
            </w:pPr>
            <w:r>
              <w:rPr>
                <w:b/>
                <w:color w:val="231F20"/>
                <w:sz w:val="20"/>
                <w:szCs w:val="20"/>
              </w:rPr>
              <w:t>2</w:t>
            </w:r>
          </w:p>
          <w:p w14:paraId="382758B7"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0</w:t>
            </w:r>
          </w:p>
          <w:p w14:paraId="382758B8" w14:textId="77777777" w:rsidR="007B5828" w:rsidRDefault="008E3F19">
            <w:pPr>
              <w:pBdr>
                <w:top w:val="nil"/>
                <w:left w:val="nil"/>
                <w:bottom w:val="nil"/>
                <w:right w:val="nil"/>
                <w:between w:val="nil"/>
              </w:pBdr>
              <w:spacing w:line="208" w:lineRule="auto"/>
              <w:ind w:left="73"/>
              <w:rPr>
                <w:b/>
                <w:color w:val="000000"/>
                <w:sz w:val="20"/>
                <w:szCs w:val="20"/>
              </w:rPr>
            </w:pPr>
            <w:r>
              <w:rPr>
                <w:b/>
                <w:color w:val="231F20"/>
                <w:sz w:val="20"/>
                <w:szCs w:val="20"/>
              </w:rPr>
              <w:t>2</w:t>
            </w:r>
          </w:p>
          <w:p w14:paraId="382758B9" w14:textId="77777777" w:rsidR="007B5828" w:rsidRDefault="008E3F19">
            <w:pPr>
              <w:pBdr>
                <w:top w:val="nil"/>
                <w:left w:val="nil"/>
                <w:bottom w:val="nil"/>
                <w:right w:val="nil"/>
                <w:between w:val="nil"/>
              </w:pBdr>
              <w:spacing w:line="219" w:lineRule="auto"/>
              <w:ind w:left="73"/>
              <w:rPr>
                <w:b/>
                <w:color w:val="000000"/>
                <w:sz w:val="20"/>
                <w:szCs w:val="20"/>
              </w:rPr>
            </w:pPr>
            <w:r>
              <w:rPr>
                <w:b/>
                <w:color w:val="231F20"/>
                <w:sz w:val="20"/>
                <w:szCs w:val="20"/>
              </w:rPr>
              <w:t>0</w:t>
            </w:r>
          </w:p>
        </w:tc>
        <w:tc>
          <w:tcPr>
            <w:tcW w:w="318" w:type="dxa"/>
            <w:tcBorders>
              <w:top w:val="single" w:sz="12" w:space="0" w:color="BCBEC0"/>
              <w:left w:val="single" w:sz="18" w:space="0" w:color="BCBEC0"/>
              <w:right w:val="single" w:sz="18" w:space="0" w:color="BCBEC0"/>
            </w:tcBorders>
          </w:tcPr>
          <w:p w14:paraId="382758BA" w14:textId="77777777" w:rsidR="007B5828" w:rsidRDefault="008E3F19">
            <w:pPr>
              <w:pBdr>
                <w:top w:val="nil"/>
                <w:left w:val="nil"/>
                <w:bottom w:val="nil"/>
                <w:right w:val="nil"/>
                <w:between w:val="nil"/>
              </w:pBdr>
              <w:spacing w:before="13" w:line="219" w:lineRule="auto"/>
              <w:ind w:left="71"/>
              <w:rPr>
                <w:b/>
                <w:color w:val="000000"/>
                <w:sz w:val="20"/>
                <w:szCs w:val="20"/>
              </w:rPr>
            </w:pPr>
            <w:r>
              <w:rPr>
                <w:b/>
                <w:color w:val="231F20"/>
                <w:sz w:val="20"/>
                <w:szCs w:val="20"/>
              </w:rPr>
              <w:t>2</w:t>
            </w:r>
          </w:p>
          <w:p w14:paraId="382758BB"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0</w:t>
            </w:r>
          </w:p>
          <w:p w14:paraId="382758BC"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2</w:t>
            </w:r>
          </w:p>
          <w:p w14:paraId="382758BD" w14:textId="77777777" w:rsidR="007B5828" w:rsidRDefault="008E3F19">
            <w:pPr>
              <w:pBdr>
                <w:top w:val="nil"/>
                <w:left w:val="nil"/>
                <w:bottom w:val="nil"/>
                <w:right w:val="nil"/>
                <w:between w:val="nil"/>
              </w:pBdr>
              <w:spacing w:line="219" w:lineRule="auto"/>
              <w:ind w:left="72"/>
              <w:rPr>
                <w:b/>
                <w:color w:val="000000"/>
                <w:sz w:val="20"/>
                <w:szCs w:val="20"/>
              </w:rPr>
            </w:pPr>
            <w:r>
              <w:rPr>
                <w:b/>
                <w:color w:val="231F20"/>
                <w:sz w:val="20"/>
                <w:szCs w:val="20"/>
              </w:rPr>
              <w:t>1</w:t>
            </w:r>
          </w:p>
        </w:tc>
        <w:tc>
          <w:tcPr>
            <w:tcW w:w="300" w:type="dxa"/>
            <w:tcBorders>
              <w:top w:val="single" w:sz="12" w:space="0" w:color="BCBEC0"/>
              <w:left w:val="single" w:sz="18" w:space="0" w:color="BCBEC0"/>
              <w:right w:val="single" w:sz="48" w:space="0" w:color="A1D5B2"/>
            </w:tcBorders>
          </w:tcPr>
          <w:p w14:paraId="382758BE" w14:textId="77777777" w:rsidR="007B5828" w:rsidRDefault="008E3F19">
            <w:pPr>
              <w:pBdr>
                <w:top w:val="nil"/>
                <w:left w:val="nil"/>
                <w:bottom w:val="nil"/>
                <w:right w:val="nil"/>
                <w:between w:val="nil"/>
              </w:pBdr>
              <w:spacing w:before="12" w:line="219" w:lineRule="auto"/>
              <w:ind w:left="71"/>
              <w:rPr>
                <w:b/>
                <w:color w:val="000000"/>
                <w:sz w:val="20"/>
                <w:szCs w:val="20"/>
              </w:rPr>
            </w:pPr>
            <w:r>
              <w:rPr>
                <w:b/>
                <w:color w:val="231F20"/>
                <w:sz w:val="20"/>
                <w:szCs w:val="20"/>
              </w:rPr>
              <w:t>2</w:t>
            </w:r>
          </w:p>
          <w:p w14:paraId="382758BF" w14:textId="77777777" w:rsidR="007B5828" w:rsidRDefault="008E3F19">
            <w:pPr>
              <w:pBdr>
                <w:top w:val="nil"/>
                <w:left w:val="nil"/>
                <w:bottom w:val="nil"/>
                <w:right w:val="nil"/>
                <w:between w:val="nil"/>
              </w:pBdr>
              <w:spacing w:line="208" w:lineRule="auto"/>
              <w:ind w:left="71"/>
              <w:rPr>
                <w:b/>
                <w:color w:val="000000"/>
                <w:sz w:val="20"/>
                <w:szCs w:val="20"/>
              </w:rPr>
            </w:pPr>
            <w:r>
              <w:rPr>
                <w:b/>
                <w:color w:val="231F20"/>
                <w:sz w:val="20"/>
                <w:szCs w:val="20"/>
              </w:rPr>
              <w:t>0</w:t>
            </w:r>
          </w:p>
          <w:p w14:paraId="382758C0" w14:textId="77777777" w:rsidR="007B5828" w:rsidRDefault="008E3F19">
            <w:pPr>
              <w:pBdr>
                <w:top w:val="nil"/>
                <w:left w:val="nil"/>
                <w:bottom w:val="nil"/>
                <w:right w:val="nil"/>
                <w:between w:val="nil"/>
              </w:pBdr>
              <w:spacing w:line="208" w:lineRule="auto"/>
              <w:ind w:left="72"/>
              <w:rPr>
                <w:b/>
                <w:color w:val="000000"/>
                <w:sz w:val="20"/>
                <w:szCs w:val="20"/>
              </w:rPr>
            </w:pPr>
            <w:r>
              <w:rPr>
                <w:b/>
                <w:color w:val="231F20"/>
                <w:sz w:val="20"/>
                <w:szCs w:val="20"/>
              </w:rPr>
              <w:t>2</w:t>
            </w:r>
          </w:p>
          <w:p w14:paraId="382758C1" w14:textId="77777777" w:rsidR="007B5828" w:rsidRDefault="008E3F19">
            <w:pPr>
              <w:pBdr>
                <w:top w:val="nil"/>
                <w:left w:val="nil"/>
                <w:bottom w:val="nil"/>
                <w:right w:val="nil"/>
                <w:between w:val="nil"/>
              </w:pBdr>
              <w:spacing w:line="219" w:lineRule="auto"/>
              <w:ind w:left="72"/>
              <w:rPr>
                <w:b/>
                <w:color w:val="000000"/>
                <w:sz w:val="20"/>
                <w:szCs w:val="20"/>
              </w:rPr>
            </w:pPr>
            <w:r>
              <w:rPr>
                <w:b/>
                <w:color w:val="231F20"/>
                <w:sz w:val="20"/>
                <w:szCs w:val="20"/>
              </w:rPr>
              <w:t>2</w:t>
            </w:r>
          </w:p>
        </w:tc>
        <w:tc>
          <w:tcPr>
            <w:tcW w:w="1175" w:type="dxa"/>
            <w:vMerge/>
            <w:tcBorders>
              <w:top w:val="single" w:sz="18" w:space="0" w:color="BCBEC0"/>
              <w:left w:val="single" w:sz="48" w:space="0" w:color="A1D5B2"/>
              <w:right w:val="single" w:sz="18" w:space="0" w:color="BCBEC0"/>
            </w:tcBorders>
          </w:tcPr>
          <w:p w14:paraId="382758C2" w14:textId="77777777" w:rsidR="007B5828" w:rsidRDefault="007B5828">
            <w:pPr>
              <w:pBdr>
                <w:top w:val="nil"/>
                <w:left w:val="nil"/>
                <w:bottom w:val="nil"/>
                <w:right w:val="nil"/>
                <w:between w:val="nil"/>
              </w:pBdr>
              <w:spacing w:line="276" w:lineRule="auto"/>
              <w:rPr>
                <w:b/>
                <w:color w:val="000000"/>
                <w:sz w:val="20"/>
                <w:szCs w:val="20"/>
              </w:rPr>
            </w:pPr>
          </w:p>
        </w:tc>
        <w:tc>
          <w:tcPr>
            <w:tcW w:w="1042" w:type="dxa"/>
            <w:vMerge/>
            <w:tcBorders>
              <w:top w:val="single" w:sz="18" w:space="0" w:color="BCBEC0"/>
              <w:left w:val="single" w:sz="18" w:space="0" w:color="BCBEC0"/>
              <w:right w:val="single" w:sz="34" w:space="0" w:color="A1D5B2"/>
            </w:tcBorders>
          </w:tcPr>
          <w:p w14:paraId="382758C3" w14:textId="77777777" w:rsidR="007B5828" w:rsidRDefault="007B5828">
            <w:pPr>
              <w:pBdr>
                <w:top w:val="nil"/>
                <w:left w:val="nil"/>
                <w:bottom w:val="nil"/>
                <w:right w:val="nil"/>
                <w:between w:val="nil"/>
              </w:pBdr>
              <w:spacing w:line="276" w:lineRule="auto"/>
              <w:rPr>
                <w:b/>
                <w:color w:val="000000"/>
                <w:sz w:val="20"/>
                <w:szCs w:val="20"/>
              </w:rPr>
            </w:pPr>
          </w:p>
        </w:tc>
        <w:tc>
          <w:tcPr>
            <w:tcW w:w="1953" w:type="dxa"/>
            <w:vMerge/>
            <w:tcBorders>
              <w:left w:val="single" w:sz="34" w:space="0" w:color="A1D5B2"/>
              <w:right w:val="single" w:sz="18" w:space="0" w:color="BCBEC0"/>
            </w:tcBorders>
          </w:tcPr>
          <w:p w14:paraId="382758C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8D6" w14:textId="77777777" w:rsidTr="00671074">
        <w:trPr>
          <w:trHeight w:val="2512"/>
        </w:trPr>
        <w:tc>
          <w:tcPr>
            <w:tcW w:w="2910" w:type="dxa"/>
            <w:tcBorders>
              <w:left w:val="single" w:sz="18" w:space="0" w:color="BCBEC0"/>
              <w:right w:val="single" w:sz="48" w:space="0" w:color="A1D5B2"/>
            </w:tcBorders>
          </w:tcPr>
          <w:p w14:paraId="382758C6" w14:textId="77777777" w:rsidR="007B5828" w:rsidRDefault="008E3F19">
            <w:pPr>
              <w:pBdr>
                <w:top w:val="nil"/>
                <w:left w:val="nil"/>
                <w:bottom w:val="nil"/>
                <w:right w:val="nil"/>
                <w:between w:val="nil"/>
              </w:pBdr>
              <w:spacing w:before="28" w:line="249" w:lineRule="auto"/>
              <w:ind w:left="82" w:right="10"/>
              <w:rPr>
                <w:b/>
                <w:color w:val="000000"/>
              </w:rPr>
            </w:pPr>
            <w:r>
              <w:rPr>
                <w:b/>
                <w:color w:val="636466"/>
              </w:rPr>
              <w:t xml:space="preserve">V.5.5. </w:t>
            </w:r>
            <w:r>
              <w:rPr>
                <w:color w:val="636466"/>
              </w:rPr>
              <w:t xml:space="preserve">Renforcer les stratégies, mécanismes ou procédures mis en place pour assurer une lutte efficace contre le </w:t>
            </w:r>
            <w:r>
              <w:rPr>
                <w:b/>
                <w:color w:val="636466"/>
              </w:rPr>
              <w:t>trafic de drogue.</w:t>
            </w:r>
          </w:p>
        </w:tc>
        <w:tc>
          <w:tcPr>
            <w:tcW w:w="2218" w:type="dxa"/>
            <w:tcBorders>
              <w:left w:val="single" w:sz="48" w:space="0" w:color="A1D5B2"/>
              <w:right w:val="single" w:sz="18" w:space="0" w:color="BCBEC0"/>
            </w:tcBorders>
          </w:tcPr>
          <w:p w14:paraId="382758C7" w14:textId="77777777" w:rsidR="007B5828" w:rsidRDefault="008E3F19">
            <w:pPr>
              <w:pBdr>
                <w:top w:val="nil"/>
                <w:left w:val="nil"/>
                <w:bottom w:val="nil"/>
                <w:right w:val="nil"/>
                <w:between w:val="nil"/>
              </w:pBdr>
              <w:spacing w:before="22" w:line="249" w:lineRule="auto"/>
              <w:ind w:left="75" w:right="84"/>
              <w:rPr>
                <w:color w:val="000000"/>
              </w:rPr>
            </w:pPr>
            <w:r>
              <w:rPr>
                <w:color w:val="636466"/>
              </w:rPr>
              <w:t>L'administration a pris les mesures nécessaires pour améliorer ses mécanismes ou procédures afin de lutter efficacement contre le tr</w:t>
            </w:r>
            <w:r>
              <w:rPr>
                <w:color w:val="636466"/>
              </w:rPr>
              <w:t>afic de drogue.</w:t>
            </w:r>
          </w:p>
        </w:tc>
        <w:tc>
          <w:tcPr>
            <w:tcW w:w="337" w:type="dxa"/>
            <w:tcBorders>
              <w:left w:val="single" w:sz="18" w:space="0" w:color="BCBEC0"/>
              <w:right w:val="single" w:sz="18" w:space="0" w:color="BCBEC0"/>
            </w:tcBorders>
          </w:tcPr>
          <w:p w14:paraId="382758C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Borders>
              <w:left w:val="single" w:sz="18" w:space="0" w:color="BCBEC0"/>
              <w:right w:val="single" w:sz="18" w:space="0" w:color="BCBEC0"/>
            </w:tcBorders>
          </w:tcPr>
          <w:p w14:paraId="382758C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8C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C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8C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8CD" w14:textId="77777777" w:rsidR="007B5828" w:rsidRDefault="008E3F19">
            <w:pPr>
              <w:pBdr>
                <w:top w:val="nil"/>
                <w:left w:val="nil"/>
                <w:bottom w:val="nil"/>
                <w:right w:val="nil"/>
                <w:between w:val="nil"/>
              </w:pBdr>
              <w:spacing w:before="15" w:line="246" w:lineRule="auto"/>
              <w:ind w:left="74" w:right="41"/>
              <w:rPr>
                <w:color w:val="000000"/>
              </w:rPr>
            </w:pPr>
            <w:r>
              <w:rPr>
                <w:color w:val="636466"/>
              </w:rPr>
              <w:t>Augmentation d'au moins 30 % des rapports d'infractions douanières relatives au trafic de drogue par rapport à l'année précédente.</w:t>
            </w:r>
          </w:p>
        </w:tc>
        <w:tc>
          <w:tcPr>
            <w:tcW w:w="304" w:type="dxa"/>
            <w:tcBorders>
              <w:left w:val="single" w:sz="18" w:space="0" w:color="BCBEC0"/>
              <w:right w:val="single" w:sz="18" w:space="0" w:color="BCBEC0"/>
            </w:tcBorders>
          </w:tcPr>
          <w:p w14:paraId="382758C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40" w:type="dxa"/>
            <w:tcBorders>
              <w:left w:val="single" w:sz="18" w:space="0" w:color="BCBEC0"/>
              <w:right w:val="single" w:sz="18" w:space="0" w:color="BCBEC0"/>
            </w:tcBorders>
          </w:tcPr>
          <w:p w14:paraId="382758C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8D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8D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0" w:type="dxa"/>
            <w:tcBorders>
              <w:left w:val="single" w:sz="18" w:space="0" w:color="BCBEC0"/>
              <w:right w:val="single" w:sz="48" w:space="0" w:color="A1D5B2"/>
            </w:tcBorders>
          </w:tcPr>
          <w:p w14:paraId="382758D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5" w:type="dxa"/>
            <w:tcBorders>
              <w:left w:val="single" w:sz="48" w:space="0" w:color="A1D5B2"/>
              <w:right w:val="single" w:sz="18" w:space="0" w:color="BCBEC0"/>
            </w:tcBorders>
          </w:tcPr>
          <w:p w14:paraId="382758D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42" w:type="dxa"/>
            <w:tcBorders>
              <w:left w:val="single" w:sz="18" w:space="0" w:color="BCBEC0"/>
              <w:right w:val="single" w:sz="34" w:space="0" w:color="A1D5B2"/>
            </w:tcBorders>
          </w:tcPr>
          <w:p w14:paraId="382758D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3" w:type="dxa"/>
            <w:tcBorders>
              <w:left w:val="single" w:sz="34" w:space="0" w:color="A1D5B2"/>
              <w:right w:val="single" w:sz="18" w:space="0" w:color="BCBEC0"/>
            </w:tcBorders>
          </w:tcPr>
          <w:p w14:paraId="382758D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Collaboration avec l'</w:t>
            </w:r>
            <w:r>
              <w:rPr>
                <w:rFonts w:ascii="Times New Roman" w:eastAsia="Times New Roman" w:hAnsi="Times New Roman" w:cs="Times New Roman"/>
                <w:color w:val="000000"/>
                <w:sz w:val="20"/>
                <w:szCs w:val="20"/>
              </w:rPr>
              <w:t>Agence</w:t>
            </w:r>
            <w:r>
              <w:rPr>
                <w:rFonts w:ascii="Times New Roman" w:eastAsia="Times New Roman" w:hAnsi="Times New Roman" w:cs="Times New Roman"/>
                <w:color w:val="1F497D"/>
                <w:sz w:val="20"/>
                <w:szCs w:val="20"/>
              </w:rPr>
              <w:t xml:space="preserve"> nationale </w:t>
            </w:r>
            <w:r>
              <w:rPr>
                <w:rFonts w:ascii="Times New Roman" w:eastAsia="Times New Roman" w:hAnsi="Times New Roman" w:cs="Times New Roman"/>
                <w:color w:val="000000"/>
                <w:sz w:val="20"/>
                <w:szCs w:val="20"/>
              </w:rPr>
              <w:t>de</w:t>
            </w:r>
            <w:r>
              <w:rPr>
                <w:rFonts w:ascii="Times New Roman" w:eastAsia="Times New Roman" w:hAnsi="Times New Roman" w:cs="Times New Roman"/>
                <w:color w:val="1F497D"/>
                <w:sz w:val="20"/>
                <w:szCs w:val="20"/>
              </w:rPr>
              <w:t xml:space="preserve"> lutte contre la drogue</w:t>
            </w:r>
          </w:p>
        </w:tc>
      </w:tr>
      <w:tr w:rsidR="007B5828" w14:paraId="382758E7" w14:textId="77777777" w:rsidTr="00671074">
        <w:trPr>
          <w:trHeight w:val="3107"/>
        </w:trPr>
        <w:tc>
          <w:tcPr>
            <w:tcW w:w="2910" w:type="dxa"/>
            <w:tcBorders>
              <w:left w:val="single" w:sz="18" w:space="0" w:color="BCBEC0"/>
              <w:right w:val="single" w:sz="48" w:space="0" w:color="A1D5B2"/>
            </w:tcBorders>
          </w:tcPr>
          <w:p w14:paraId="382758D7" w14:textId="77777777" w:rsidR="007B5828" w:rsidRDefault="008E3F19">
            <w:pPr>
              <w:pBdr>
                <w:top w:val="nil"/>
                <w:left w:val="nil"/>
                <w:bottom w:val="nil"/>
                <w:right w:val="nil"/>
                <w:between w:val="nil"/>
              </w:pBdr>
              <w:spacing w:before="28" w:line="249" w:lineRule="auto"/>
              <w:ind w:left="86" w:right="-19"/>
              <w:rPr>
                <w:b/>
                <w:color w:val="000000"/>
              </w:rPr>
            </w:pPr>
            <w:r>
              <w:rPr>
                <w:b/>
                <w:color w:val="636466"/>
              </w:rPr>
              <w:t xml:space="preserve">V.5.6 </w:t>
            </w:r>
            <w:r>
              <w:rPr>
                <w:color w:val="636466"/>
              </w:rPr>
              <w:t xml:space="preserve">Renforcer les stratégies, mécanismes ou procédures mis en place pour assurer une lutte efficace contre le trafic de </w:t>
            </w:r>
            <w:r>
              <w:rPr>
                <w:b/>
                <w:color w:val="636466"/>
              </w:rPr>
              <w:t>marchandises contrefaites et piratées.</w:t>
            </w:r>
          </w:p>
        </w:tc>
        <w:tc>
          <w:tcPr>
            <w:tcW w:w="2218" w:type="dxa"/>
            <w:tcBorders>
              <w:left w:val="single" w:sz="48" w:space="0" w:color="A1D5B2"/>
              <w:right w:val="single" w:sz="18" w:space="0" w:color="BCBEC0"/>
            </w:tcBorders>
          </w:tcPr>
          <w:p w14:paraId="382758D8" w14:textId="77777777" w:rsidR="007B5828" w:rsidRDefault="008E3F19">
            <w:pPr>
              <w:pBdr>
                <w:top w:val="nil"/>
                <w:left w:val="nil"/>
                <w:bottom w:val="nil"/>
                <w:right w:val="nil"/>
                <w:between w:val="nil"/>
              </w:pBdr>
              <w:spacing w:before="22" w:line="249" w:lineRule="auto"/>
              <w:ind w:left="80" w:right="78"/>
              <w:rPr>
                <w:color w:val="000000"/>
              </w:rPr>
            </w:pPr>
            <w:r>
              <w:rPr>
                <w:color w:val="636466"/>
              </w:rPr>
              <w:t>L'administration a pris les mesures nécessaires pour améliorer ses mécanismes ou procédures afin de l</w:t>
            </w:r>
            <w:r>
              <w:rPr>
                <w:color w:val="636466"/>
              </w:rPr>
              <w:t>utter efficacement contre le trafic de marchandises contrefaites et piratées.</w:t>
            </w:r>
          </w:p>
        </w:tc>
        <w:tc>
          <w:tcPr>
            <w:tcW w:w="337" w:type="dxa"/>
            <w:tcBorders>
              <w:left w:val="single" w:sz="18" w:space="0" w:color="BCBEC0"/>
              <w:right w:val="single" w:sz="18" w:space="0" w:color="BCBEC0"/>
            </w:tcBorders>
          </w:tcPr>
          <w:p w14:paraId="382758D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1" w:type="dxa"/>
            <w:tcBorders>
              <w:left w:val="single" w:sz="18" w:space="0" w:color="BCBEC0"/>
              <w:right w:val="single" w:sz="18" w:space="0" w:color="BCBEC0"/>
            </w:tcBorders>
          </w:tcPr>
          <w:p w14:paraId="382758D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8D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8D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6" w:type="dxa"/>
            <w:tcBorders>
              <w:left w:val="single" w:sz="18" w:space="0" w:color="BCBEC0"/>
              <w:right w:val="single" w:sz="34" w:space="0" w:color="A1D5B2"/>
            </w:tcBorders>
          </w:tcPr>
          <w:p w14:paraId="382758D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8DE" w14:textId="77777777" w:rsidR="007B5828" w:rsidRDefault="008E3F19">
            <w:pPr>
              <w:pBdr>
                <w:top w:val="nil"/>
                <w:left w:val="nil"/>
                <w:bottom w:val="nil"/>
                <w:right w:val="nil"/>
                <w:between w:val="nil"/>
              </w:pBdr>
              <w:spacing w:before="15" w:line="249" w:lineRule="auto"/>
              <w:ind w:left="79" w:right="34"/>
              <w:rPr>
                <w:color w:val="000000"/>
              </w:rPr>
            </w:pPr>
            <w:r>
              <w:rPr>
                <w:color w:val="636466"/>
              </w:rPr>
              <w:t>Augmentation d'au moins 30 % des rapports d'infraction douanière sur le trafic de marchandises contrefaites et piratées par rapport à l'année précédente.</w:t>
            </w:r>
          </w:p>
        </w:tc>
        <w:tc>
          <w:tcPr>
            <w:tcW w:w="304" w:type="dxa"/>
            <w:tcBorders>
              <w:left w:val="single" w:sz="18" w:space="0" w:color="BCBEC0"/>
              <w:right w:val="single" w:sz="18" w:space="0" w:color="BCBEC0"/>
            </w:tcBorders>
          </w:tcPr>
          <w:p w14:paraId="382758D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40" w:type="dxa"/>
            <w:tcBorders>
              <w:left w:val="single" w:sz="18" w:space="0" w:color="BCBEC0"/>
              <w:right w:val="single" w:sz="18" w:space="0" w:color="BCBEC0"/>
            </w:tcBorders>
          </w:tcPr>
          <w:p w14:paraId="382758E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9" w:type="dxa"/>
            <w:tcBorders>
              <w:left w:val="single" w:sz="18" w:space="0" w:color="BCBEC0"/>
              <w:right w:val="single" w:sz="18" w:space="0" w:color="BCBEC0"/>
            </w:tcBorders>
          </w:tcPr>
          <w:p w14:paraId="382758E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8" w:type="dxa"/>
            <w:tcBorders>
              <w:left w:val="single" w:sz="18" w:space="0" w:color="BCBEC0"/>
              <w:right w:val="single" w:sz="18" w:space="0" w:color="BCBEC0"/>
            </w:tcBorders>
          </w:tcPr>
          <w:p w14:paraId="382758E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0" w:type="dxa"/>
            <w:tcBorders>
              <w:left w:val="single" w:sz="18" w:space="0" w:color="BCBEC0"/>
              <w:right w:val="single" w:sz="48" w:space="0" w:color="A1D5B2"/>
            </w:tcBorders>
          </w:tcPr>
          <w:p w14:paraId="382758E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5" w:type="dxa"/>
            <w:tcBorders>
              <w:left w:val="single" w:sz="48" w:space="0" w:color="A1D5B2"/>
              <w:right w:val="single" w:sz="18" w:space="0" w:color="BCBEC0"/>
            </w:tcBorders>
          </w:tcPr>
          <w:p w14:paraId="382758E4"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Manque </w:t>
            </w:r>
            <w:r>
              <w:rPr>
                <w:rFonts w:ascii="Times New Roman" w:eastAsia="Times New Roman" w:hAnsi="Times New Roman" w:cs="Times New Roman"/>
                <w:color w:val="1F497D"/>
                <w:sz w:val="20"/>
                <w:szCs w:val="20"/>
              </w:rPr>
              <w:t>d'équipement moderne et de capacité de détection.</w:t>
            </w:r>
          </w:p>
        </w:tc>
        <w:tc>
          <w:tcPr>
            <w:tcW w:w="1042" w:type="dxa"/>
            <w:tcBorders>
              <w:left w:val="single" w:sz="18" w:space="0" w:color="BCBEC0"/>
              <w:right w:val="single" w:sz="34" w:space="0" w:color="A1D5B2"/>
            </w:tcBorders>
          </w:tcPr>
          <w:p w14:paraId="382758E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3" w:type="dxa"/>
            <w:tcBorders>
              <w:left w:val="single" w:sz="34" w:space="0" w:color="A1D5B2"/>
              <w:right w:val="single" w:sz="18" w:space="0" w:color="BCBEC0"/>
            </w:tcBorders>
          </w:tcPr>
          <w:p w14:paraId="382758E6"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Disposition prévue dans la législation, mais pas entièrement appliquée.</w:t>
            </w:r>
          </w:p>
        </w:tc>
      </w:tr>
    </w:tbl>
    <w:p w14:paraId="382758E8" w14:textId="77777777" w:rsidR="007B5828" w:rsidRDefault="007B5828">
      <w:pPr>
        <w:rPr>
          <w:rFonts w:ascii="Times New Roman" w:eastAsia="Times New Roman" w:hAnsi="Times New Roman" w:cs="Times New Roman"/>
          <w:sz w:val="20"/>
          <w:szCs w:val="20"/>
        </w:rPr>
        <w:sectPr w:rsidR="007B5828">
          <w:footerReference w:type="default" r:id="rId132"/>
          <w:pgSz w:w="18150" w:h="13040" w:orient="landscape"/>
          <w:pgMar w:top="1720" w:right="880" w:bottom="1620" w:left="520" w:header="0" w:footer="1421" w:gutter="0"/>
          <w:pgNumType w:start="62"/>
          <w:cols w:space="720"/>
        </w:sectPr>
      </w:pPr>
    </w:p>
    <w:p w14:paraId="382758E9" w14:textId="77777777" w:rsidR="007B5828" w:rsidRDefault="008E3F19">
      <w:pPr>
        <w:spacing w:before="128"/>
        <w:ind w:left="1825"/>
        <w:rPr>
          <w:b/>
        </w:rPr>
      </w:pPr>
      <w:r>
        <w:rPr>
          <w:rFonts w:ascii="Tahoma" w:eastAsia="Tahoma" w:hAnsi="Tahoma" w:cs="Tahoma"/>
          <w:color w:val="231F20"/>
          <w:sz w:val="24"/>
          <w:szCs w:val="24"/>
        </w:rPr>
        <w:t xml:space="preserve">OBJECTIF OPÉRATIONNEL 5 : </w:t>
      </w:r>
      <w:r>
        <w:rPr>
          <w:b/>
          <w:color w:val="636466"/>
        </w:rPr>
        <w:t xml:space="preserve">Renforcer la lutte </w:t>
      </w:r>
      <w:r>
        <w:rPr>
          <w:b/>
          <w:color w:val="636466"/>
        </w:rPr>
        <w:t>contre la fraude, la criminalité transfrontalière organisée et le terrorisme</w:t>
      </w:r>
      <w:r>
        <w:rPr>
          <w:noProof/>
        </w:rPr>
        <mc:AlternateContent>
          <mc:Choice Requires="wpg">
            <w:drawing>
              <wp:anchor distT="0" distB="0" distL="0" distR="0" simplePos="0" relativeHeight="251707392" behindDoc="1" locked="0" layoutInCell="1" hidden="0" allowOverlap="1" wp14:anchorId="38275B5F" wp14:editId="38275B60">
                <wp:simplePos x="0" y="0"/>
                <wp:positionH relativeFrom="column">
                  <wp:posOffset>571500</wp:posOffset>
                </wp:positionH>
                <wp:positionV relativeFrom="paragraph">
                  <wp:posOffset>330200</wp:posOffset>
                </wp:positionV>
                <wp:extent cx="9695815" cy="1366520"/>
                <wp:effectExtent l="0" t="0" r="0" b="0"/>
                <wp:wrapNone/>
                <wp:docPr id="1374" name="Freeform: Shape 1374"/>
                <wp:cNvGraphicFramePr/>
                <a:graphic xmlns:a="http://schemas.openxmlformats.org/drawingml/2006/main">
                  <a:graphicData uri="http://schemas.microsoft.com/office/word/2010/wordprocessingShape">
                    <wps:wsp>
                      <wps:cNvSpPr/>
                      <wps:spPr>
                        <a:xfrm>
                          <a:off x="502855" y="3101503"/>
                          <a:ext cx="9686290" cy="1356995"/>
                        </a:xfrm>
                        <a:custGeom>
                          <a:avLst/>
                          <a:gdLst/>
                          <a:ahLst/>
                          <a:cxnLst/>
                          <a:rect l="l" t="t" r="r" b="b"/>
                          <a:pathLst>
                            <a:path w="15254" h="2137" extrusionOk="0">
                              <a:moveTo>
                                <a:pt x="6745" y="2124"/>
                              </a:moveTo>
                              <a:lnTo>
                                <a:pt x="6743" y="999"/>
                              </a:lnTo>
                              <a:lnTo>
                                <a:pt x="6429" y="1000"/>
                              </a:lnTo>
                              <a:lnTo>
                                <a:pt x="6113" y="1001"/>
                              </a:lnTo>
                              <a:lnTo>
                                <a:pt x="5785" y="1001"/>
                              </a:lnTo>
                              <a:lnTo>
                                <a:pt x="5475" y="1002"/>
                              </a:lnTo>
                              <a:lnTo>
                                <a:pt x="5477" y="2127"/>
                              </a:lnTo>
                              <a:lnTo>
                                <a:pt x="5787" y="2126"/>
                              </a:lnTo>
                              <a:lnTo>
                                <a:pt x="6115" y="2125"/>
                              </a:lnTo>
                              <a:lnTo>
                                <a:pt x="6431" y="2125"/>
                              </a:lnTo>
                              <a:lnTo>
                                <a:pt x="6745" y="2124"/>
                              </a:lnTo>
                              <a:moveTo>
                                <a:pt x="15254" y="2108"/>
                              </a:moveTo>
                              <a:lnTo>
                                <a:pt x="15250" y="0"/>
                              </a:lnTo>
                              <a:lnTo>
                                <a:pt x="13477" y="3"/>
                              </a:lnTo>
                              <a:lnTo>
                                <a:pt x="11273" y="8"/>
                              </a:lnTo>
                              <a:lnTo>
                                <a:pt x="10624" y="9"/>
                              </a:lnTo>
                              <a:lnTo>
                                <a:pt x="10624" y="2115"/>
                              </a:lnTo>
                              <a:lnTo>
                                <a:pt x="10622" y="992"/>
                              </a:lnTo>
                              <a:lnTo>
                                <a:pt x="10624" y="2115"/>
                              </a:lnTo>
                              <a:lnTo>
                                <a:pt x="10624" y="9"/>
                              </a:lnTo>
                              <a:lnTo>
                                <a:pt x="9954" y="10"/>
                              </a:lnTo>
                              <a:lnTo>
                                <a:pt x="9954" y="993"/>
                              </a:lnTo>
                              <a:lnTo>
                                <a:pt x="9651" y="994"/>
                              </a:lnTo>
                              <a:lnTo>
                                <a:pt x="9954" y="993"/>
                              </a:lnTo>
                              <a:lnTo>
                                <a:pt x="9954" y="10"/>
                              </a:lnTo>
                              <a:lnTo>
                                <a:pt x="6741" y="16"/>
                              </a:lnTo>
                              <a:lnTo>
                                <a:pt x="2951" y="23"/>
                              </a:lnTo>
                              <a:lnTo>
                                <a:pt x="0" y="29"/>
                              </a:lnTo>
                              <a:lnTo>
                                <a:pt x="4" y="2137"/>
                              </a:lnTo>
                              <a:lnTo>
                                <a:pt x="2955" y="2131"/>
                              </a:lnTo>
                              <a:lnTo>
                                <a:pt x="5141" y="2127"/>
                              </a:lnTo>
                              <a:lnTo>
                                <a:pt x="5477" y="2127"/>
                              </a:lnTo>
                              <a:lnTo>
                                <a:pt x="5475" y="1002"/>
                              </a:lnTo>
                              <a:lnTo>
                                <a:pt x="5139" y="1003"/>
                              </a:lnTo>
                              <a:lnTo>
                                <a:pt x="5138" y="537"/>
                              </a:lnTo>
                              <a:lnTo>
                                <a:pt x="6742" y="534"/>
                              </a:lnTo>
                              <a:lnTo>
                                <a:pt x="6743" y="999"/>
                              </a:lnTo>
                              <a:lnTo>
                                <a:pt x="6745" y="2124"/>
                              </a:lnTo>
                              <a:lnTo>
                                <a:pt x="9654" y="2119"/>
                              </a:lnTo>
                              <a:lnTo>
                                <a:pt x="9956" y="2118"/>
                              </a:lnTo>
                              <a:lnTo>
                                <a:pt x="10296" y="2117"/>
                              </a:lnTo>
                              <a:lnTo>
                                <a:pt x="10294" y="993"/>
                              </a:lnTo>
                              <a:lnTo>
                                <a:pt x="10296" y="2117"/>
                              </a:lnTo>
                              <a:lnTo>
                                <a:pt x="10624" y="2117"/>
                              </a:lnTo>
                              <a:lnTo>
                                <a:pt x="10942" y="2116"/>
                              </a:lnTo>
                              <a:lnTo>
                                <a:pt x="10940" y="992"/>
                              </a:lnTo>
                              <a:lnTo>
                                <a:pt x="10942" y="2116"/>
                              </a:lnTo>
                              <a:lnTo>
                                <a:pt x="11277" y="2115"/>
                              </a:lnTo>
                              <a:lnTo>
                                <a:pt x="12417" y="2113"/>
                              </a:lnTo>
                              <a:lnTo>
                                <a:pt x="13481" y="2111"/>
                              </a:lnTo>
                              <a:lnTo>
                                <a:pt x="15254" y="2108"/>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571500</wp:posOffset>
                </wp:positionH>
                <wp:positionV relativeFrom="paragraph">
                  <wp:posOffset>330200</wp:posOffset>
                </wp:positionV>
                <wp:extent cx="9695815" cy="1366520"/>
                <wp:effectExtent b="0" l="0" r="0" t="0"/>
                <wp:wrapNone/>
                <wp:docPr id="1374" name="image132.png"/>
                <a:graphic>
                  <a:graphicData uri="http://schemas.openxmlformats.org/drawingml/2006/picture">
                    <pic:pic>
                      <pic:nvPicPr>
                        <pic:cNvPr id="0" name="image132.png"/>
                        <pic:cNvPicPr preferRelativeResize="0"/>
                      </pic:nvPicPr>
                      <pic:blipFill>
                        <a:blip r:embed="rId133"/>
                        <a:srcRect/>
                        <a:stretch>
                          <a:fillRect/>
                        </a:stretch>
                      </pic:blipFill>
                      <pic:spPr>
                        <a:xfrm>
                          <a:off x="0" y="0"/>
                          <a:ext cx="9695815" cy="1366520"/>
                        </a:xfrm>
                        <a:prstGeom prst="rect"/>
                        <a:ln/>
                      </pic:spPr>
                    </pic:pic>
                  </a:graphicData>
                </a:graphic>
              </wp:anchor>
            </w:drawing>
          </mc:Fallback>
        </mc:AlternateContent>
      </w:r>
    </w:p>
    <w:p w14:paraId="382758EA" w14:textId="77777777" w:rsidR="007B5828" w:rsidRDefault="007B5828">
      <w:pPr>
        <w:spacing w:before="10" w:after="1"/>
        <w:rPr>
          <w:b/>
          <w:sz w:val="9"/>
          <w:szCs w:val="9"/>
        </w:rPr>
      </w:pPr>
    </w:p>
    <w:tbl>
      <w:tblPr>
        <w:tblStyle w:val="afff4"/>
        <w:tblW w:w="15460" w:type="dxa"/>
        <w:tblInd w:w="960"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09"/>
        <w:gridCol w:w="2217"/>
        <w:gridCol w:w="335"/>
        <w:gridCol w:w="309"/>
        <w:gridCol w:w="327"/>
        <w:gridCol w:w="315"/>
        <w:gridCol w:w="294"/>
        <w:gridCol w:w="2925"/>
        <w:gridCol w:w="302"/>
        <w:gridCol w:w="338"/>
        <w:gridCol w:w="327"/>
        <w:gridCol w:w="316"/>
        <w:gridCol w:w="297"/>
        <w:gridCol w:w="1174"/>
        <w:gridCol w:w="1039"/>
        <w:gridCol w:w="2036"/>
      </w:tblGrid>
      <w:tr w:rsidR="007B5828" w14:paraId="382758F3" w14:textId="77777777" w:rsidTr="00671074">
        <w:trPr>
          <w:trHeight w:val="446"/>
        </w:trPr>
        <w:tc>
          <w:tcPr>
            <w:tcW w:w="2909" w:type="dxa"/>
            <w:vMerge w:val="restart"/>
            <w:tcBorders>
              <w:left w:val="single" w:sz="18" w:space="0" w:color="BCBEC0"/>
              <w:right w:val="single" w:sz="48" w:space="0" w:color="A1D5B2"/>
            </w:tcBorders>
          </w:tcPr>
          <w:p w14:paraId="382758EB" w14:textId="77777777" w:rsidR="007B5828" w:rsidRDefault="007B5828">
            <w:pPr>
              <w:pBdr>
                <w:top w:val="nil"/>
                <w:left w:val="nil"/>
                <w:bottom w:val="nil"/>
                <w:right w:val="nil"/>
                <w:between w:val="nil"/>
              </w:pBdr>
              <w:rPr>
                <w:b/>
                <w:color w:val="000000"/>
                <w:sz w:val="34"/>
                <w:szCs w:val="34"/>
              </w:rPr>
            </w:pPr>
          </w:p>
          <w:p w14:paraId="382758EC"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797" w:type="dxa"/>
            <w:gridSpan w:val="6"/>
            <w:tcBorders>
              <w:left w:val="single" w:sz="48" w:space="0" w:color="A1D5B2"/>
              <w:bottom w:val="single" w:sz="18" w:space="0" w:color="BCBEC0"/>
              <w:right w:val="single" w:sz="34" w:space="0" w:color="A1D5B2"/>
            </w:tcBorders>
          </w:tcPr>
          <w:p w14:paraId="382758ED" w14:textId="77777777" w:rsidR="007B5828" w:rsidRDefault="008E3F19">
            <w:pPr>
              <w:pBdr>
                <w:top w:val="nil"/>
                <w:left w:val="nil"/>
                <w:bottom w:val="nil"/>
                <w:right w:val="nil"/>
                <w:between w:val="nil"/>
              </w:pBdr>
              <w:spacing w:before="17"/>
              <w:ind w:left="814"/>
              <w:rPr>
                <w:b/>
                <w:color w:val="000000"/>
                <w:sz w:val="24"/>
                <w:szCs w:val="24"/>
              </w:rPr>
            </w:pPr>
            <w:r>
              <w:rPr>
                <w:b/>
                <w:color w:val="231F20"/>
                <w:sz w:val="24"/>
                <w:szCs w:val="24"/>
              </w:rPr>
              <w:t>MISE EN ŒUVRE</w:t>
            </w:r>
          </w:p>
        </w:tc>
        <w:tc>
          <w:tcPr>
            <w:tcW w:w="4505" w:type="dxa"/>
            <w:gridSpan w:val="6"/>
            <w:tcBorders>
              <w:left w:val="single" w:sz="34" w:space="0" w:color="A1D5B2"/>
              <w:bottom w:val="single" w:sz="18" w:space="0" w:color="BCBEC0"/>
              <w:right w:val="single" w:sz="48" w:space="0" w:color="A1D5B2"/>
            </w:tcBorders>
          </w:tcPr>
          <w:p w14:paraId="382758EE" w14:textId="77777777" w:rsidR="007B5828" w:rsidRDefault="008E3F19">
            <w:pPr>
              <w:pBdr>
                <w:top w:val="nil"/>
                <w:left w:val="nil"/>
                <w:bottom w:val="nil"/>
                <w:right w:val="nil"/>
                <w:between w:val="nil"/>
              </w:pBdr>
              <w:spacing w:before="8"/>
              <w:ind w:left="1678" w:right="1563"/>
              <w:jc w:val="center"/>
              <w:rPr>
                <w:b/>
                <w:color w:val="000000"/>
                <w:sz w:val="24"/>
                <w:szCs w:val="24"/>
              </w:rPr>
            </w:pPr>
            <w:r>
              <w:rPr>
                <w:b/>
                <w:color w:val="231F20"/>
                <w:sz w:val="24"/>
                <w:szCs w:val="24"/>
              </w:rPr>
              <w:t>RÉSULTATS</w:t>
            </w:r>
          </w:p>
        </w:tc>
        <w:tc>
          <w:tcPr>
            <w:tcW w:w="2213" w:type="dxa"/>
            <w:gridSpan w:val="2"/>
            <w:tcBorders>
              <w:left w:val="single" w:sz="48" w:space="0" w:color="A1D5B2"/>
              <w:bottom w:val="single" w:sz="18" w:space="0" w:color="BCBEC0"/>
              <w:right w:val="single" w:sz="34" w:space="0" w:color="A1D5B2"/>
            </w:tcBorders>
          </w:tcPr>
          <w:p w14:paraId="382758EF" w14:textId="77777777" w:rsidR="007B5828" w:rsidRDefault="008E3F19">
            <w:pPr>
              <w:pBdr>
                <w:top w:val="nil"/>
                <w:left w:val="nil"/>
                <w:bottom w:val="nil"/>
                <w:right w:val="nil"/>
                <w:between w:val="nil"/>
              </w:pBdr>
              <w:spacing w:before="2"/>
              <w:ind w:left="310"/>
              <w:rPr>
                <w:b/>
                <w:color w:val="000000"/>
                <w:sz w:val="24"/>
                <w:szCs w:val="24"/>
              </w:rPr>
            </w:pPr>
            <w:r>
              <w:rPr>
                <w:b/>
                <w:color w:val="231F20"/>
                <w:sz w:val="24"/>
                <w:szCs w:val="24"/>
              </w:rPr>
              <w:t>CONTRAINTES</w:t>
            </w:r>
          </w:p>
        </w:tc>
        <w:tc>
          <w:tcPr>
            <w:tcW w:w="2036" w:type="dxa"/>
            <w:vMerge w:val="restart"/>
            <w:tcBorders>
              <w:left w:val="single" w:sz="34" w:space="0" w:color="A1D5B2"/>
              <w:right w:val="single" w:sz="18" w:space="0" w:color="BCBEC0"/>
            </w:tcBorders>
          </w:tcPr>
          <w:p w14:paraId="382758F0" w14:textId="77777777" w:rsidR="007B5828" w:rsidRDefault="007B5828">
            <w:pPr>
              <w:pBdr>
                <w:top w:val="nil"/>
                <w:left w:val="nil"/>
                <w:bottom w:val="nil"/>
                <w:right w:val="nil"/>
                <w:between w:val="nil"/>
              </w:pBdr>
              <w:spacing w:before="10"/>
              <w:rPr>
                <w:b/>
                <w:color w:val="000000"/>
                <w:sz w:val="49"/>
                <w:szCs w:val="49"/>
              </w:rPr>
            </w:pPr>
          </w:p>
          <w:p w14:paraId="382758F1" w14:textId="77777777" w:rsidR="007B5828" w:rsidRDefault="008E3F19">
            <w:pPr>
              <w:pBdr>
                <w:top w:val="nil"/>
                <w:left w:val="nil"/>
                <w:bottom w:val="nil"/>
                <w:right w:val="nil"/>
                <w:between w:val="nil"/>
              </w:pBdr>
              <w:spacing w:line="249" w:lineRule="auto"/>
              <w:ind w:left="200" w:right="112" w:firstLine="81"/>
              <w:rPr>
                <w:b/>
                <w:color w:val="231F20"/>
                <w:sz w:val="24"/>
                <w:szCs w:val="24"/>
              </w:rPr>
            </w:pPr>
            <w:r>
              <w:rPr>
                <w:b/>
                <w:color w:val="231F20"/>
                <w:sz w:val="24"/>
                <w:szCs w:val="24"/>
              </w:rPr>
              <w:t>PRATIQUES NATIONALES</w:t>
            </w:r>
          </w:p>
          <w:p w14:paraId="382758F2" w14:textId="77777777" w:rsidR="007B5828" w:rsidRDefault="008E3F19">
            <w:pPr>
              <w:pBdr>
                <w:top w:val="nil"/>
                <w:left w:val="nil"/>
                <w:bottom w:val="nil"/>
                <w:right w:val="nil"/>
                <w:between w:val="nil"/>
              </w:pBdr>
              <w:spacing w:line="249" w:lineRule="auto"/>
              <w:ind w:left="200" w:right="112" w:firstLine="81"/>
              <w:rPr>
                <w:b/>
                <w:color w:val="000000"/>
                <w:sz w:val="24"/>
                <w:szCs w:val="24"/>
              </w:rPr>
            </w:pPr>
            <w:r>
              <w:rPr>
                <w:b/>
                <w:color w:val="231F20"/>
                <w:sz w:val="24"/>
                <w:szCs w:val="24"/>
              </w:rPr>
              <w:t>(STATUT)</w:t>
            </w:r>
          </w:p>
        </w:tc>
      </w:tr>
      <w:tr w:rsidR="007B5828" w14:paraId="382758FC" w14:textId="77777777" w:rsidTr="00671074">
        <w:trPr>
          <w:trHeight w:val="405"/>
        </w:trPr>
        <w:tc>
          <w:tcPr>
            <w:tcW w:w="2909" w:type="dxa"/>
            <w:vMerge/>
            <w:tcBorders>
              <w:left w:val="single" w:sz="18" w:space="0" w:color="BCBEC0"/>
              <w:right w:val="single" w:sz="48" w:space="0" w:color="A1D5B2"/>
            </w:tcBorders>
          </w:tcPr>
          <w:p w14:paraId="382758F4" w14:textId="77777777" w:rsidR="007B5828" w:rsidRDefault="007B5828">
            <w:pPr>
              <w:pBdr>
                <w:top w:val="nil"/>
                <w:left w:val="nil"/>
                <w:bottom w:val="nil"/>
                <w:right w:val="nil"/>
                <w:between w:val="nil"/>
              </w:pBdr>
              <w:spacing w:line="276" w:lineRule="auto"/>
              <w:rPr>
                <w:b/>
                <w:color w:val="000000"/>
                <w:sz w:val="24"/>
                <w:szCs w:val="24"/>
              </w:rPr>
            </w:pPr>
          </w:p>
        </w:tc>
        <w:tc>
          <w:tcPr>
            <w:tcW w:w="2217" w:type="dxa"/>
            <w:vMerge w:val="restart"/>
            <w:tcBorders>
              <w:top w:val="single" w:sz="18" w:space="0" w:color="BCBEC0"/>
              <w:left w:val="single" w:sz="48" w:space="0" w:color="A1D5B2"/>
              <w:right w:val="single" w:sz="18" w:space="0" w:color="BCBEC0"/>
            </w:tcBorders>
          </w:tcPr>
          <w:p w14:paraId="382758F5" w14:textId="77777777" w:rsidR="007B5828" w:rsidRDefault="008E3F19">
            <w:pPr>
              <w:pBdr>
                <w:top w:val="nil"/>
                <w:left w:val="nil"/>
                <w:bottom w:val="nil"/>
                <w:right w:val="nil"/>
                <w:between w:val="nil"/>
              </w:pBdr>
              <w:spacing w:before="19" w:line="249" w:lineRule="auto"/>
              <w:ind w:left="187" w:right="168"/>
              <w:jc w:val="center"/>
              <w:rPr>
                <w:b/>
                <w:color w:val="000000"/>
                <w:sz w:val="24"/>
                <w:szCs w:val="24"/>
              </w:rPr>
            </w:pPr>
            <w:r>
              <w:rPr>
                <w:b/>
                <w:color w:val="231F20"/>
                <w:sz w:val="24"/>
                <w:szCs w:val="24"/>
              </w:rPr>
              <w:t>Indicateurs de mise en œuvre (résultats)</w:t>
            </w:r>
          </w:p>
        </w:tc>
        <w:tc>
          <w:tcPr>
            <w:tcW w:w="1580" w:type="dxa"/>
            <w:gridSpan w:val="5"/>
            <w:tcBorders>
              <w:top w:val="single" w:sz="18" w:space="0" w:color="BCBEC0"/>
              <w:left w:val="single" w:sz="18" w:space="0" w:color="BCBEC0"/>
              <w:bottom w:val="single" w:sz="12" w:space="0" w:color="BCBEC0"/>
              <w:right w:val="single" w:sz="34" w:space="0" w:color="A1D5B2"/>
            </w:tcBorders>
            <w:shd w:val="clear" w:color="auto" w:fill="EAF5EC"/>
          </w:tcPr>
          <w:p w14:paraId="382758F6" w14:textId="77777777" w:rsidR="007B5828" w:rsidRDefault="008E3F19">
            <w:pPr>
              <w:pBdr>
                <w:top w:val="nil"/>
                <w:left w:val="nil"/>
                <w:bottom w:val="nil"/>
                <w:right w:val="nil"/>
                <w:between w:val="nil"/>
              </w:pBdr>
              <w:spacing w:before="14"/>
              <w:ind w:left="484"/>
              <w:rPr>
                <w:b/>
                <w:color w:val="000000"/>
                <w:sz w:val="24"/>
                <w:szCs w:val="24"/>
              </w:rPr>
            </w:pPr>
            <w:r>
              <w:rPr>
                <w:b/>
                <w:color w:val="231F20"/>
                <w:sz w:val="24"/>
                <w:szCs w:val="24"/>
              </w:rPr>
              <w:t>Niveau</w:t>
            </w:r>
          </w:p>
        </w:tc>
        <w:tc>
          <w:tcPr>
            <w:tcW w:w="2925" w:type="dxa"/>
            <w:vMerge w:val="restart"/>
            <w:tcBorders>
              <w:top w:val="single" w:sz="18" w:space="0" w:color="BCBEC0"/>
              <w:left w:val="single" w:sz="34" w:space="0" w:color="A1D5B2"/>
              <w:right w:val="single" w:sz="18" w:space="0" w:color="BCBEC0"/>
            </w:tcBorders>
          </w:tcPr>
          <w:p w14:paraId="382758F7" w14:textId="77777777" w:rsidR="007B5828" w:rsidRDefault="008E3F19">
            <w:pPr>
              <w:pBdr>
                <w:top w:val="nil"/>
                <w:left w:val="nil"/>
                <w:bottom w:val="nil"/>
                <w:right w:val="nil"/>
                <w:between w:val="nil"/>
              </w:pBdr>
              <w:spacing w:before="11" w:line="249" w:lineRule="auto"/>
              <w:ind w:left="874" w:right="326"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580" w:type="dxa"/>
            <w:gridSpan w:val="5"/>
            <w:tcBorders>
              <w:top w:val="single" w:sz="18" w:space="0" w:color="BCBEC0"/>
              <w:left w:val="single" w:sz="18" w:space="0" w:color="BCBEC0"/>
              <w:bottom w:val="single" w:sz="12" w:space="0" w:color="BCBEC0"/>
              <w:right w:val="single" w:sz="48" w:space="0" w:color="A1D5B2"/>
            </w:tcBorders>
          </w:tcPr>
          <w:p w14:paraId="382758F8" w14:textId="77777777" w:rsidR="007B5828" w:rsidRDefault="008E3F19">
            <w:pPr>
              <w:pBdr>
                <w:top w:val="nil"/>
                <w:left w:val="nil"/>
                <w:bottom w:val="nil"/>
                <w:right w:val="nil"/>
                <w:between w:val="nil"/>
              </w:pBdr>
              <w:spacing w:before="6"/>
              <w:ind w:left="501"/>
              <w:rPr>
                <w:b/>
                <w:color w:val="000000"/>
                <w:sz w:val="24"/>
                <w:szCs w:val="24"/>
              </w:rPr>
            </w:pPr>
            <w:r>
              <w:rPr>
                <w:b/>
                <w:color w:val="231F20"/>
                <w:sz w:val="24"/>
                <w:szCs w:val="24"/>
              </w:rPr>
              <w:t>Niveau</w:t>
            </w:r>
          </w:p>
        </w:tc>
        <w:tc>
          <w:tcPr>
            <w:tcW w:w="1174" w:type="dxa"/>
            <w:vMerge w:val="restart"/>
            <w:tcBorders>
              <w:top w:val="single" w:sz="18" w:space="0" w:color="BCBEC0"/>
              <w:left w:val="single" w:sz="48" w:space="0" w:color="A1D5B2"/>
              <w:right w:val="single" w:sz="18" w:space="0" w:color="BCBEC0"/>
            </w:tcBorders>
          </w:tcPr>
          <w:p w14:paraId="382758F9" w14:textId="77777777" w:rsidR="007B5828" w:rsidRDefault="008E3F19">
            <w:pPr>
              <w:pBdr>
                <w:top w:val="nil"/>
                <w:left w:val="nil"/>
                <w:bottom w:val="nil"/>
                <w:right w:val="nil"/>
                <w:between w:val="nil"/>
              </w:pBdr>
              <w:spacing w:before="12"/>
              <w:ind w:left="211"/>
              <w:rPr>
                <w:b/>
                <w:color w:val="000000"/>
                <w:sz w:val="20"/>
                <w:szCs w:val="20"/>
              </w:rPr>
            </w:pPr>
            <w:r>
              <w:rPr>
                <w:b/>
                <w:color w:val="231F20"/>
                <w:sz w:val="20"/>
                <w:szCs w:val="20"/>
              </w:rPr>
              <w:t>Interne</w:t>
            </w:r>
          </w:p>
        </w:tc>
        <w:tc>
          <w:tcPr>
            <w:tcW w:w="1039" w:type="dxa"/>
            <w:vMerge w:val="restart"/>
            <w:tcBorders>
              <w:top w:val="single" w:sz="18" w:space="0" w:color="BCBEC0"/>
              <w:left w:val="single" w:sz="18" w:space="0" w:color="BCBEC0"/>
              <w:right w:val="single" w:sz="34" w:space="0" w:color="A1D5B2"/>
            </w:tcBorders>
          </w:tcPr>
          <w:p w14:paraId="382758FA" w14:textId="77777777" w:rsidR="007B5828" w:rsidRDefault="008E3F19">
            <w:pPr>
              <w:pBdr>
                <w:top w:val="nil"/>
                <w:left w:val="nil"/>
                <w:bottom w:val="nil"/>
                <w:right w:val="nil"/>
                <w:between w:val="nil"/>
              </w:pBdr>
              <w:spacing w:before="9"/>
              <w:ind w:left="143"/>
              <w:rPr>
                <w:b/>
                <w:color w:val="000000"/>
                <w:sz w:val="20"/>
                <w:szCs w:val="20"/>
              </w:rPr>
            </w:pPr>
            <w:r>
              <w:rPr>
                <w:b/>
                <w:color w:val="231F20"/>
                <w:sz w:val="20"/>
                <w:szCs w:val="20"/>
              </w:rPr>
              <w:t>Externe</w:t>
            </w:r>
          </w:p>
        </w:tc>
        <w:tc>
          <w:tcPr>
            <w:tcW w:w="2036" w:type="dxa"/>
            <w:vMerge/>
            <w:tcBorders>
              <w:left w:val="single" w:sz="34" w:space="0" w:color="A1D5B2"/>
              <w:right w:val="single" w:sz="18" w:space="0" w:color="BCBEC0"/>
            </w:tcBorders>
          </w:tcPr>
          <w:p w14:paraId="382758FB"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92B" w14:textId="77777777" w:rsidTr="00671074">
        <w:trPr>
          <w:trHeight w:val="1065"/>
        </w:trPr>
        <w:tc>
          <w:tcPr>
            <w:tcW w:w="2909" w:type="dxa"/>
            <w:vMerge/>
            <w:tcBorders>
              <w:left w:val="single" w:sz="18" w:space="0" w:color="BCBEC0"/>
              <w:right w:val="single" w:sz="48" w:space="0" w:color="A1D5B2"/>
            </w:tcBorders>
          </w:tcPr>
          <w:p w14:paraId="382758FD" w14:textId="77777777" w:rsidR="007B5828" w:rsidRDefault="007B5828">
            <w:pPr>
              <w:pBdr>
                <w:top w:val="nil"/>
                <w:left w:val="nil"/>
                <w:bottom w:val="nil"/>
                <w:right w:val="nil"/>
                <w:between w:val="nil"/>
              </w:pBdr>
              <w:spacing w:line="276" w:lineRule="auto"/>
              <w:rPr>
                <w:b/>
                <w:color w:val="000000"/>
                <w:sz w:val="20"/>
                <w:szCs w:val="20"/>
              </w:rPr>
            </w:pPr>
          </w:p>
        </w:tc>
        <w:tc>
          <w:tcPr>
            <w:tcW w:w="2217" w:type="dxa"/>
            <w:vMerge/>
            <w:tcBorders>
              <w:top w:val="single" w:sz="18" w:space="0" w:color="BCBEC0"/>
              <w:left w:val="single" w:sz="48" w:space="0" w:color="A1D5B2"/>
              <w:right w:val="single" w:sz="18" w:space="0" w:color="BCBEC0"/>
            </w:tcBorders>
          </w:tcPr>
          <w:p w14:paraId="382758FE" w14:textId="77777777" w:rsidR="007B5828" w:rsidRDefault="007B5828">
            <w:pPr>
              <w:pBdr>
                <w:top w:val="nil"/>
                <w:left w:val="nil"/>
                <w:bottom w:val="nil"/>
                <w:right w:val="nil"/>
                <w:between w:val="nil"/>
              </w:pBdr>
              <w:spacing w:line="276" w:lineRule="auto"/>
              <w:rPr>
                <w:b/>
                <w:color w:val="000000"/>
                <w:sz w:val="20"/>
                <w:szCs w:val="20"/>
              </w:rPr>
            </w:pPr>
          </w:p>
        </w:tc>
        <w:tc>
          <w:tcPr>
            <w:tcW w:w="335" w:type="dxa"/>
            <w:tcBorders>
              <w:top w:val="single" w:sz="12" w:space="0" w:color="BCBEC0"/>
              <w:left w:val="single" w:sz="18" w:space="0" w:color="BCBEC0"/>
              <w:right w:val="single" w:sz="18" w:space="0" w:color="BCBEC0"/>
            </w:tcBorders>
          </w:tcPr>
          <w:p w14:paraId="382758FF" w14:textId="77777777" w:rsidR="007B5828" w:rsidRDefault="008E3F19">
            <w:pPr>
              <w:pBdr>
                <w:top w:val="nil"/>
                <w:left w:val="nil"/>
                <w:bottom w:val="nil"/>
                <w:right w:val="nil"/>
                <w:between w:val="nil"/>
              </w:pBdr>
              <w:spacing w:before="23" w:line="219" w:lineRule="auto"/>
              <w:ind w:left="80"/>
              <w:rPr>
                <w:b/>
                <w:color w:val="000000"/>
                <w:sz w:val="20"/>
                <w:szCs w:val="20"/>
              </w:rPr>
            </w:pPr>
            <w:r>
              <w:rPr>
                <w:b/>
                <w:color w:val="ED1C24"/>
                <w:sz w:val="20"/>
                <w:szCs w:val="20"/>
              </w:rPr>
              <w:t>2</w:t>
            </w:r>
          </w:p>
          <w:p w14:paraId="38275900"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0</w:t>
            </w:r>
          </w:p>
          <w:p w14:paraId="38275901"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902" w14:textId="77777777" w:rsidR="007B5828" w:rsidRDefault="008E3F19">
            <w:pPr>
              <w:pBdr>
                <w:top w:val="nil"/>
                <w:left w:val="nil"/>
                <w:bottom w:val="nil"/>
                <w:right w:val="nil"/>
                <w:between w:val="nil"/>
              </w:pBdr>
              <w:spacing w:line="219" w:lineRule="auto"/>
              <w:ind w:left="81"/>
              <w:rPr>
                <w:b/>
                <w:color w:val="000000"/>
                <w:sz w:val="20"/>
                <w:szCs w:val="20"/>
              </w:rPr>
            </w:pPr>
            <w:r>
              <w:rPr>
                <w:b/>
                <w:color w:val="ED1C24"/>
                <w:sz w:val="20"/>
                <w:szCs w:val="20"/>
              </w:rPr>
              <w:t>8</w:t>
            </w:r>
          </w:p>
        </w:tc>
        <w:tc>
          <w:tcPr>
            <w:tcW w:w="309" w:type="dxa"/>
            <w:tcBorders>
              <w:top w:val="single" w:sz="12" w:space="0" w:color="BCBEC0"/>
              <w:left w:val="single" w:sz="18" w:space="0" w:color="BCBEC0"/>
              <w:right w:val="single" w:sz="18" w:space="0" w:color="BCBEC0"/>
            </w:tcBorders>
          </w:tcPr>
          <w:p w14:paraId="38275903" w14:textId="77777777" w:rsidR="007B5828" w:rsidRDefault="008E3F19">
            <w:pPr>
              <w:pBdr>
                <w:top w:val="nil"/>
                <w:left w:val="nil"/>
                <w:bottom w:val="nil"/>
                <w:right w:val="nil"/>
                <w:between w:val="nil"/>
              </w:pBdr>
              <w:spacing w:before="23" w:line="219" w:lineRule="auto"/>
              <w:ind w:left="80"/>
              <w:rPr>
                <w:b/>
                <w:color w:val="000000"/>
                <w:sz w:val="20"/>
                <w:szCs w:val="20"/>
              </w:rPr>
            </w:pPr>
            <w:r>
              <w:rPr>
                <w:b/>
                <w:color w:val="231F20"/>
                <w:sz w:val="20"/>
                <w:szCs w:val="20"/>
              </w:rPr>
              <w:t>2</w:t>
            </w:r>
          </w:p>
          <w:p w14:paraId="38275904"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905"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1</w:t>
            </w:r>
          </w:p>
          <w:p w14:paraId="38275906"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9</w:t>
            </w:r>
          </w:p>
        </w:tc>
        <w:tc>
          <w:tcPr>
            <w:tcW w:w="327" w:type="dxa"/>
            <w:tcBorders>
              <w:top w:val="single" w:sz="12" w:space="0" w:color="BCBEC0"/>
              <w:left w:val="single" w:sz="18" w:space="0" w:color="BCBEC0"/>
              <w:right w:val="single" w:sz="18" w:space="0" w:color="BCBEC0"/>
            </w:tcBorders>
          </w:tcPr>
          <w:p w14:paraId="38275907" w14:textId="77777777" w:rsidR="007B5828" w:rsidRDefault="008E3F19">
            <w:pPr>
              <w:pBdr>
                <w:top w:val="nil"/>
                <w:left w:val="nil"/>
                <w:bottom w:val="nil"/>
                <w:right w:val="nil"/>
                <w:between w:val="nil"/>
              </w:pBdr>
              <w:spacing w:before="22" w:line="219" w:lineRule="auto"/>
              <w:ind w:left="82"/>
              <w:rPr>
                <w:b/>
                <w:color w:val="000000"/>
                <w:sz w:val="20"/>
                <w:szCs w:val="20"/>
              </w:rPr>
            </w:pPr>
            <w:r>
              <w:rPr>
                <w:b/>
                <w:color w:val="231F20"/>
                <w:sz w:val="20"/>
                <w:szCs w:val="20"/>
              </w:rPr>
              <w:t>2</w:t>
            </w:r>
          </w:p>
          <w:p w14:paraId="38275908"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909"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90A"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0</w:t>
            </w:r>
          </w:p>
        </w:tc>
        <w:tc>
          <w:tcPr>
            <w:tcW w:w="315" w:type="dxa"/>
            <w:tcBorders>
              <w:top w:val="single" w:sz="12" w:space="0" w:color="BCBEC0"/>
              <w:left w:val="single" w:sz="18" w:space="0" w:color="BCBEC0"/>
              <w:right w:val="single" w:sz="18" w:space="0" w:color="BCBEC0"/>
            </w:tcBorders>
          </w:tcPr>
          <w:p w14:paraId="3827590B" w14:textId="77777777" w:rsidR="007B5828" w:rsidRDefault="008E3F19">
            <w:pPr>
              <w:pBdr>
                <w:top w:val="nil"/>
                <w:left w:val="nil"/>
                <w:bottom w:val="nil"/>
                <w:right w:val="nil"/>
                <w:between w:val="nil"/>
              </w:pBdr>
              <w:spacing w:before="22" w:line="219" w:lineRule="auto"/>
              <w:ind w:left="83"/>
              <w:rPr>
                <w:b/>
                <w:color w:val="000000"/>
                <w:sz w:val="20"/>
                <w:szCs w:val="20"/>
              </w:rPr>
            </w:pPr>
            <w:r>
              <w:rPr>
                <w:b/>
                <w:color w:val="231F20"/>
                <w:sz w:val="20"/>
                <w:szCs w:val="20"/>
              </w:rPr>
              <w:t>2</w:t>
            </w:r>
          </w:p>
          <w:p w14:paraId="3827590C"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0</w:t>
            </w:r>
          </w:p>
          <w:p w14:paraId="3827590D" w14:textId="77777777" w:rsidR="007B5828" w:rsidRDefault="008E3F19">
            <w:pPr>
              <w:pBdr>
                <w:top w:val="nil"/>
                <w:left w:val="nil"/>
                <w:bottom w:val="nil"/>
                <w:right w:val="nil"/>
                <w:between w:val="nil"/>
              </w:pBdr>
              <w:spacing w:line="208" w:lineRule="auto"/>
              <w:ind w:left="84"/>
              <w:rPr>
                <w:b/>
                <w:color w:val="000000"/>
                <w:sz w:val="20"/>
                <w:szCs w:val="20"/>
              </w:rPr>
            </w:pPr>
            <w:r>
              <w:rPr>
                <w:b/>
                <w:color w:val="231F20"/>
                <w:sz w:val="20"/>
                <w:szCs w:val="20"/>
              </w:rPr>
              <w:t>2</w:t>
            </w:r>
          </w:p>
          <w:p w14:paraId="3827590E" w14:textId="77777777" w:rsidR="007B5828" w:rsidRDefault="008E3F19">
            <w:pPr>
              <w:pBdr>
                <w:top w:val="nil"/>
                <w:left w:val="nil"/>
                <w:bottom w:val="nil"/>
                <w:right w:val="nil"/>
                <w:between w:val="nil"/>
              </w:pBdr>
              <w:spacing w:line="219" w:lineRule="auto"/>
              <w:ind w:left="84"/>
              <w:rPr>
                <w:b/>
                <w:color w:val="000000"/>
                <w:sz w:val="20"/>
                <w:szCs w:val="20"/>
              </w:rPr>
            </w:pPr>
            <w:r>
              <w:rPr>
                <w:b/>
                <w:color w:val="231F20"/>
                <w:sz w:val="20"/>
                <w:szCs w:val="20"/>
              </w:rPr>
              <w:t>1</w:t>
            </w:r>
          </w:p>
        </w:tc>
        <w:tc>
          <w:tcPr>
            <w:tcW w:w="294" w:type="dxa"/>
            <w:tcBorders>
              <w:top w:val="single" w:sz="12" w:space="0" w:color="BCBEC0"/>
              <w:left w:val="single" w:sz="18" w:space="0" w:color="BCBEC0"/>
              <w:right w:val="single" w:sz="34" w:space="0" w:color="A1D5B2"/>
            </w:tcBorders>
          </w:tcPr>
          <w:p w14:paraId="3827590F" w14:textId="77777777" w:rsidR="007B5828" w:rsidRDefault="008E3F19">
            <w:pPr>
              <w:pBdr>
                <w:top w:val="nil"/>
                <w:left w:val="nil"/>
                <w:bottom w:val="nil"/>
                <w:right w:val="nil"/>
                <w:between w:val="nil"/>
              </w:pBdr>
              <w:spacing w:before="21" w:line="219" w:lineRule="auto"/>
              <w:ind w:left="84"/>
              <w:rPr>
                <w:b/>
                <w:color w:val="000000"/>
                <w:sz w:val="20"/>
                <w:szCs w:val="20"/>
              </w:rPr>
            </w:pPr>
            <w:r>
              <w:rPr>
                <w:b/>
                <w:color w:val="231F20"/>
                <w:sz w:val="20"/>
                <w:szCs w:val="20"/>
              </w:rPr>
              <w:t>2</w:t>
            </w:r>
          </w:p>
          <w:p w14:paraId="38275910"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0</w:t>
            </w:r>
          </w:p>
          <w:p w14:paraId="38275911" w14:textId="77777777" w:rsidR="007B5828" w:rsidRDefault="008E3F19">
            <w:pPr>
              <w:pBdr>
                <w:top w:val="nil"/>
                <w:left w:val="nil"/>
                <w:bottom w:val="nil"/>
                <w:right w:val="nil"/>
                <w:between w:val="nil"/>
              </w:pBdr>
              <w:spacing w:line="208" w:lineRule="auto"/>
              <w:ind w:left="85"/>
              <w:rPr>
                <w:b/>
                <w:color w:val="000000"/>
                <w:sz w:val="20"/>
                <w:szCs w:val="20"/>
              </w:rPr>
            </w:pPr>
            <w:r>
              <w:rPr>
                <w:b/>
                <w:color w:val="231F20"/>
                <w:sz w:val="20"/>
                <w:szCs w:val="20"/>
              </w:rPr>
              <w:t>2</w:t>
            </w:r>
          </w:p>
          <w:p w14:paraId="38275912" w14:textId="77777777" w:rsidR="007B5828" w:rsidRDefault="008E3F19">
            <w:pPr>
              <w:pBdr>
                <w:top w:val="nil"/>
                <w:left w:val="nil"/>
                <w:bottom w:val="nil"/>
                <w:right w:val="nil"/>
                <w:between w:val="nil"/>
              </w:pBdr>
              <w:spacing w:line="219" w:lineRule="auto"/>
              <w:ind w:left="85"/>
              <w:rPr>
                <w:b/>
                <w:color w:val="000000"/>
                <w:sz w:val="20"/>
                <w:szCs w:val="20"/>
              </w:rPr>
            </w:pPr>
            <w:r>
              <w:rPr>
                <w:b/>
                <w:color w:val="231F20"/>
                <w:sz w:val="20"/>
                <w:szCs w:val="20"/>
              </w:rPr>
              <w:t>2</w:t>
            </w:r>
          </w:p>
        </w:tc>
        <w:tc>
          <w:tcPr>
            <w:tcW w:w="2925" w:type="dxa"/>
            <w:vMerge/>
            <w:tcBorders>
              <w:top w:val="single" w:sz="18" w:space="0" w:color="BCBEC0"/>
              <w:left w:val="single" w:sz="34" w:space="0" w:color="A1D5B2"/>
              <w:right w:val="single" w:sz="18" w:space="0" w:color="BCBEC0"/>
            </w:tcBorders>
          </w:tcPr>
          <w:p w14:paraId="38275913" w14:textId="77777777" w:rsidR="007B5828" w:rsidRDefault="007B5828">
            <w:pPr>
              <w:pBdr>
                <w:top w:val="nil"/>
                <w:left w:val="nil"/>
                <w:bottom w:val="nil"/>
                <w:right w:val="nil"/>
                <w:between w:val="nil"/>
              </w:pBdr>
              <w:spacing w:line="276" w:lineRule="auto"/>
              <w:rPr>
                <w:b/>
                <w:color w:val="000000"/>
                <w:sz w:val="20"/>
                <w:szCs w:val="20"/>
              </w:rPr>
            </w:pPr>
          </w:p>
        </w:tc>
        <w:tc>
          <w:tcPr>
            <w:tcW w:w="302" w:type="dxa"/>
            <w:tcBorders>
              <w:top w:val="single" w:sz="12" w:space="0" w:color="BCBEC0"/>
              <w:left w:val="single" w:sz="18" w:space="0" w:color="BCBEC0"/>
              <w:right w:val="single" w:sz="18" w:space="0" w:color="BCBEC0"/>
            </w:tcBorders>
          </w:tcPr>
          <w:p w14:paraId="38275914" w14:textId="77777777" w:rsidR="007B5828" w:rsidRDefault="008E3F19">
            <w:pPr>
              <w:pBdr>
                <w:top w:val="nil"/>
                <w:left w:val="nil"/>
                <w:bottom w:val="nil"/>
                <w:right w:val="nil"/>
                <w:between w:val="nil"/>
              </w:pBdr>
              <w:spacing w:before="15" w:line="219" w:lineRule="auto"/>
              <w:ind w:left="87"/>
              <w:rPr>
                <w:b/>
                <w:color w:val="000000"/>
                <w:sz w:val="20"/>
                <w:szCs w:val="20"/>
              </w:rPr>
            </w:pPr>
            <w:r>
              <w:rPr>
                <w:b/>
                <w:color w:val="ED1C24"/>
                <w:sz w:val="20"/>
                <w:szCs w:val="20"/>
              </w:rPr>
              <w:t>2</w:t>
            </w:r>
          </w:p>
          <w:p w14:paraId="38275915"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0</w:t>
            </w:r>
          </w:p>
          <w:p w14:paraId="38275916" w14:textId="77777777" w:rsidR="007B5828" w:rsidRDefault="008E3F19">
            <w:pPr>
              <w:pBdr>
                <w:top w:val="nil"/>
                <w:left w:val="nil"/>
                <w:bottom w:val="nil"/>
                <w:right w:val="nil"/>
                <w:between w:val="nil"/>
              </w:pBdr>
              <w:spacing w:line="208" w:lineRule="auto"/>
              <w:ind w:left="88"/>
              <w:rPr>
                <w:b/>
                <w:color w:val="000000"/>
                <w:sz w:val="20"/>
                <w:szCs w:val="20"/>
              </w:rPr>
            </w:pPr>
            <w:r>
              <w:rPr>
                <w:b/>
                <w:color w:val="ED1C24"/>
                <w:sz w:val="20"/>
                <w:szCs w:val="20"/>
              </w:rPr>
              <w:t>1</w:t>
            </w:r>
          </w:p>
          <w:p w14:paraId="38275917"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38" w:type="dxa"/>
            <w:tcBorders>
              <w:top w:val="single" w:sz="12" w:space="0" w:color="BCBEC0"/>
              <w:left w:val="single" w:sz="18" w:space="0" w:color="BCBEC0"/>
              <w:right w:val="single" w:sz="18" w:space="0" w:color="BCBEC0"/>
            </w:tcBorders>
          </w:tcPr>
          <w:p w14:paraId="38275918" w14:textId="77777777" w:rsidR="007B5828" w:rsidRDefault="008E3F19">
            <w:pPr>
              <w:pBdr>
                <w:top w:val="nil"/>
                <w:left w:val="nil"/>
                <w:bottom w:val="nil"/>
                <w:right w:val="nil"/>
                <w:between w:val="nil"/>
              </w:pBdr>
              <w:spacing w:before="14" w:line="219" w:lineRule="auto"/>
              <w:ind w:left="88"/>
              <w:rPr>
                <w:b/>
                <w:color w:val="000000"/>
                <w:sz w:val="20"/>
                <w:szCs w:val="20"/>
              </w:rPr>
            </w:pPr>
            <w:r>
              <w:rPr>
                <w:b/>
                <w:color w:val="231F20"/>
                <w:sz w:val="20"/>
                <w:szCs w:val="20"/>
              </w:rPr>
              <w:t>2</w:t>
            </w:r>
          </w:p>
          <w:p w14:paraId="38275919"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91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591B"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7" w:type="dxa"/>
            <w:tcBorders>
              <w:top w:val="single" w:sz="12" w:space="0" w:color="BCBEC0"/>
              <w:left w:val="single" w:sz="18" w:space="0" w:color="BCBEC0"/>
              <w:right w:val="single" w:sz="18" w:space="0" w:color="BCBEC0"/>
            </w:tcBorders>
          </w:tcPr>
          <w:p w14:paraId="3827591C" w14:textId="77777777" w:rsidR="007B5828" w:rsidRDefault="008E3F19">
            <w:pPr>
              <w:pBdr>
                <w:top w:val="nil"/>
                <w:left w:val="nil"/>
                <w:bottom w:val="nil"/>
                <w:right w:val="nil"/>
                <w:between w:val="nil"/>
              </w:pBdr>
              <w:spacing w:before="14" w:line="219" w:lineRule="auto"/>
              <w:ind w:left="90"/>
              <w:rPr>
                <w:b/>
                <w:color w:val="000000"/>
                <w:sz w:val="20"/>
                <w:szCs w:val="20"/>
              </w:rPr>
            </w:pPr>
            <w:r>
              <w:rPr>
                <w:b/>
                <w:color w:val="231F20"/>
                <w:sz w:val="20"/>
                <w:szCs w:val="20"/>
              </w:rPr>
              <w:t>2</w:t>
            </w:r>
          </w:p>
          <w:p w14:paraId="3827591D"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91E"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2</w:t>
            </w:r>
          </w:p>
          <w:p w14:paraId="3827591F"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tcPr>
          <w:p w14:paraId="38275920" w14:textId="77777777" w:rsidR="007B5828" w:rsidRDefault="008E3F19">
            <w:pPr>
              <w:pBdr>
                <w:top w:val="nil"/>
                <w:left w:val="nil"/>
                <w:bottom w:val="nil"/>
                <w:right w:val="nil"/>
                <w:between w:val="nil"/>
              </w:pBdr>
              <w:spacing w:before="13" w:line="219" w:lineRule="auto"/>
              <w:ind w:left="91"/>
              <w:rPr>
                <w:b/>
                <w:color w:val="000000"/>
                <w:sz w:val="20"/>
                <w:szCs w:val="20"/>
              </w:rPr>
            </w:pPr>
            <w:r>
              <w:rPr>
                <w:b/>
                <w:color w:val="231F20"/>
                <w:sz w:val="20"/>
                <w:szCs w:val="20"/>
              </w:rPr>
              <w:t>2</w:t>
            </w:r>
          </w:p>
          <w:p w14:paraId="38275921"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0</w:t>
            </w:r>
          </w:p>
          <w:p w14:paraId="38275922" w14:textId="77777777" w:rsidR="007B5828" w:rsidRDefault="008E3F19">
            <w:pPr>
              <w:pBdr>
                <w:top w:val="nil"/>
                <w:left w:val="nil"/>
                <w:bottom w:val="nil"/>
                <w:right w:val="nil"/>
                <w:between w:val="nil"/>
              </w:pBdr>
              <w:spacing w:line="208" w:lineRule="auto"/>
              <w:ind w:left="92"/>
              <w:rPr>
                <w:b/>
                <w:color w:val="000000"/>
                <w:sz w:val="20"/>
                <w:szCs w:val="20"/>
              </w:rPr>
            </w:pPr>
            <w:r>
              <w:rPr>
                <w:b/>
                <w:color w:val="231F20"/>
                <w:sz w:val="20"/>
                <w:szCs w:val="20"/>
              </w:rPr>
              <w:t>2</w:t>
            </w:r>
          </w:p>
          <w:p w14:paraId="38275923" w14:textId="77777777" w:rsidR="007B5828" w:rsidRDefault="008E3F19">
            <w:pPr>
              <w:pBdr>
                <w:top w:val="nil"/>
                <w:left w:val="nil"/>
                <w:bottom w:val="nil"/>
                <w:right w:val="nil"/>
                <w:between w:val="nil"/>
              </w:pBdr>
              <w:spacing w:line="219" w:lineRule="auto"/>
              <w:ind w:left="92"/>
              <w:rPr>
                <w:b/>
                <w:color w:val="000000"/>
                <w:sz w:val="20"/>
                <w:szCs w:val="20"/>
              </w:rPr>
            </w:pPr>
            <w:r>
              <w:rPr>
                <w:b/>
                <w:color w:val="231F20"/>
                <w:sz w:val="20"/>
                <w:szCs w:val="20"/>
              </w:rPr>
              <w:t>1</w:t>
            </w:r>
          </w:p>
        </w:tc>
        <w:tc>
          <w:tcPr>
            <w:tcW w:w="297" w:type="dxa"/>
            <w:tcBorders>
              <w:top w:val="single" w:sz="12" w:space="0" w:color="BCBEC0"/>
              <w:left w:val="single" w:sz="18" w:space="0" w:color="BCBEC0"/>
              <w:right w:val="single" w:sz="48" w:space="0" w:color="A1D5B2"/>
            </w:tcBorders>
          </w:tcPr>
          <w:p w14:paraId="38275924" w14:textId="77777777" w:rsidR="007B5828" w:rsidRDefault="008E3F19">
            <w:pPr>
              <w:pBdr>
                <w:top w:val="nil"/>
                <w:left w:val="nil"/>
                <w:bottom w:val="nil"/>
                <w:right w:val="nil"/>
                <w:between w:val="nil"/>
              </w:pBdr>
              <w:spacing w:before="12" w:line="219" w:lineRule="auto"/>
              <w:ind w:left="93"/>
              <w:rPr>
                <w:b/>
                <w:color w:val="000000"/>
                <w:sz w:val="20"/>
                <w:szCs w:val="20"/>
              </w:rPr>
            </w:pPr>
            <w:r>
              <w:rPr>
                <w:b/>
                <w:color w:val="231F20"/>
                <w:sz w:val="20"/>
                <w:szCs w:val="20"/>
              </w:rPr>
              <w:t>2</w:t>
            </w:r>
          </w:p>
          <w:p w14:paraId="38275925" w14:textId="77777777" w:rsidR="007B5828" w:rsidRDefault="008E3F19">
            <w:pPr>
              <w:pBdr>
                <w:top w:val="nil"/>
                <w:left w:val="nil"/>
                <w:bottom w:val="nil"/>
                <w:right w:val="nil"/>
                <w:between w:val="nil"/>
              </w:pBdr>
              <w:spacing w:line="208" w:lineRule="auto"/>
              <w:ind w:left="93"/>
              <w:rPr>
                <w:b/>
                <w:color w:val="000000"/>
                <w:sz w:val="20"/>
                <w:szCs w:val="20"/>
              </w:rPr>
            </w:pPr>
            <w:r>
              <w:rPr>
                <w:b/>
                <w:color w:val="231F20"/>
                <w:sz w:val="20"/>
                <w:szCs w:val="20"/>
              </w:rPr>
              <w:t>0</w:t>
            </w:r>
          </w:p>
          <w:p w14:paraId="38275926" w14:textId="77777777" w:rsidR="007B5828" w:rsidRDefault="008E3F19">
            <w:pPr>
              <w:pBdr>
                <w:top w:val="nil"/>
                <w:left w:val="nil"/>
                <w:bottom w:val="nil"/>
                <w:right w:val="nil"/>
                <w:between w:val="nil"/>
              </w:pBdr>
              <w:spacing w:line="208" w:lineRule="auto"/>
              <w:ind w:left="94"/>
              <w:rPr>
                <w:b/>
                <w:color w:val="000000"/>
                <w:sz w:val="20"/>
                <w:szCs w:val="20"/>
              </w:rPr>
            </w:pPr>
            <w:r>
              <w:rPr>
                <w:b/>
                <w:color w:val="231F20"/>
                <w:sz w:val="20"/>
                <w:szCs w:val="20"/>
              </w:rPr>
              <w:t>2</w:t>
            </w:r>
          </w:p>
          <w:p w14:paraId="38275927" w14:textId="77777777" w:rsidR="007B5828" w:rsidRDefault="008E3F19">
            <w:pPr>
              <w:pBdr>
                <w:top w:val="nil"/>
                <w:left w:val="nil"/>
                <w:bottom w:val="nil"/>
                <w:right w:val="nil"/>
                <w:between w:val="nil"/>
              </w:pBdr>
              <w:spacing w:line="219" w:lineRule="auto"/>
              <w:ind w:left="94"/>
              <w:rPr>
                <w:b/>
                <w:color w:val="000000"/>
                <w:sz w:val="20"/>
                <w:szCs w:val="20"/>
              </w:rPr>
            </w:pPr>
            <w:r>
              <w:rPr>
                <w:b/>
                <w:color w:val="231F20"/>
                <w:sz w:val="20"/>
                <w:szCs w:val="20"/>
              </w:rPr>
              <w:t>2</w:t>
            </w:r>
          </w:p>
        </w:tc>
        <w:tc>
          <w:tcPr>
            <w:tcW w:w="1174" w:type="dxa"/>
            <w:vMerge/>
            <w:tcBorders>
              <w:top w:val="single" w:sz="18" w:space="0" w:color="BCBEC0"/>
              <w:left w:val="single" w:sz="48" w:space="0" w:color="A1D5B2"/>
              <w:right w:val="single" w:sz="18" w:space="0" w:color="BCBEC0"/>
            </w:tcBorders>
          </w:tcPr>
          <w:p w14:paraId="38275928" w14:textId="77777777" w:rsidR="007B5828" w:rsidRDefault="007B5828">
            <w:pPr>
              <w:pBdr>
                <w:top w:val="nil"/>
                <w:left w:val="nil"/>
                <w:bottom w:val="nil"/>
                <w:right w:val="nil"/>
                <w:between w:val="nil"/>
              </w:pBdr>
              <w:spacing w:line="276" w:lineRule="auto"/>
              <w:rPr>
                <w:b/>
                <w:color w:val="000000"/>
                <w:sz w:val="20"/>
                <w:szCs w:val="20"/>
              </w:rPr>
            </w:pPr>
          </w:p>
        </w:tc>
        <w:tc>
          <w:tcPr>
            <w:tcW w:w="1039" w:type="dxa"/>
            <w:vMerge/>
            <w:tcBorders>
              <w:top w:val="single" w:sz="18" w:space="0" w:color="BCBEC0"/>
              <w:left w:val="single" w:sz="18" w:space="0" w:color="BCBEC0"/>
              <w:right w:val="single" w:sz="34" w:space="0" w:color="A1D5B2"/>
            </w:tcBorders>
          </w:tcPr>
          <w:p w14:paraId="38275929" w14:textId="77777777" w:rsidR="007B5828" w:rsidRDefault="007B5828">
            <w:pPr>
              <w:pBdr>
                <w:top w:val="nil"/>
                <w:left w:val="nil"/>
                <w:bottom w:val="nil"/>
                <w:right w:val="nil"/>
                <w:between w:val="nil"/>
              </w:pBdr>
              <w:spacing w:line="276" w:lineRule="auto"/>
              <w:rPr>
                <w:b/>
                <w:color w:val="000000"/>
                <w:sz w:val="20"/>
                <w:szCs w:val="20"/>
              </w:rPr>
            </w:pPr>
          </w:p>
        </w:tc>
        <w:tc>
          <w:tcPr>
            <w:tcW w:w="2036" w:type="dxa"/>
            <w:vMerge/>
            <w:tcBorders>
              <w:left w:val="single" w:sz="34" w:space="0" w:color="A1D5B2"/>
              <w:right w:val="single" w:sz="18" w:space="0" w:color="BCBEC0"/>
            </w:tcBorders>
          </w:tcPr>
          <w:p w14:paraId="3827592A"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93C" w14:textId="77777777" w:rsidTr="00671074">
        <w:trPr>
          <w:trHeight w:val="2812"/>
        </w:trPr>
        <w:tc>
          <w:tcPr>
            <w:tcW w:w="2909" w:type="dxa"/>
            <w:tcBorders>
              <w:left w:val="single" w:sz="18" w:space="0" w:color="BCBEC0"/>
              <w:right w:val="single" w:sz="48" w:space="0" w:color="A1D5B2"/>
            </w:tcBorders>
          </w:tcPr>
          <w:p w14:paraId="3827592C" w14:textId="77777777" w:rsidR="007B5828" w:rsidRDefault="008E3F19">
            <w:pPr>
              <w:pBdr>
                <w:top w:val="nil"/>
                <w:left w:val="nil"/>
                <w:bottom w:val="nil"/>
                <w:right w:val="nil"/>
                <w:between w:val="nil"/>
              </w:pBdr>
              <w:spacing w:before="28" w:line="249" w:lineRule="auto"/>
              <w:ind w:left="82" w:right="-16"/>
              <w:rPr>
                <w:b/>
                <w:color w:val="000000"/>
              </w:rPr>
            </w:pPr>
            <w:r>
              <w:rPr>
                <w:b/>
                <w:color w:val="636466"/>
              </w:rPr>
              <w:t xml:space="preserve">V.5.7. </w:t>
            </w:r>
            <w:r>
              <w:rPr>
                <w:color w:val="636466"/>
              </w:rPr>
              <w:t xml:space="preserve">Renforcer les stratégies, les mécanismes ou les procédures mis en place pour assurer une lutte efficace contre le trafic illicite des </w:t>
            </w:r>
            <w:r>
              <w:rPr>
                <w:b/>
                <w:color w:val="636466"/>
              </w:rPr>
              <w:t>produits CITES.</w:t>
            </w:r>
          </w:p>
        </w:tc>
        <w:tc>
          <w:tcPr>
            <w:tcW w:w="2217" w:type="dxa"/>
            <w:tcBorders>
              <w:left w:val="single" w:sz="48" w:space="0" w:color="A1D5B2"/>
              <w:right w:val="single" w:sz="18" w:space="0" w:color="BCBEC0"/>
            </w:tcBorders>
          </w:tcPr>
          <w:p w14:paraId="3827592D" w14:textId="77777777" w:rsidR="007B5828" w:rsidRDefault="008E3F19">
            <w:pPr>
              <w:pBdr>
                <w:top w:val="nil"/>
                <w:left w:val="nil"/>
                <w:bottom w:val="nil"/>
                <w:right w:val="nil"/>
                <w:between w:val="nil"/>
              </w:pBdr>
              <w:spacing w:before="22" w:line="249" w:lineRule="auto"/>
              <w:ind w:left="76" w:right="51"/>
              <w:rPr>
                <w:color w:val="000000"/>
              </w:rPr>
            </w:pPr>
            <w:r>
              <w:rPr>
                <w:color w:val="636466"/>
              </w:rPr>
              <w:t>L'administration a pris les mesures nécessaires pour améliorer ses mécanismes ou procédures afin de lutter</w:t>
            </w:r>
            <w:r>
              <w:rPr>
                <w:color w:val="636466"/>
              </w:rPr>
              <w:t xml:space="preserve"> efficacement contre le trafic illicite de produits CITES.</w:t>
            </w:r>
          </w:p>
        </w:tc>
        <w:tc>
          <w:tcPr>
            <w:tcW w:w="335" w:type="dxa"/>
            <w:tcBorders>
              <w:left w:val="single" w:sz="18" w:space="0" w:color="BCBEC0"/>
              <w:right w:val="single" w:sz="18" w:space="0" w:color="BCBEC0"/>
            </w:tcBorders>
          </w:tcPr>
          <w:p w14:paraId="3827592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9" w:type="dxa"/>
            <w:tcBorders>
              <w:left w:val="single" w:sz="18" w:space="0" w:color="BCBEC0"/>
              <w:right w:val="single" w:sz="18" w:space="0" w:color="BCBEC0"/>
            </w:tcBorders>
          </w:tcPr>
          <w:p w14:paraId="3827592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93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Borders>
              <w:left w:val="single" w:sz="18" w:space="0" w:color="BCBEC0"/>
              <w:right w:val="single" w:sz="18" w:space="0" w:color="BCBEC0"/>
            </w:tcBorders>
          </w:tcPr>
          <w:p w14:paraId="3827593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8" w:space="0" w:color="BCBEC0"/>
              <w:right w:val="single" w:sz="34" w:space="0" w:color="A1D5B2"/>
            </w:tcBorders>
          </w:tcPr>
          <w:p w14:paraId="3827593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5" w:type="dxa"/>
            <w:tcBorders>
              <w:left w:val="single" w:sz="34" w:space="0" w:color="A1D5B2"/>
              <w:right w:val="single" w:sz="18" w:space="0" w:color="BCBEC0"/>
            </w:tcBorders>
          </w:tcPr>
          <w:p w14:paraId="38275933" w14:textId="77777777" w:rsidR="007B5828" w:rsidRDefault="008E3F19">
            <w:pPr>
              <w:pBdr>
                <w:top w:val="nil"/>
                <w:left w:val="nil"/>
                <w:bottom w:val="nil"/>
                <w:right w:val="nil"/>
                <w:between w:val="nil"/>
              </w:pBdr>
              <w:spacing w:before="15" w:line="249" w:lineRule="auto"/>
              <w:ind w:left="86" w:right="75"/>
              <w:rPr>
                <w:color w:val="000000"/>
              </w:rPr>
            </w:pPr>
            <w:r>
              <w:rPr>
                <w:color w:val="636466"/>
              </w:rPr>
              <w:t>Augmentation d'au moins 10% des rapports d'infractions douanières sur le trafic illicite de produits CITES par rapport à l'année précédente.</w:t>
            </w:r>
          </w:p>
        </w:tc>
        <w:tc>
          <w:tcPr>
            <w:tcW w:w="302" w:type="dxa"/>
            <w:tcBorders>
              <w:left w:val="single" w:sz="18" w:space="0" w:color="BCBEC0"/>
              <w:right w:val="single" w:sz="18" w:space="0" w:color="BCBEC0"/>
            </w:tcBorders>
          </w:tcPr>
          <w:p w14:paraId="3827593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8" w:type="dxa"/>
            <w:tcBorders>
              <w:left w:val="single" w:sz="18" w:space="0" w:color="BCBEC0"/>
              <w:right w:val="single" w:sz="18" w:space="0" w:color="BCBEC0"/>
            </w:tcBorders>
          </w:tcPr>
          <w:p w14:paraId="3827593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93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93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7" w:type="dxa"/>
            <w:tcBorders>
              <w:left w:val="single" w:sz="18" w:space="0" w:color="BCBEC0"/>
              <w:right w:val="single" w:sz="48" w:space="0" w:color="A1D5B2"/>
            </w:tcBorders>
          </w:tcPr>
          <w:p w14:paraId="3827593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74" w:type="dxa"/>
            <w:tcBorders>
              <w:left w:val="single" w:sz="48" w:space="0" w:color="A1D5B2"/>
              <w:right w:val="single" w:sz="18" w:space="0" w:color="BCBEC0"/>
            </w:tcBorders>
          </w:tcPr>
          <w:p w14:paraId="3827593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39" w:type="dxa"/>
            <w:tcBorders>
              <w:left w:val="single" w:sz="18" w:space="0" w:color="BCBEC0"/>
              <w:right w:val="single" w:sz="34" w:space="0" w:color="A1D5B2"/>
            </w:tcBorders>
          </w:tcPr>
          <w:p w14:paraId="3827593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36" w:type="dxa"/>
            <w:tcBorders>
              <w:left w:val="single" w:sz="34" w:space="0" w:color="A1D5B2"/>
              <w:right w:val="single" w:sz="18" w:space="0" w:color="BCBEC0"/>
            </w:tcBorders>
          </w:tcPr>
          <w:p w14:paraId="3827593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L'administration collabore avec des </w:t>
            </w:r>
            <w:r>
              <w:rPr>
                <w:rFonts w:ascii="Times New Roman" w:eastAsia="Times New Roman" w:hAnsi="Times New Roman" w:cs="Times New Roman"/>
                <w:color w:val="1F497D"/>
                <w:sz w:val="20"/>
                <w:szCs w:val="20"/>
              </w:rPr>
              <w:t>partenaires et des organismes stratégiques tels que l'ONUDC, l'OIPC/Interpol, la CITES, etc.</w:t>
            </w:r>
          </w:p>
        </w:tc>
      </w:tr>
      <w:tr w:rsidR="007B5828" w14:paraId="3827594D" w14:textId="77777777" w:rsidTr="00671074">
        <w:trPr>
          <w:trHeight w:val="3107"/>
        </w:trPr>
        <w:tc>
          <w:tcPr>
            <w:tcW w:w="2909" w:type="dxa"/>
            <w:tcBorders>
              <w:left w:val="single" w:sz="18" w:space="0" w:color="BCBEC0"/>
              <w:right w:val="single" w:sz="48" w:space="0" w:color="A1D5B2"/>
            </w:tcBorders>
          </w:tcPr>
          <w:p w14:paraId="3827593D" w14:textId="77777777" w:rsidR="007B5828" w:rsidRDefault="008E3F19">
            <w:pPr>
              <w:pBdr>
                <w:top w:val="nil"/>
                <w:left w:val="nil"/>
                <w:bottom w:val="nil"/>
                <w:right w:val="nil"/>
                <w:between w:val="nil"/>
              </w:pBdr>
              <w:spacing w:before="28" w:line="249" w:lineRule="auto"/>
              <w:ind w:left="87"/>
              <w:rPr>
                <w:b/>
                <w:color w:val="000000"/>
              </w:rPr>
            </w:pPr>
            <w:r>
              <w:rPr>
                <w:b/>
                <w:color w:val="000000"/>
              </w:rPr>
              <w:t xml:space="preserve">V.5.8. </w:t>
            </w:r>
            <w:r>
              <w:rPr>
                <w:color w:val="000000"/>
              </w:rPr>
              <w:t xml:space="preserve">Renforcer les stratégies, mécanismes ou procédures mis en place pour assurer une lutte efficace contre le trafic illicite de </w:t>
            </w:r>
            <w:r>
              <w:rPr>
                <w:b/>
                <w:color w:val="000000"/>
              </w:rPr>
              <w:t>biens culturels.</w:t>
            </w:r>
          </w:p>
        </w:tc>
        <w:tc>
          <w:tcPr>
            <w:tcW w:w="2217" w:type="dxa"/>
            <w:tcBorders>
              <w:left w:val="single" w:sz="48" w:space="0" w:color="A1D5B2"/>
              <w:right w:val="single" w:sz="18" w:space="0" w:color="BCBEC0"/>
            </w:tcBorders>
          </w:tcPr>
          <w:p w14:paraId="3827593E" w14:textId="77777777" w:rsidR="007B5828" w:rsidRDefault="008E3F19">
            <w:pPr>
              <w:pBdr>
                <w:top w:val="nil"/>
                <w:left w:val="nil"/>
                <w:bottom w:val="nil"/>
                <w:right w:val="nil"/>
                <w:between w:val="nil"/>
              </w:pBdr>
              <w:spacing w:before="22" w:line="249" w:lineRule="auto"/>
              <w:ind w:left="81" w:right="45"/>
              <w:rPr>
                <w:color w:val="000000"/>
              </w:rPr>
            </w:pPr>
            <w:r>
              <w:rPr>
                <w:color w:val="000000"/>
              </w:rPr>
              <w:t>L'administration a pris les mesures nécessaires pour améliorer ses mécanismes ou procédures afin d'assurer une lut</w:t>
            </w:r>
            <w:r>
              <w:rPr>
                <w:color w:val="000000"/>
              </w:rPr>
              <w:t>te efficace contre le trafic illicite de biens culturels.</w:t>
            </w:r>
          </w:p>
        </w:tc>
        <w:tc>
          <w:tcPr>
            <w:tcW w:w="335" w:type="dxa"/>
            <w:tcBorders>
              <w:left w:val="single" w:sz="18" w:space="0" w:color="BCBEC0"/>
              <w:right w:val="single" w:sz="18" w:space="0" w:color="BCBEC0"/>
            </w:tcBorders>
          </w:tcPr>
          <w:p w14:paraId="3827593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9" w:type="dxa"/>
            <w:tcBorders>
              <w:left w:val="single" w:sz="18" w:space="0" w:color="BCBEC0"/>
              <w:right w:val="single" w:sz="18" w:space="0" w:color="BCBEC0"/>
            </w:tcBorders>
          </w:tcPr>
          <w:p w14:paraId="3827594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7" w:type="dxa"/>
            <w:tcBorders>
              <w:left w:val="single" w:sz="18" w:space="0" w:color="BCBEC0"/>
              <w:right w:val="single" w:sz="18" w:space="0" w:color="BCBEC0"/>
            </w:tcBorders>
          </w:tcPr>
          <w:p w14:paraId="3827594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5" w:type="dxa"/>
            <w:tcBorders>
              <w:left w:val="single" w:sz="18" w:space="0" w:color="BCBEC0"/>
              <w:right w:val="single" w:sz="18" w:space="0" w:color="BCBEC0"/>
            </w:tcBorders>
          </w:tcPr>
          <w:p w14:paraId="3827594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8" w:space="0" w:color="BCBEC0"/>
              <w:right w:val="single" w:sz="34" w:space="0" w:color="A1D5B2"/>
            </w:tcBorders>
          </w:tcPr>
          <w:p w14:paraId="3827594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5" w:type="dxa"/>
            <w:tcBorders>
              <w:left w:val="single" w:sz="34" w:space="0" w:color="A1D5B2"/>
              <w:right w:val="single" w:sz="18" w:space="0" w:color="BCBEC0"/>
            </w:tcBorders>
          </w:tcPr>
          <w:p w14:paraId="38275944" w14:textId="77777777" w:rsidR="007B5828" w:rsidRDefault="008E3F19">
            <w:pPr>
              <w:pBdr>
                <w:top w:val="nil"/>
                <w:left w:val="nil"/>
                <w:bottom w:val="nil"/>
                <w:right w:val="nil"/>
                <w:between w:val="nil"/>
              </w:pBdr>
              <w:spacing w:before="15" w:line="249" w:lineRule="auto"/>
              <w:ind w:left="92" w:right="51"/>
              <w:rPr>
                <w:color w:val="000000"/>
              </w:rPr>
            </w:pPr>
            <w:r>
              <w:rPr>
                <w:color w:val="000000"/>
              </w:rPr>
              <w:t>Augmentation d'au moins 10 % des rapports d'infractions douanières sur le trafic illicite de biens culturels par rapport à l'année précédente.</w:t>
            </w:r>
          </w:p>
        </w:tc>
        <w:tc>
          <w:tcPr>
            <w:tcW w:w="302" w:type="dxa"/>
            <w:tcBorders>
              <w:left w:val="single" w:sz="18" w:space="0" w:color="BCBEC0"/>
              <w:right w:val="single" w:sz="18" w:space="0" w:color="BCBEC0"/>
            </w:tcBorders>
          </w:tcPr>
          <w:p w14:paraId="38275945"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338" w:type="dxa"/>
            <w:tcBorders>
              <w:left w:val="single" w:sz="18" w:space="0" w:color="BCBEC0"/>
              <w:right w:val="single" w:sz="18" w:space="0" w:color="BCBEC0"/>
            </w:tcBorders>
          </w:tcPr>
          <w:p w14:paraId="38275946"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327" w:type="dxa"/>
            <w:tcBorders>
              <w:left w:val="single" w:sz="18" w:space="0" w:color="BCBEC0"/>
              <w:right w:val="single" w:sz="18" w:space="0" w:color="BCBEC0"/>
            </w:tcBorders>
          </w:tcPr>
          <w:p w14:paraId="38275947"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316" w:type="dxa"/>
            <w:tcBorders>
              <w:left w:val="single" w:sz="18" w:space="0" w:color="BCBEC0"/>
              <w:right w:val="single" w:sz="18" w:space="0" w:color="BCBEC0"/>
            </w:tcBorders>
          </w:tcPr>
          <w:p w14:paraId="38275948"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297" w:type="dxa"/>
            <w:tcBorders>
              <w:left w:val="single" w:sz="18" w:space="0" w:color="BCBEC0"/>
              <w:right w:val="single" w:sz="48" w:space="0" w:color="A1D5B2"/>
            </w:tcBorders>
          </w:tcPr>
          <w:p w14:paraId="38275949"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1174" w:type="dxa"/>
            <w:tcBorders>
              <w:left w:val="single" w:sz="48" w:space="0" w:color="A1D5B2"/>
              <w:right w:val="single" w:sz="18" w:space="0" w:color="BCBEC0"/>
            </w:tcBorders>
          </w:tcPr>
          <w:p w14:paraId="3827594A"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1039" w:type="dxa"/>
            <w:tcBorders>
              <w:left w:val="single" w:sz="18" w:space="0" w:color="BCBEC0"/>
              <w:right w:val="single" w:sz="34" w:space="0" w:color="A1D5B2"/>
            </w:tcBorders>
          </w:tcPr>
          <w:p w14:paraId="3827594B" w14:textId="77777777" w:rsidR="007B5828" w:rsidRDefault="007B5828">
            <w:pPr>
              <w:pBdr>
                <w:top w:val="nil"/>
                <w:left w:val="nil"/>
                <w:bottom w:val="nil"/>
                <w:right w:val="nil"/>
                <w:between w:val="nil"/>
              </w:pBdr>
              <w:rPr>
                <w:rFonts w:ascii="Times New Roman" w:eastAsia="Times New Roman" w:hAnsi="Times New Roman" w:cs="Times New Roman"/>
                <w:color w:val="FF0000"/>
                <w:sz w:val="20"/>
                <w:szCs w:val="20"/>
              </w:rPr>
            </w:pPr>
          </w:p>
        </w:tc>
        <w:tc>
          <w:tcPr>
            <w:tcW w:w="2036" w:type="dxa"/>
            <w:tcBorders>
              <w:left w:val="single" w:sz="34" w:space="0" w:color="A1D5B2"/>
              <w:right w:val="single" w:sz="18" w:space="0" w:color="BCBEC0"/>
            </w:tcBorders>
          </w:tcPr>
          <w:p w14:paraId="3827594C" w14:textId="77777777" w:rsidR="007B5828" w:rsidRDefault="008E3F19">
            <w:pPr>
              <w:pBdr>
                <w:top w:val="nil"/>
                <w:left w:val="nil"/>
                <w:bottom w:val="nil"/>
                <w:right w:val="nil"/>
                <w:between w:val="nil"/>
              </w:pBdr>
              <w:rPr>
                <w:rFonts w:ascii="Times New Roman" w:eastAsia="Times New Roman" w:hAnsi="Times New Roman" w:cs="Times New Roman"/>
                <w:color w:val="FF0000"/>
                <w:sz w:val="20"/>
                <w:szCs w:val="20"/>
              </w:rPr>
            </w:pPr>
            <w:r>
              <w:rPr>
                <w:rFonts w:ascii="Times New Roman" w:eastAsia="Times New Roman" w:hAnsi="Times New Roman" w:cs="Times New Roman"/>
                <w:color w:val="1F497D"/>
                <w:sz w:val="20"/>
                <w:szCs w:val="20"/>
              </w:rPr>
              <w:t xml:space="preserve">GRA collabore avec l'OMD et </w:t>
            </w:r>
            <w:r>
              <w:rPr>
                <w:rFonts w:ascii="Times New Roman" w:eastAsia="Times New Roman" w:hAnsi="Times New Roman" w:cs="Times New Roman"/>
                <w:color w:val="1F497D"/>
                <w:sz w:val="20"/>
                <w:szCs w:val="20"/>
              </w:rPr>
              <w:t>l'UNESCO</w:t>
            </w:r>
          </w:p>
        </w:tc>
      </w:tr>
    </w:tbl>
    <w:p w14:paraId="3827594E" w14:textId="77777777" w:rsidR="007B5828" w:rsidRDefault="007B5828">
      <w:pPr>
        <w:rPr>
          <w:rFonts w:ascii="Times New Roman" w:eastAsia="Times New Roman" w:hAnsi="Times New Roman" w:cs="Times New Roman"/>
          <w:sz w:val="20"/>
          <w:szCs w:val="20"/>
        </w:rPr>
        <w:sectPr w:rsidR="007B5828">
          <w:headerReference w:type="default" r:id="rId134"/>
          <w:pgSz w:w="18150" w:h="13040" w:orient="landscape"/>
          <w:pgMar w:top="1720" w:right="880" w:bottom="1620" w:left="520" w:header="0" w:footer="1421" w:gutter="0"/>
          <w:pgNumType w:start="63"/>
          <w:cols w:space="720"/>
        </w:sectPr>
      </w:pPr>
    </w:p>
    <w:p w14:paraId="3827594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08416" behindDoc="1" locked="0" layoutInCell="1" hidden="0" allowOverlap="1" wp14:anchorId="38275B61" wp14:editId="38275B62">
                <wp:simplePos x="0" y="0"/>
                <wp:positionH relativeFrom="page">
                  <wp:posOffset>856614</wp:posOffset>
                </wp:positionH>
                <wp:positionV relativeFrom="page">
                  <wp:posOffset>1368425</wp:posOffset>
                </wp:positionV>
                <wp:extent cx="9692005" cy="5436235"/>
                <wp:effectExtent l="0" t="0" r="0" b="0"/>
                <wp:wrapNone/>
                <wp:docPr id="1293" name="Group 1293"/>
                <wp:cNvGraphicFramePr/>
                <a:graphic xmlns:a="http://schemas.openxmlformats.org/drawingml/2006/main">
                  <a:graphicData uri="http://schemas.microsoft.com/office/word/2010/wordprocessingGroup">
                    <wpg:wgp>
                      <wpg:cNvGrpSpPr/>
                      <wpg:grpSpPr>
                        <a:xfrm>
                          <a:off x="0" y="0"/>
                          <a:ext cx="9692005" cy="5436235"/>
                          <a:chOff x="499350" y="1061225"/>
                          <a:chExt cx="9691400" cy="5436275"/>
                        </a:xfrm>
                      </wpg:grpSpPr>
                      <wpg:grpSp>
                        <wpg:cNvPr id="456765345" name="Group 456765345"/>
                        <wpg:cNvGrpSpPr/>
                        <wpg:grpSpPr>
                          <a:xfrm>
                            <a:off x="499363" y="1061248"/>
                            <a:ext cx="9692005" cy="5436235"/>
                            <a:chOff x="1348" y="2154"/>
                            <a:chExt cx="15263" cy="8561"/>
                          </a:xfrm>
                        </wpg:grpSpPr>
                        <wps:wsp>
                          <wps:cNvPr id="513317566" name="Rectangle 513317566"/>
                          <wps:cNvSpPr/>
                          <wps:spPr>
                            <a:xfrm>
                              <a:off x="1349" y="2155"/>
                              <a:ext cx="15250" cy="8550"/>
                            </a:xfrm>
                            <a:prstGeom prst="rect">
                              <a:avLst/>
                            </a:prstGeom>
                            <a:noFill/>
                            <a:ln>
                              <a:noFill/>
                            </a:ln>
                          </wps:spPr>
                          <wps:txbx>
                            <w:txbxContent>
                              <w:p w14:paraId="38275D7D" w14:textId="77777777" w:rsidR="007B5828" w:rsidRDefault="007B5828">
                                <w:pPr>
                                  <w:textDirection w:val="btLr"/>
                                </w:pPr>
                              </w:p>
                            </w:txbxContent>
                          </wps:txbx>
                          <wps:bodyPr spcFirstLastPara="1" wrap="square" lIns="91425" tIns="91425" rIns="91425" bIns="91425" anchor="ctr" anchorCtr="0">
                            <a:noAutofit/>
                          </wps:bodyPr>
                        </wps:wsp>
                        <wps:wsp>
                          <wps:cNvPr id="2078203798" name="Freeform: Shape 2078203798"/>
                          <wps:cNvSpPr/>
                          <wps:spPr>
                            <a:xfrm>
                              <a:off x="1348" y="2154"/>
                              <a:ext cx="15263" cy="2137"/>
                            </a:xfrm>
                            <a:custGeom>
                              <a:avLst/>
                              <a:gdLst/>
                              <a:ahLst/>
                              <a:cxnLst/>
                              <a:rect l="l" t="t" r="r" b="b"/>
                              <a:pathLst>
                                <a:path w="15263" h="2137" extrusionOk="0">
                                  <a:moveTo>
                                    <a:pt x="11130" y="2115"/>
                                  </a:moveTo>
                                  <a:lnTo>
                                    <a:pt x="11128" y="991"/>
                                  </a:lnTo>
                                  <a:lnTo>
                                    <a:pt x="10810" y="991"/>
                                  </a:lnTo>
                                  <a:lnTo>
                                    <a:pt x="10482" y="992"/>
                                  </a:lnTo>
                                  <a:lnTo>
                                    <a:pt x="10484" y="2117"/>
                                  </a:lnTo>
                                  <a:lnTo>
                                    <a:pt x="10812" y="2116"/>
                                  </a:lnTo>
                                  <a:lnTo>
                                    <a:pt x="11130" y="2115"/>
                                  </a:lnTo>
                                  <a:moveTo>
                                    <a:pt x="11462" y="525"/>
                                  </a:moveTo>
                                  <a:lnTo>
                                    <a:pt x="11461" y="7"/>
                                  </a:lnTo>
                                  <a:lnTo>
                                    <a:pt x="6929" y="15"/>
                                  </a:lnTo>
                                  <a:lnTo>
                                    <a:pt x="2950" y="23"/>
                                  </a:lnTo>
                                  <a:lnTo>
                                    <a:pt x="0" y="29"/>
                                  </a:lnTo>
                                  <a:lnTo>
                                    <a:pt x="4" y="2137"/>
                                  </a:lnTo>
                                  <a:lnTo>
                                    <a:pt x="2954" y="2131"/>
                                  </a:lnTo>
                                  <a:lnTo>
                                    <a:pt x="5329" y="2126"/>
                                  </a:lnTo>
                                  <a:lnTo>
                                    <a:pt x="5326" y="536"/>
                                  </a:lnTo>
                                  <a:lnTo>
                                    <a:pt x="5327" y="1002"/>
                                  </a:lnTo>
                                  <a:lnTo>
                                    <a:pt x="6301" y="1000"/>
                                  </a:lnTo>
                                  <a:lnTo>
                                    <a:pt x="6303" y="2125"/>
                                  </a:lnTo>
                                  <a:lnTo>
                                    <a:pt x="6620" y="2124"/>
                                  </a:lnTo>
                                  <a:lnTo>
                                    <a:pt x="6933" y="2123"/>
                                  </a:lnTo>
                                  <a:lnTo>
                                    <a:pt x="6931" y="999"/>
                                  </a:lnTo>
                                  <a:lnTo>
                                    <a:pt x="6933" y="2123"/>
                                  </a:lnTo>
                                  <a:lnTo>
                                    <a:pt x="9842" y="2118"/>
                                  </a:lnTo>
                                  <a:lnTo>
                                    <a:pt x="10145" y="2117"/>
                                  </a:lnTo>
                                  <a:lnTo>
                                    <a:pt x="10142" y="993"/>
                                  </a:lnTo>
                                  <a:lnTo>
                                    <a:pt x="9840" y="993"/>
                                  </a:lnTo>
                                  <a:lnTo>
                                    <a:pt x="9839" y="528"/>
                                  </a:lnTo>
                                  <a:lnTo>
                                    <a:pt x="11462" y="525"/>
                                  </a:lnTo>
                                  <a:moveTo>
                                    <a:pt x="15262" y="2108"/>
                                  </a:moveTo>
                                  <a:lnTo>
                                    <a:pt x="15258" y="0"/>
                                  </a:lnTo>
                                  <a:lnTo>
                                    <a:pt x="13485" y="3"/>
                                  </a:lnTo>
                                  <a:lnTo>
                                    <a:pt x="11461" y="7"/>
                                  </a:lnTo>
                                  <a:lnTo>
                                    <a:pt x="11462" y="525"/>
                                  </a:lnTo>
                                  <a:lnTo>
                                    <a:pt x="11465" y="2115"/>
                                  </a:lnTo>
                                  <a:lnTo>
                                    <a:pt x="12605" y="2113"/>
                                  </a:lnTo>
                                  <a:lnTo>
                                    <a:pt x="12602" y="523"/>
                                  </a:lnTo>
                                  <a:lnTo>
                                    <a:pt x="13486" y="521"/>
                                  </a:lnTo>
                                  <a:lnTo>
                                    <a:pt x="13489" y="2111"/>
                                  </a:lnTo>
                                  <a:lnTo>
                                    <a:pt x="15262" y="2108"/>
                                  </a:lnTo>
                                </a:path>
                              </a:pathLst>
                            </a:custGeom>
                            <a:solidFill>
                              <a:srgbClr val="EAF5EC"/>
                            </a:solidFill>
                            <a:ln>
                              <a:noFill/>
                            </a:ln>
                          </wps:spPr>
                          <wps:bodyPr spcFirstLastPara="1" wrap="square" lIns="91425" tIns="91425" rIns="91425" bIns="91425" anchor="ctr" anchorCtr="0">
                            <a:noAutofit/>
                          </wps:bodyPr>
                        </wps:wsp>
                        <wps:wsp>
                          <wps:cNvPr id="1647575651" name="Straight Arrow Connector 1647575651"/>
                          <wps:cNvCnPr/>
                          <wps:spPr>
                            <a:xfrm>
                              <a:off x="4269" y="2234"/>
                              <a:ext cx="0" cy="8481"/>
                            </a:xfrm>
                            <a:prstGeom prst="straightConnector1">
                              <a:avLst/>
                            </a:prstGeom>
                            <a:noFill/>
                            <a:ln w="43750" cap="flat" cmpd="sng">
                              <a:solidFill>
                                <a:srgbClr val="A1D5B2"/>
                              </a:solidFill>
                              <a:prstDash val="solid"/>
                              <a:round/>
                              <a:headEnd type="none" w="med" len="med"/>
                              <a:tailEnd type="none" w="med" len="med"/>
                            </a:ln>
                          </wps:spPr>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856614</wp:posOffset>
                </wp:positionH>
                <wp:positionV relativeFrom="page">
                  <wp:posOffset>1368425</wp:posOffset>
                </wp:positionV>
                <wp:extent cx="9692005" cy="5436235"/>
                <wp:effectExtent b="0" l="0" r="0" t="0"/>
                <wp:wrapNone/>
                <wp:docPr id="1293" name="image51.png"/>
                <a:graphic>
                  <a:graphicData uri="http://schemas.openxmlformats.org/drawingml/2006/picture">
                    <pic:pic>
                      <pic:nvPicPr>
                        <pic:cNvPr id="0" name="image51.png"/>
                        <pic:cNvPicPr preferRelativeResize="0"/>
                      </pic:nvPicPr>
                      <pic:blipFill>
                        <a:blip r:embed="rId135"/>
                        <a:srcRect/>
                        <a:stretch>
                          <a:fillRect/>
                        </a:stretch>
                      </pic:blipFill>
                      <pic:spPr>
                        <a:xfrm>
                          <a:off x="0" y="0"/>
                          <a:ext cx="9692005" cy="5436235"/>
                        </a:xfrm>
                        <a:prstGeom prst="rect"/>
                        <a:ln/>
                      </pic:spPr>
                    </pic:pic>
                  </a:graphicData>
                </a:graphic>
              </wp:anchor>
            </w:drawing>
          </mc:Fallback>
        </mc:AlternateContent>
      </w:r>
    </w:p>
    <w:p w14:paraId="38275950" w14:textId="77777777" w:rsidR="007B5828" w:rsidRDefault="007B5828">
      <w:pPr>
        <w:pBdr>
          <w:top w:val="nil"/>
          <w:left w:val="nil"/>
          <w:bottom w:val="nil"/>
          <w:right w:val="nil"/>
          <w:between w:val="nil"/>
        </w:pBdr>
        <w:rPr>
          <w:rFonts w:ascii="Times New Roman" w:eastAsia="Times New Roman" w:hAnsi="Times New Roman" w:cs="Times New Roman"/>
          <w:color w:val="000000"/>
          <w:sz w:val="17"/>
          <w:szCs w:val="17"/>
        </w:rPr>
      </w:pPr>
    </w:p>
    <w:tbl>
      <w:tblPr>
        <w:tblStyle w:val="afff5"/>
        <w:tblW w:w="15805" w:type="dxa"/>
        <w:tblInd w:w="873"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3"/>
        <w:gridCol w:w="2403"/>
        <w:gridCol w:w="336"/>
        <w:gridCol w:w="310"/>
        <w:gridCol w:w="328"/>
        <w:gridCol w:w="316"/>
        <w:gridCol w:w="295"/>
        <w:gridCol w:w="2927"/>
        <w:gridCol w:w="303"/>
        <w:gridCol w:w="339"/>
        <w:gridCol w:w="328"/>
        <w:gridCol w:w="317"/>
        <w:gridCol w:w="605"/>
        <w:gridCol w:w="1151"/>
        <w:gridCol w:w="975"/>
        <w:gridCol w:w="1959"/>
      </w:tblGrid>
      <w:tr w:rsidR="007B5828" w14:paraId="38275959" w14:textId="77777777" w:rsidTr="00671074">
        <w:trPr>
          <w:trHeight w:val="446"/>
        </w:trPr>
        <w:tc>
          <w:tcPr>
            <w:tcW w:w="2913" w:type="dxa"/>
            <w:vMerge w:val="restart"/>
            <w:tcBorders>
              <w:left w:val="single" w:sz="18" w:space="0" w:color="BCBEC0"/>
              <w:right w:val="single" w:sz="18" w:space="0" w:color="A1D5B2"/>
            </w:tcBorders>
          </w:tcPr>
          <w:p w14:paraId="38275951"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952"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988" w:type="dxa"/>
            <w:gridSpan w:val="6"/>
            <w:tcBorders>
              <w:left w:val="single" w:sz="18" w:space="0" w:color="A1D5B2"/>
              <w:bottom w:val="single" w:sz="18" w:space="0" w:color="BCBEC0"/>
              <w:right w:val="single" w:sz="18" w:space="0" w:color="A1D5B2"/>
            </w:tcBorders>
          </w:tcPr>
          <w:p w14:paraId="38275953" w14:textId="77777777" w:rsidR="007B5828" w:rsidRDefault="008E3F19">
            <w:pPr>
              <w:pBdr>
                <w:top w:val="nil"/>
                <w:left w:val="nil"/>
                <w:bottom w:val="nil"/>
                <w:right w:val="nil"/>
                <w:between w:val="nil"/>
              </w:pBdr>
              <w:spacing w:before="16"/>
              <w:ind w:left="942"/>
              <w:rPr>
                <w:b/>
                <w:color w:val="000000"/>
                <w:sz w:val="24"/>
                <w:szCs w:val="24"/>
              </w:rPr>
            </w:pPr>
            <w:r>
              <w:rPr>
                <w:b/>
                <w:color w:val="231F20"/>
                <w:sz w:val="24"/>
                <w:szCs w:val="24"/>
              </w:rPr>
              <w:t>MISE EN ŒUVRE</w:t>
            </w:r>
          </w:p>
        </w:tc>
        <w:tc>
          <w:tcPr>
            <w:tcW w:w="4819" w:type="dxa"/>
            <w:gridSpan w:val="6"/>
            <w:tcBorders>
              <w:left w:val="single" w:sz="18" w:space="0" w:color="A1D5B2"/>
              <w:bottom w:val="single" w:sz="18" w:space="0" w:color="BCBEC0"/>
              <w:right w:val="single" w:sz="34" w:space="0" w:color="A1D5B2"/>
            </w:tcBorders>
          </w:tcPr>
          <w:p w14:paraId="38275954" w14:textId="77777777" w:rsidR="007B5828" w:rsidRDefault="008E3F19">
            <w:pPr>
              <w:pBdr>
                <w:top w:val="nil"/>
                <w:left w:val="nil"/>
                <w:bottom w:val="nil"/>
                <w:right w:val="nil"/>
                <w:between w:val="nil"/>
              </w:pBdr>
              <w:spacing w:before="7"/>
              <w:ind w:left="1692" w:right="1618"/>
              <w:jc w:val="center"/>
              <w:rPr>
                <w:b/>
                <w:color w:val="000000"/>
                <w:sz w:val="24"/>
                <w:szCs w:val="24"/>
              </w:rPr>
            </w:pPr>
            <w:r>
              <w:rPr>
                <w:b/>
                <w:color w:val="231F20"/>
                <w:sz w:val="24"/>
                <w:szCs w:val="24"/>
              </w:rPr>
              <w:t>RÉSULTATS</w:t>
            </w:r>
          </w:p>
        </w:tc>
        <w:tc>
          <w:tcPr>
            <w:tcW w:w="2126" w:type="dxa"/>
            <w:gridSpan w:val="2"/>
            <w:tcBorders>
              <w:left w:val="single" w:sz="34" w:space="0" w:color="A1D5B2"/>
              <w:bottom w:val="single" w:sz="18" w:space="0" w:color="BCBEC0"/>
              <w:right w:val="single" w:sz="34" w:space="0" w:color="A1D5B2"/>
            </w:tcBorders>
          </w:tcPr>
          <w:p w14:paraId="38275955" w14:textId="77777777" w:rsidR="007B5828" w:rsidRDefault="008E3F19">
            <w:pPr>
              <w:pBdr>
                <w:top w:val="nil"/>
                <w:left w:val="nil"/>
                <w:bottom w:val="nil"/>
                <w:right w:val="nil"/>
                <w:between w:val="nil"/>
              </w:pBdr>
              <w:spacing w:before="2"/>
              <w:ind w:left="201"/>
              <w:rPr>
                <w:b/>
                <w:color w:val="000000"/>
                <w:sz w:val="24"/>
                <w:szCs w:val="24"/>
              </w:rPr>
            </w:pPr>
            <w:r>
              <w:rPr>
                <w:b/>
                <w:color w:val="231F20"/>
                <w:sz w:val="24"/>
                <w:szCs w:val="24"/>
              </w:rPr>
              <w:t>CONTRAINTES</w:t>
            </w:r>
          </w:p>
        </w:tc>
        <w:tc>
          <w:tcPr>
            <w:tcW w:w="1959" w:type="dxa"/>
            <w:vMerge w:val="restart"/>
            <w:tcBorders>
              <w:left w:val="single" w:sz="34" w:space="0" w:color="A1D5B2"/>
              <w:right w:val="single" w:sz="18" w:space="0" w:color="BCBEC0"/>
            </w:tcBorders>
          </w:tcPr>
          <w:p w14:paraId="38275956"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957" w14:textId="77777777" w:rsidR="007B5828" w:rsidRDefault="008E3F19">
            <w:pPr>
              <w:pBdr>
                <w:top w:val="nil"/>
                <w:left w:val="nil"/>
                <w:bottom w:val="nil"/>
                <w:right w:val="nil"/>
                <w:between w:val="nil"/>
              </w:pBdr>
              <w:spacing w:line="249" w:lineRule="auto"/>
              <w:ind w:left="185" w:right="129" w:firstLine="81"/>
              <w:rPr>
                <w:b/>
                <w:color w:val="231F20"/>
                <w:sz w:val="24"/>
                <w:szCs w:val="24"/>
              </w:rPr>
            </w:pPr>
            <w:r>
              <w:rPr>
                <w:b/>
                <w:color w:val="231F20"/>
                <w:sz w:val="24"/>
                <w:szCs w:val="24"/>
              </w:rPr>
              <w:t>PRATIQUES NATIONALES</w:t>
            </w:r>
          </w:p>
          <w:p w14:paraId="38275958" w14:textId="77777777" w:rsidR="007B5828" w:rsidRDefault="008E3F19">
            <w:pPr>
              <w:pBdr>
                <w:top w:val="nil"/>
                <w:left w:val="nil"/>
                <w:bottom w:val="nil"/>
                <w:right w:val="nil"/>
                <w:between w:val="nil"/>
              </w:pBdr>
              <w:spacing w:line="249" w:lineRule="auto"/>
              <w:ind w:left="185" w:right="129" w:firstLine="81"/>
              <w:rPr>
                <w:b/>
                <w:color w:val="000000"/>
                <w:sz w:val="24"/>
                <w:szCs w:val="24"/>
              </w:rPr>
            </w:pPr>
            <w:r>
              <w:rPr>
                <w:b/>
                <w:color w:val="231F20"/>
                <w:sz w:val="24"/>
                <w:szCs w:val="24"/>
              </w:rPr>
              <w:t>(STATUT)</w:t>
            </w:r>
          </w:p>
        </w:tc>
      </w:tr>
      <w:tr w:rsidR="007B5828" w14:paraId="38275962" w14:textId="77777777" w:rsidTr="00671074">
        <w:trPr>
          <w:trHeight w:val="405"/>
        </w:trPr>
        <w:tc>
          <w:tcPr>
            <w:tcW w:w="2913" w:type="dxa"/>
            <w:vMerge/>
            <w:tcBorders>
              <w:left w:val="single" w:sz="18" w:space="0" w:color="BCBEC0"/>
              <w:right w:val="single" w:sz="18" w:space="0" w:color="A1D5B2"/>
            </w:tcBorders>
          </w:tcPr>
          <w:p w14:paraId="3827595A" w14:textId="77777777" w:rsidR="007B5828" w:rsidRDefault="007B5828">
            <w:pPr>
              <w:pBdr>
                <w:top w:val="nil"/>
                <w:left w:val="nil"/>
                <w:bottom w:val="nil"/>
                <w:right w:val="nil"/>
                <w:between w:val="nil"/>
              </w:pBdr>
              <w:spacing w:line="276" w:lineRule="auto"/>
              <w:rPr>
                <w:b/>
                <w:color w:val="000000"/>
                <w:sz w:val="24"/>
                <w:szCs w:val="24"/>
              </w:rPr>
            </w:pPr>
          </w:p>
        </w:tc>
        <w:tc>
          <w:tcPr>
            <w:tcW w:w="2403" w:type="dxa"/>
            <w:vMerge w:val="restart"/>
            <w:tcBorders>
              <w:top w:val="single" w:sz="18" w:space="0" w:color="BCBEC0"/>
              <w:left w:val="single" w:sz="18" w:space="0" w:color="A1D5B2"/>
              <w:right w:val="single" w:sz="18" w:space="0" w:color="BCBEC0"/>
            </w:tcBorders>
          </w:tcPr>
          <w:p w14:paraId="3827595B" w14:textId="77777777" w:rsidR="007B5828" w:rsidRDefault="008E3F19">
            <w:pPr>
              <w:pBdr>
                <w:top w:val="nil"/>
                <w:left w:val="nil"/>
                <w:bottom w:val="nil"/>
                <w:right w:val="nil"/>
                <w:between w:val="nil"/>
              </w:pBdr>
              <w:spacing w:before="19" w:line="249" w:lineRule="auto"/>
              <w:ind w:left="315" w:right="264"/>
              <w:jc w:val="center"/>
              <w:rPr>
                <w:b/>
                <w:color w:val="000000"/>
                <w:sz w:val="24"/>
                <w:szCs w:val="24"/>
              </w:rPr>
            </w:pPr>
            <w:r>
              <w:rPr>
                <w:b/>
                <w:color w:val="231F20"/>
                <w:sz w:val="24"/>
                <w:szCs w:val="24"/>
              </w:rPr>
              <w:t>Indicateurs de mise en œuvre (résultats)</w:t>
            </w:r>
          </w:p>
        </w:tc>
        <w:tc>
          <w:tcPr>
            <w:tcW w:w="1585" w:type="dxa"/>
            <w:gridSpan w:val="5"/>
            <w:tcBorders>
              <w:top w:val="single" w:sz="18" w:space="0" w:color="BCBEC0"/>
              <w:left w:val="single" w:sz="18" w:space="0" w:color="BCBEC0"/>
              <w:bottom w:val="single" w:sz="12" w:space="0" w:color="BCBEC0"/>
              <w:right w:val="single" w:sz="18" w:space="0" w:color="A1D5B2"/>
            </w:tcBorders>
          </w:tcPr>
          <w:p w14:paraId="3827595C"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7" w:type="dxa"/>
            <w:vMerge w:val="restart"/>
            <w:tcBorders>
              <w:top w:val="single" w:sz="18" w:space="0" w:color="BCBEC0"/>
              <w:left w:val="single" w:sz="18" w:space="0" w:color="A1D5B2"/>
              <w:right w:val="single" w:sz="18" w:space="0" w:color="BCBEC0"/>
            </w:tcBorders>
          </w:tcPr>
          <w:p w14:paraId="3827595D" w14:textId="77777777" w:rsidR="007B5828" w:rsidRDefault="008E3F19">
            <w:pPr>
              <w:pBdr>
                <w:top w:val="nil"/>
                <w:left w:val="nil"/>
                <w:bottom w:val="nil"/>
                <w:right w:val="nil"/>
                <w:between w:val="nil"/>
              </w:pBdr>
              <w:spacing w:before="11" w:line="249" w:lineRule="auto"/>
              <w:ind w:left="888" w:right="334"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892" w:type="dxa"/>
            <w:gridSpan w:val="5"/>
            <w:tcBorders>
              <w:top w:val="single" w:sz="18" w:space="0" w:color="BCBEC0"/>
              <w:left w:val="single" w:sz="18" w:space="0" w:color="BCBEC0"/>
              <w:bottom w:val="single" w:sz="12" w:space="0" w:color="BCBEC0"/>
              <w:right w:val="single" w:sz="34" w:space="0" w:color="A1D5B2"/>
            </w:tcBorders>
            <w:shd w:val="clear" w:color="auto" w:fill="EAF5EC"/>
          </w:tcPr>
          <w:p w14:paraId="3827595E" w14:textId="77777777" w:rsidR="007B5828" w:rsidRDefault="008E3F19">
            <w:pPr>
              <w:pBdr>
                <w:top w:val="nil"/>
                <w:left w:val="nil"/>
                <w:bottom w:val="nil"/>
                <w:right w:val="nil"/>
                <w:between w:val="nil"/>
              </w:pBdr>
              <w:spacing w:before="5"/>
              <w:ind w:left="493"/>
              <w:rPr>
                <w:b/>
                <w:color w:val="000000"/>
                <w:sz w:val="24"/>
                <w:szCs w:val="24"/>
              </w:rPr>
            </w:pPr>
            <w:r>
              <w:rPr>
                <w:b/>
                <w:color w:val="231F20"/>
                <w:sz w:val="24"/>
                <w:szCs w:val="24"/>
              </w:rPr>
              <w:t>Niveau</w:t>
            </w:r>
          </w:p>
        </w:tc>
        <w:tc>
          <w:tcPr>
            <w:tcW w:w="1151" w:type="dxa"/>
            <w:vMerge w:val="restart"/>
            <w:tcBorders>
              <w:top w:val="single" w:sz="18" w:space="0" w:color="BCBEC0"/>
              <w:left w:val="single" w:sz="34" w:space="0" w:color="A1D5B2"/>
              <w:right w:val="single" w:sz="18" w:space="0" w:color="BCBEC0"/>
            </w:tcBorders>
          </w:tcPr>
          <w:p w14:paraId="3827595F" w14:textId="77777777" w:rsidR="007B5828" w:rsidRDefault="008E3F19">
            <w:pPr>
              <w:pBdr>
                <w:top w:val="nil"/>
                <w:left w:val="nil"/>
                <w:bottom w:val="nil"/>
                <w:right w:val="nil"/>
                <w:between w:val="nil"/>
              </w:pBdr>
              <w:spacing w:before="11"/>
              <w:ind w:left="191"/>
              <w:rPr>
                <w:b/>
                <w:color w:val="000000"/>
                <w:sz w:val="20"/>
                <w:szCs w:val="20"/>
              </w:rPr>
            </w:pPr>
            <w:r>
              <w:rPr>
                <w:b/>
                <w:color w:val="231F20"/>
                <w:sz w:val="20"/>
                <w:szCs w:val="20"/>
              </w:rPr>
              <w:t>Interne</w:t>
            </w:r>
          </w:p>
        </w:tc>
        <w:tc>
          <w:tcPr>
            <w:tcW w:w="975" w:type="dxa"/>
            <w:vMerge w:val="restart"/>
            <w:tcBorders>
              <w:top w:val="single" w:sz="18" w:space="0" w:color="BCBEC0"/>
              <w:left w:val="single" w:sz="18" w:space="0" w:color="BCBEC0"/>
              <w:right w:val="single" w:sz="34" w:space="0" w:color="A1D5B2"/>
            </w:tcBorders>
            <w:shd w:val="clear" w:color="auto" w:fill="EAF5EC"/>
          </w:tcPr>
          <w:p w14:paraId="38275960" w14:textId="77777777" w:rsidR="007B5828" w:rsidRDefault="008E3F19">
            <w:pPr>
              <w:pBdr>
                <w:top w:val="nil"/>
                <w:left w:val="nil"/>
                <w:bottom w:val="nil"/>
                <w:right w:val="nil"/>
                <w:between w:val="nil"/>
              </w:pBdr>
              <w:spacing w:before="9" w:line="249" w:lineRule="auto"/>
              <w:ind w:left="290" w:right="57" w:hanging="140"/>
              <w:rPr>
                <w:b/>
                <w:color w:val="000000"/>
                <w:sz w:val="20"/>
                <w:szCs w:val="20"/>
              </w:rPr>
            </w:pPr>
            <w:r>
              <w:rPr>
                <w:b/>
                <w:color w:val="231F20"/>
                <w:sz w:val="20"/>
                <w:szCs w:val="20"/>
              </w:rPr>
              <w:t>Externe</w:t>
            </w:r>
          </w:p>
        </w:tc>
        <w:tc>
          <w:tcPr>
            <w:tcW w:w="1959" w:type="dxa"/>
            <w:vMerge/>
            <w:tcBorders>
              <w:left w:val="single" w:sz="34" w:space="0" w:color="A1D5B2"/>
              <w:right w:val="single" w:sz="18" w:space="0" w:color="BCBEC0"/>
            </w:tcBorders>
          </w:tcPr>
          <w:p w14:paraId="38275961"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991" w14:textId="77777777" w:rsidTr="00671074">
        <w:trPr>
          <w:trHeight w:val="1066"/>
        </w:trPr>
        <w:tc>
          <w:tcPr>
            <w:tcW w:w="2913" w:type="dxa"/>
            <w:vMerge/>
            <w:tcBorders>
              <w:left w:val="single" w:sz="18" w:space="0" w:color="BCBEC0"/>
              <w:right w:val="single" w:sz="18" w:space="0" w:color="A1D5B2"/>
            </w:tcBorders>
          </w:tcPr>
          <w:p w14:paraId="38275963" w14:textId="77777777" w:rsidR="007B5828" w:rsidRDefault="007B5828">
            <w:pPr>
              <w:pBdr>
                <w:top w:val="nil"/>
                <w:left w:val="nil"/>
                <w:bottom w:val="nil"/>
                <w:right w:val="nil"/>
                <w:between w:val="nil"/>
              </w:pBdr>
              <w:spacing w:line="276" w:lineRule="auto"/>
              <w:rPr>
                <w:b/>
                <w:color w:val="000000"/>
                <w:sz w:val="20"/>
                <w:szCs w:val="20"/>
              </w:rPr>
            </w:pPr>
          </w:p>
        </w:tc>
        <w:tc>
          <w:tcPr>
            <w:tcW w:w="2403" w:type="dxa"/>
            <w:vMerge/>
            <w:tcBorders>
              <w:top w:val="single" w:sz="18" w:space="0" w:color="BCBEC0"/>
              <w:left w:val="single" w:sz="18" w:space="0" w:color="A1D5B2"/>
              <w:right w:val="single" w:sz="18" w:space="0" w:color="BCBEC0"/>
            </w:tcBorders>
          </w:tcPr>
          <w:p w14:paraId="38275964"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965"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966"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967"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968"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969"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96A"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6B"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96C"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96D" w14:textId="77777777" w:rsidR="007B5828" w:rsidRDefault="008E3F19">
            <w:pPr>
              <w:pBdr>
                <w:top w:val="nil"/>
                <w:left w:val="nil"/>
                <w:bottom w:val="nil"/>
                <w:right w:val="nil"/>
                <w:between w:val="nil"/>
              </w:pBdr>
              <w:spacing w:before="22" w:line="219" w:lineRule="auto"/>
              <w:ind w:left="78"/>
              <w:rPr>
                <w:b/>
                <w:color w:val="000000"/>
                <w:sz w:val="20"/>
                <w:szCs w:val="20"/>
              </w:rPr>
            </w:pPr>
            <w:r>
              <w:rPr>
                <w:b/>
                <w:color w:val="231F20"/>
                <w:sz w:val="20"/>
                <w:szCs w:val="20"/>
              </w:rPr>
              <w:t>2</w:t>
            </w:r>
          </w:p>
          <w:p w14:paraId="3827596E"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6F"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970"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tcPr>
          <w:p w14:paraId="38275971"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972"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73"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974"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295" w:type="dxa"/>
            <w:tcBorders>
              <w:top w:val="single" w:sz="12" w:space="0" w:color="BCBEC0"/>
              <w:left w:val="single" w:sz="18" w:space="0" w:color="BCBEC0"/>
              <w:right w:val="single" w:sz="18" w:space="0" w:color="A1D5B2"/>
            </w:tcBorders>
          </w:tcPr>
          <w:p w14:paraId="38275975"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976"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77"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978"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927" w:type="dxa"/>
            <w:vMerge/>
            <w:tcBorders>
              <w:top w:val="single" w:sz="18" w:space="0" w:color="BCBEC0"/>
              <w:left w:val="single" w:sz="18" w:space="0" w:color="A1D5B2"/>
              <w:right w:val="single" w:sz="18" w:space="0" w:color="BCBEC0"/>
            </w:tcBorders>
          </w:tcPr>
          <w:p w14:paraId="38275979"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tcPr>
          <w:p w14:paraId="3827597A" w14:textId="77777777" w:rsidR="007B5828" w:rsidRDefault="008E3F19">
            <w:pPr>
              <w:pBdr>
                <w:top w:val="nil"/>
                <w:left w:val="nil"/>
                <w:bottom w:val="nil"/>
                <w:right w:val="nil"/>
                <w:between w:val="nil"/>
              </w:pBdr>
              <w:spacing w:before="15" w:line="219" w:lineRule="auto"/>
              <w:ind w:left="79"/>
              <w:rPr>
                <w:b/>
                <w:color w:val="000000"/>
                <w:sz w:val="20"/>
                <w:szCs w:val="20"/>
              </w:rPr>
            </w:pPr>
            <w:r>
              <w:rPr>
                <w:b/>
                <w:color w:val="ED1C24"/>
                <w:sz w:val="20"/>
                <w:szCs w:val="20"/>
              </w:rPr>
              <w:t>2</w:t>
            </w:r>
          </w:p>
          <w:p w14:paraId="3827597B"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97C"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97D"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97E" w14:textId="77777777" w:rsidR="007B5828" w:rsidRDefault="008E3F19">
            <w:pPr>
              <w:pBdr>
                <w:top w:val="nil"/>
                <w:left w:val="nil"/>
                <w:bottom w:val="nil"/>
                <w:right w:val="nil"/>
                <w:between w:val="nil"/>
              </w:pBdr>
              <w:spacing w:before="14" w:line="219" w:lineRule="auto"/>
              <w:ind w:left="79"/>
              <w:rPr>
                <w:b/>
                <w:color w:val="000000"/>
                <w:sz w:val="20"/>
                <w:szCs w:val="20"/>
              </w:rPr>
            </w:pPr>
            <w:r>
              <w:rPr>
                <w:b/>
                <w:color w:val="231F20"/>
                <w:sz w:val="20"/>
                <w:szCs w:val="20"/>
              </w:rPr>
              <w:t>2</w:t>
            </w:r>
          </w:p>
          <w:p w14:paraId="3827597F"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80"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1</w:t>
            </w:r>
          </w:p>
          <w:p w14:paraId="38275981"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tcPr>
          <w:p w14:paraId="38275982"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983"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984"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985"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tcPr>
          <w:p w14:paraId="38275986" w14:textId="77777777" w:rsidR="007B5828" w:rsidRDefault="008E3F19">
            <w:pPr>
              <w:pBdr>
                <w:top w:val="nil"/>
                <w:left w:val="nil"/>
                <w:bottom w:val="nil"/>
                <w:right w:val="nil"/>
                <w:between w:val="nil"/>
              </w:pBdr>
              <w:spacing w:before="13" w:line="219" w:lineRule="auto"/>
              <w:ind w:left="80"/>
              <w:rPr>
                <w:b/>
                <w:color w:val="000000"/>
                <w:sz w:val="20"/>
                <w:szCs w:val="20"/>
              </w:rPr>
            </w:pPr>
            <w:r>
              <w:rPr>
                <w:b/>
                <w:color w:val="231F20"/>
                <w:sz w:val="20"/>
                <w:szCs w:val="20"/>
              </w:rPr>
              <w:t>2</w:t>
            </w:r>
          </w:p>
          <w:p w14:paraId="38275987"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988"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989"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1</w:t>
            </w:r>
          </w:p>
        </w:tc>
        <w:tc>
          <w:tcPr>
            <w:tcW w:w="605" w:type="dxa"/>
            <w:tcBorders>
              <w:top w:val="single" w:sz="12" w:space="0" w:color="BCBEC0"/>
              <w:left w:val="single" w:sz="18" w:space="0" w:color="BCBEC0"/>
              <w:right w:val="single" w:sz="34" w:space="0" w:color="A1D5B2"/>
            </w:tcBorders>
            <w:shd w:val="clear" w:color="auto" w:fill="EAF5EC"/>
          </w:tcPr>
          <w:p w14:paraId="3827598A" w14:textId="77777777" w:rsidR="007B5828" w:rsidRDefault="008E3F19">
            <w:pPr>
              <w:pBdr>
                <w:top w:val="nil"/>
                <w:left w:val="nil"/>
                <w:bottom w:val="nil"/>
                <w:right w:val="nil"/>
                <w:between w:val="nil"/>
              </w:pBdr>
              <w:spacing w:before="12" w:line="219" w:lineRule="auto"/>
              <w:ind w:left="80"/>
              <w:rPr>
                <w:b/>
                <w:color w:val="000000"/>
                <w:sz w:val="20"/>
                <w:szCs w:val="20"/>
              </w:rPr>
            </w:pPr>
            <w:r>
              <w:rPr>
                <w:b/>
                <w:color w:val="231F20"/>
                <w:sz w:val="20"/>
                <w:szCs w:val="20"/>
              </w:rPr>
              <w:t>2</w:t>
            </w:r>
          </w:p>
          <w:p w14:paraId="3827598B"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98C"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98D"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2</w:t>
            </w:r>
          </w:p>
        </w:tc>
        <w:tc>
          <w:tcPr>
            <w:tcW w:w="1151" w:type="dxa"/>
            <w:vMerge/>
            <w:tcBorders>
              <w:top w:val="single" w:sz="18" w:space="0" w:color="BCBEC0"/>
              <w:left w:val="single" w:sz="34" w:space="0" w:color="A1D5B2"/>
              <w:right w:val="single" w:sz="18" w:space="0" w:color="BCBEC0"/>
            </w:tcBorders>
          </w:tcPr>
          <w:p w14:paraId="3827598E" w14:textId="77777777" w:rsidR="007B5828" w:rsidRDefault="007B5828">
            <w:pPr>
              <w:pBdr>
                <w:top w:val="nil"/>
                <w:left w:val="nil"/>
                <w:bottom w:val="nil"/>
                <w:right w:val="nil"/>
                <w:between w:val="nil"/>
              </w:pBdr>
              <w:spacing w:line="276" w:lineRule="auto"/>
              <w:rPr>
                <w:b/>
                <w:color w:val="000000"/>
                <w:sz w:val="20"/>
                <w:szCs w:val="20"/>
              </w:rPr>
            </w:pPr>
          </w:p>
        </w:tc>
        <w:tc>
          <w:tcPr>
            <w:tcW w:w="975" w:type="dxa"/>
            <w:vMerge/>
            <w:tcBorders>
              <w:top w:val="single" w:sz="18" w:space="0" w:color="BCBEC0"/>
              <w:left w:val="single" w:sz="18" w:space="0" w:color="BCBEC0"/>
              <w:right w:val="single" w:sz="34" w:space="0" w:color="A1D5B2"/>
            </w:tcBorders>
            <w:shd w:val="clear" w:color="auto" w:fill="EAF5EC"/>
          </w:tcPr>
          <w:p w14:paraId="3827598F" w14:textId="77777777" w:rsidR="007B5828" w:rsidRDefault="007B5828">
            <w:pPr>
              <w:pBdr>
                <w:top w:val="nil"/>
                <w:left w:val="nil"/>
                <w:bottom w:val="nil"/>
                <w:right w:val="nil"/>
                <w:between w:val="nil"/>
              </w:pBdr>
              <w:spacing w:line="276" w:lineRule="auto"/>
              <w:rPr>
                <w:b/>
                <w:color w:val="000000"/>
                <w:sz w:val="20"/>
                <w:szCs w:val="20"/>
              </w:rPr>
            </w:pPr>
          </w:p>
        </w:tc>
        <w:tc>
          <w:tcPr>
            <w:tcW w:w="1959" w:type="dxa"/>
            <w:vMerge/>
            <w:tcBorders>
              <w:left w:val="single" w:sz="34" w:space="0" w:color="A1D5B2"/>
              <w:right w:val="single" w:sz="18" w:space="0" w:color="BCBEC0"/>
            </w:tcBorders>
          </w:tcPr>
          <w:p w14:paraId="38275990"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9A2" w14:textId="77777777" w:rsidTr="00671074">
        <w:trPr>
          <w:trHeight w:val="2513"/>
        </w:trPr>
        <w:tc>
          <w:tcPr>
            <w:tcW w:w="2913" w:type="dxa"/>
            <w:tcBorders>
              <w:left w:val="single" w:sz="18" w:space="0" w:color="BCBEC0"/>
              <w:right w:val="single" w:sz="18" w:space="0" w:color="A1D5B2"/>
            </w:tcBorders>
          </w:tcPr>
          <w:p w14:paraId="38275992" w14:textId="77777777" w:rsidR="007B5828" w:rsidRDefault="008E3F19">
            <w:pPr>
              <w:pBdr>
                <w:top w:val="nil"/>
                <w:left w:val="nil"/>
                <w:bottom w:val="nil"/>
                <w:right w:val="nil"/>
                <w:between w:val="nil"/>
              </w:pBdr>
              <w:spacing w:before="28" w:line="249" w:lineRule="auto"/>
              <w:ind w:left="82" w:right="26"/>
              <w:rPr>
                <w:color w:val="000000"/>
              </w:rPr>
            </w:pPr>
            <w:r>
              <w:rPr>
                <w:b/>
                <w:color w:val="636466"/>
              </w:rPr>
              <w:t xml:space="preserve">V.5.9. </w:t>
            </w:r>
            <w:r>
              <w:rPr>
                <w:color w:val="636466"/>
              </w:rPr>
              <w:t>Renforcer les stratégies, mécanismes ou procédures mis en place pour assurer une lutte efficace contre le tra</w:t>
            </w:r>
            <w:r>
              <w:rPr>
                <w:color w:val="636466"/>
              </w:rPr>
              <w:t xml:space="preserve">fic illicite de </w:t>
            </w:r>
            <w:r>
              <w:rPr>
                <w:b/>
                <w:color w:val="636466"/>
              </w:rPr>
              <w:t>précurseurs</w:t>
            </w:r>
            <w:r>
              <w:rPr>
                <w:color w:val="636466"/>
              </w:rPr>
              <w:t>.</w:t>
            </w:r>
          </w:p>
        </w:tc>
        <w:tc>
          <w:tcPr>
            <w:tcW w:w="2403" w:type="dxa"/>
            <w:tcBorders>
              <w:left w:val="single" w:sz="18" w:space="0" w:color="A1D5B2"/>
              <w:right w:val="single" w:sz="18" w:space="0" w:color="BCBEC0"/>
            </w:tcBorders>
          </w:tcPr>
          <w:p w14:paraId="38275993" w14:textId="77777777" w:rsidR="007B5828" w:rsidRDefault="008E3F19">
            <w:pPr>
              <w:pBdr>
                <w:top w:val="nil"/>
                <w:left w:val="nil"/>
                <w:bottom w:val="nil"/>
                <w:right w:val="nil"/>
                <w:between w:val="nil"/>
              </w:pBdr>
              <w:spacing w:before="22" w:line="249" w:lineRule="auto"/>
              <w:ind w:left="109" w:right="138"/>
              <w:rPr>
                <w:color w:val="000000"/>
              </w:rPr>
            </w:pPr>
            <w:r>
              <w:rPr>
                <w:color w:val="636466"/>
              </w:rPr>
              <w:t>L'administration a pris les mesures nécessaires pour améliorer ses mécanismes ou procédures afin de lutter efficacement contre le trafic illicite de précurseurs.</w:t>
            </w:r>
          </w:p>
        </w:tc>
        <w:tc>
          <w:tcPr>
            <w:tcW w:w="336" w:type="dxa"/>
            <w:tcBorders>
              <w:left w:val="single" w:sz="18" w:space="0" w:color="BCBEC0"/>
              <w:right w:val="single" w:sz="18" w:space="0" w:color="BCBEC0"/>
            </w:tcBorders>
          </w:tcPr>
          <w:p w14:paraId="3827599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8" w:space="0" w:color="BCBEC0"/>
              <w:right w:val="single" w:sz="18" w:space="0" w:color="BCBEC0"/>
            </w:tcBorders>
          </w:tcPr>
          <w:p w14:paraId="3827599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99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99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18" w:space="0" w:color="A1D5B2"/>
            </w:tcBorders>
          </w:tcPr>
          <w:p w14:paraId="3827599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18" w:space="0" w:color="A1D5B2"/>
              <w:right w:val="single" w:sz="18" w:space="0" w:color="BCBEC0"/>
            </w:tcBorders>
          </w:tcPr>
          <w:p w14:paraId="38275999" w14:textId="77777777" w:rsidR="007B5828" w:rsidRDefault="008E3F19">
            <w:pPr>
              <w:pBdr>
                <w:top w:val="nil"/>
                <w:left w:val="nil"/>
                <w:bottom w:val="nil"/>
                <w:right w:val="nil"/>
                <w:between w:val="nil"/>
              </w:pBdr>
              <w:spacing w:before="15" w:line="249" w:lineRule="auto"/>
              <w:ind w:left="100" w:right="37"/>
              <w:rPr>
                <w:color w:val="000000"/>
              </w:rPr>
            </w:pPr>
            <w:r>
              <w:rPr>
                <w:color w:val="636466"/>
              </w:rPr>
              <w:t xml:space="preserve">Augmentation d'au moins 10% des rapports d'infractions douanières sur le trafic illicite de </w:t>
            </w:r>
            <w:proofErr w:type="spellStart"/>
            <w:r>
              <w:rPr>
                <w:color w:val="636466"/>
              </w:rPr>
              <w:t>pré-curseurs</w:t>
            </w:r>
            <w:proofErr w:type="spellEnd"/>
            <w:r>
              <w:rPr>
                <w:color w:val="636466"/>
              </w:rPr>
              <w:t xml:space="preserve"> par rapport à l'année précédente.</w:t>
            </w:r>
          </w:p>
        </w:tc>
        <w:tc>
          <w:tcPr>
            <w:tcW w:w="303" w:type="dxa"/>
            <w:tcBorders>
              <w:left w:val="single" w:sz="18" w:space="0" w:color="BCBEC0"/>
              <w:right w:val="single" w:sz="18" w:space="0" w:color="BCBEC0"/>
            </w:tcBorders>
          </w:tcPr>
          <w:p w14:paraId="3827599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99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99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99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05" w:type="dxa"/>
            <w:tcBorders>
              <w:left w:val="single" w:sz="18" w:space="0" w:color="BCBEC0"/>
              <w:right w:val="single" w:sz="34" w:space="0" w:color="A1D5B2"/>
            </w:tcBorders>
          </w:tcPr>
          <w:p w14:paraId="3827599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1" w:type="dxa"/>
            <w:tcBorders>
              <w:left w:val="single" w:sz="34" w:space="0" w:color="A1D5B2"/>
              <w:right w:val="single" w:sz="18" w:space="0" w:color="BCBEC0"/>
            </w:tcBorders>
          </w:tcPr>
          <w:p w14:paraId="3827599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975" w:type="dxa"/>
            <w:tcBorders>
              <w:left w:val="single" w:sz="18" w:space="0" w:color="BCBEC0"/>
              <w:right w:val="single" w:sz="34" w:space="0" w:color="A1D5B2"/>
            </w:tcBorders>
          </w:tcPr>
          <w:p w14:paraId="382759A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9" w:type="dxa"/>
            <w:tcBorders>
              <w:left w:val="single" w:sz="34" w:space="0" w:color="A1D5B2"/>
              <w:right w:val="single" w:sz="18" w:space="0" w:color="BCBEC0"/>
            </w:tcBorders>
          </w:tcPr>
          <w:p w14:paraId="382759A1"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La GRA collabore avec la National Drug Law </w:t>
            </w:r>
            <w:proofErr w:type="spellStart"/>
            <w:r>
              <w:rPr>
                <w:rFonts w:ascii="Times New Roman" w:eastAsia="Times New Roman" w:hAnsi="Times New Roman" w:cs="Times New Roman"/>
                <w:color w:val="1F497D"/>
                <w:sz w:val="20"/>
                <w:szCs w:val="20"/>
              </w:rPr>
              <w:t>Enforcement</w:t>
            </w:r>
            <w:proofErr w:type="spellEnd"/>
            <w:r>
              <w:rPr>
                <w:rFonts w:ascii="Times New Roman" w:eastAsia="Times New Roman" w:hAnsi="Times New Roman" w:cs="Times New Roman"/>
                <w:color w:val="1F497D"/>
                <w:sz w:val="20"/>
                <w:szCs w:val="20"/>
              </w:rPr>
              <w:t xml:space="preserve"> Agency (agence nationale de lutte contre la drogue) et les organes de sécurité connexes, tels que la police.</w:t>
            </w:r>
          </w:p>
        </w:tc>
      </w:tr>
      <w:tr w:rsidR="007B5828" w14:paraId="382759B3" w14:textId="77777777" w:rsidTr="00671074">
        <w:trPr>
          <w:trHeight w:val="3671"/>
        </w:trPr>
        <w:tc>
          <w:tcPr>
            <w:tcW w:w="2913" w:type="dxa"/>
            <w:tcBorders>
              <w:left w:val="single" w:sz="18" w:space="0" w:color="BCBEC0"/>
              <w:right w:val="single" w:sz="18" w:space="0" w:color="A1D5B2"/>
            </w:tcBorders>
          </w:tcPr>
          <w:p w14:paraId="382759A3" w14:textId="77777777" w:rsidR="007B5828" w:rsidRDefault="008E3F19">
            <w:pPr>
              <w:pBdr>
                <w:top w:val="nil"/>
                <w:left w:val="nil"/>
                <w:bottom w:val="nil"/>
                <w:right w:val="nil"/>
                <w:between w:val="nil"/>
              </w:pBdr>
              <w:spacing w:before="28" w:line="249" w:lineRule="auto"/>
              <w:ind w:left="86" w:right="59"/>
              <w:rPr>
                <w:b/>
                <w:color w:val="000000"/>
              </w:rPr>
            </w:pPr>
            <w:r>
              <w:rPr>
                <w:b/>
                <w:color w:val="636466"/>
              </w:rPr>
              <w:t xml:space="preserve">V.5.10. </w:t>
            </w:r>
            <w:r>
              <w:rPr>
                <w:color w:val="636466"/>
              </w:rPr>
              <w:t>Renforcer les stratégies, mécanismes ou procédures mis en place pour lutter contre le trafic illicite d'</w:t>
            </w:r>
            <w:r>
              <w:rPr>
                <w:b/>
                <w:color w:val="636466"/>
              </w:rPr>
              <w:t>a</w:t>
            </w:r>
            <w:r>
              <w:rPr>
                <w:b/>
                <w:color w:val="636466"/>
              </w:rPr>
              <w:t>rmes, de munitions, de biens stratégiques et à double usage, ainsi que de matériaux et d'équipements utilisés pour leur fabrication.</w:t>
            </w:r>
          </w:p>
        </w:tc>
        <w:tc>
          <w:tcPr>
            <w:tcW w:w="2403" w:type="dxa"/>
            <w:tcBorders>
              <w:left w:val="single" w:sz="18" w:space="0" w:color="A1D5B2"/>
              <w:right w:val="single" w:sz="18" w:space="0" w:color="BCBEC0"/>
            </w:tcBorders>
          </w:tcPr>
          <w:p w14:paraId="382759A4" w14:textId="77777777" w:rsidR="007B5828" w:rsidRDefault="008E3F19">
            <w:pPr>
              <w:pBdr>
                <w:top w:val="nil"/>
                <w:left w:val="nil"/>
                <w:bottom w:val="nil"/>
                <w:right w:val="nil"/>
                <w:between w:val="nil"/>
              </w:pBdr>
              <w:spacing w:before="22" w:line="249" w:lineRule="auto"/>
              <w:ind w:left="114" w:right="133"/>
              <w:rPr>
                <w:color w:val="000000"/>
              </w:rPr>
            </w:pPr>
            <w:r>
              <w:rPr>
                <w:color w:val="636466"/>
              </w:rPr>
              <w:t xml:space="preserve">L'administration a pris les mesures nécessaires pour améliorer ses mécanismes ou procédures afin de lutter </w:t>
            </w:r>
            <w:r>
              <w:rPr>
                <w:color w:val="636466"/>
              </w:rPr>
              <w:t>efficacement contre le trafic illicite d'armes, de munitions, de biens stratégiques et à double usage, ainsi que de matériaux et d'équipements utilisés pour leur fabrication.</w:t>
            </w:r>
          </w:p>
        </w:tc>
        <w:tc>
          <w:tcPr>
            <w:tcW w:w="336" w:type="dxa"/>
            <w:tcBorders>
              <w:left w:val="single" w:sz="18" w:space="0" w:color="BCBEC0"/>
              <w:right w:val="single" w:sz="18" w:space="0" w:color="BCBEC0"/>
            </w:tcBorders>
          </w:tcPr>
          <w:p w14:paraId="382759A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8" w:space="0" w:color="BCBEC0"/>
              <w:right w:val="single" w:sz="18" w:space="0" w:color="BCBEC0"/>
            </w:tcBorders>
          </w:tcPr>
          <w:p w14:paraId="382759A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9A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9A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18" w:space="0" w:color="A1D5B2"/>
            </w:tcBorders>
          </w:tcPr>
          <w:p w14:paraId="382759A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18" w:space="0" w:color="A1D5B2"/>
              <w:right w:val="single" w:sz="18" w:space="0" w:color="BCBEC0"/>
            </w:tcBorders>
          </w:tcPr>
          <w:p w14:paraId="382759AA" w14:textId="77777777" w:rsidR="007B5828" w:rsidRDefault="008E3F19">
            <w:pPr>
              <w:pBdr>
                <w:top w:val="nil"/>
                <w:left w:val="nil"/>
                <w:bottom w:val="nil"/>
                <w:right w:val="nil"/>
                <w:between w:val="nil"/>
              </w:pBdr>
              <w:spacing w:before="15" w:line="249" w:lineRule="auto"/>
              <w:ind w:left="105" w:right="37"/>
              <w:rPr>
                <w:color w:val="000000"/>
              </w:rPr>
            </w:pPr>
            <w:r>
              <w:rPr>
                <w:color w:val="636466"/>
              </w:rPr>
              <w:t>Augmentation d'au moins 20 % des rapports d'infractions douanières sur le tr</w:t>
            </w:r>
            <w:r>
              <w:rPr>
                <w:color w:val="636466"/>
              </w:rPr>
              <w:t>afic d'armes, de munitions, de biens stratégiques et à double usage, ainsi que de matériaux et d'équipements utilisés pour leur fabrication, par rapport à l'année précédente.</w:t>
            </w:r>
          </w:p>
        </w:tc>
        <w:tc>
          <w:tcPr>
            <w:tcW w:w="303" w:type="dxa"/>
            <w:tcBorders>
              <w:left w:val="single" w:sz="18" w:space="0" w:color="BCBEC0"/>
              <w:right w:val="single" w:sz="18" w:space="0" w:color="BCBEC0"/>
            </w:tcBorders>
          </w:tcPr>
          <w:p w14:paraId="382759A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9A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9A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9A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05" w:type="dxa"/>
            <w:tcBorders>
              <w:left w:val="single" w:sz="18" w:space="0" w:color="BCBEC0"/>
              <w:right w:val="single" w:sz="34" w:space="0" w:color="A1D5B2"/>
            </w:tcBorders>
          </w:tcPr>
          <w:p w14:paraId="382759A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1" w:type="dxa"/>
            <w:tcBorders>
              <w:left w:val="single" w:sz="34" w:space="0" w:color="A1D5B2"/>
              <w:right w:val="single" w:sz="18" w:space="0" w:color="BCBEC0"/>
            </w:tcBorders>
          </w:tcPr>
          <w:p w14:paraId="382759B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975" w:type="dxa"/>
            <w:tcBorders>
              <w:left w:val="single" w:sz="18" w:space="0" w:color="BCBEC0"/>
              <w:right w:val="single" w:sz="34" w:space="0" w:color="A1D5B2"/>
            </w:tcBorders>
          </w:tcPr>
          <w:p w14:paraId="382759B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59" w:type="dxa"/>
            <w:tcBorders>
              <w:left w:val="single" w:sz="34" w:space="0" w:color="A1D5B2"/>
              <w:right w:val="single" w:sz="18" w:space="0" w:color="BCBEC0"/>
            </w:tcBorders>
          </w:tcPr>
          <w:p w14:paraId="382759B2"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La GRA est membre du comité de sécurité des opérations </w:t>
            </w:r>
            <w:r>
              <w:rPr>
                <w:rFonts w:ascii="Times New Roman" w:eastAsia="Times New Roman" w:hAnsi="Times New Roman" w:cs="Times New Roman"/>
                <w:color w:val="1F497D"/>
                <w:sz w:val="20"/>
                <w:szCs w:val="20"/>
              </w:rPr>
              <w:t>conjointes et collabore également avec les différents services de sécurité.</w:t>
            </w:r>
          </w:p>
        </w:tc>
      </w:tr>
    </w:tbl>
    <w:p w14:paraId="382759B4" w14:textId="77777777" w:rsidR="007B5828" w:rsidRDefault="007B5828">
      <w:pPr>
        <w:rPr>
          <w:rFonts w:ascii="Times New Roman" w:eastAsia="Times New Roman" w:hAnsi="Times New Roman" w:cs="Times New Roman"/>
          <w:sz w:val="20"/>
          <w:szCs w:val="20"/>
        </w:rPr>
        <w:sectPr w:rsidR="007B5828">
          <w:headerReference w:type="default" r:id="rId136"/>
          <w:footerReference w:type="default" r:id="rId137"/>
          <w:pgSz w:w="18150" w:h="13040" w:orient="landscape"/>
          <w:pgMar w:top="1720" w:right="880" w:bottom="1620" w:left="520" w:header="0" w:footer="1421" w:gutter="0"/>
          <w:pgNumType w:start="64"/>
          <w:cols w:space="720"/>
        </w:sectPr>
      </w:pPr>
    </w:p>
    <w:p w14:paraId="382759B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09440" behindDoc="1" locked="0" layoutInCell="1" hidden="0" allowOverlap="1" wp14:anchorId="38275B63" wp14:editId="38275B64">
                <wp:simplePos x="0" y="0"/>
                <wp:positionH relativeFrom="page">
                  <wp:posOffset>921068</wp:posOffset>
                </wp:positionH>
                <wp:positionV relativeFrom="page">
                  <wp:posOffset>1352868</wp:posOffset>
                </wp:positionV>
                <wp:extent cx="9701530" cy="1366520"/>
                <wp:effectExtent l="0" t="0" r="0" b="0"/>
                <wp:wrapNone/>
                <wp:docPr id="1459" name="Freeform: Shape 1459"/>
                <wp:cNvGraphicFramePr/>
                <a:graphic xmlns:a="http://schemas.openxmlformats.org/drawingml/2006/main">
                  <a:graphicData uri="http://schemas.microsoft.com/office/word/2010/wordprocessingShape">
                    <wps:wsp>
                      <wps:cNvSpPr/>
                      <wps:spPr>
                        <a:xfrm>
                          <a:off x="499998" y="3101503"/>
                          <a:ext cx="9692005" cy="1356995"/>
                        </a:xfrm>
                        <a:custGeom>
                          <a:avLst/>
                          <a:gdLst/>
                          <a:ahLst/>
                          <a:cxnLst/>
                          <a:rect l="l" t="t" r="r" b="b"/>
                          <a:pathLst>
                            <a:path w="15263" h="2137" extrusionOk="0">
                              <a:moveTo>
                                <a:pt x="15262" y="2108"/>
                              </a:moveTo>
                              <a:lnTo>
                                <a:pt x="15258" y="0"/>
                              </a:lnTo>
                              <a:lnTo>
                                <a:pt x="13486" y="3"/>
                              </a:lnTo>
                              <a:lnTo>
                                <a:pt x="11462" y="7"/>
                              </a:lnTo>
                              <a:lnTo>
                                <a:pt x="11463" y="525"/>
                              </a:lnTo>
                              <a:lnTo>
                                <a:pt x="11460" y="525"/>
                              </a:lnTo>
                              <a:lnTo>
                                <a:pt x="11463" y="525"/>
                              </a:lnTo>
                              <a:lnTo>
                                <a:pt x="11462" y="7"/>
                              </a:lnTo>
                              <a:lnTo>
                                <a:pt x="6929" y="16"/>
                              </a:lnTo>
                              <a:lnTo>
                                <a:pt x="5328" y="19"/>
                              </a:lnTo>
                              <a:lnTo>
                                <a:pt x="5328" y="1379"/>
                              </a:lnTo>
                              <a:lnTo>
                                <a:pt x="5326" y="537"/>
                              </a:lnTo>
                              <a:lnTo>
                                <a:pt x="5327" y="1002"/>
                              </a:lnTo>
                              <a:lnTo>
                                <a:pt x="5328" y="1379"/>
                              </a:lnTo>
                              <a:lnTo>
                                <a:pt x="5328" y="19"/>
                              </a:lnTo>
                              <a:lnTo>
                                <a:pt x="2950" y="23"/>
                              </a:lnTo>
                              <a:lnTo>
                                <a:pt x="0" y="29"/>
                              </a:lnTo>
                              <a:lnTo>
                                <a:pt x="4" y="2137"/>
                              </a:lnTo>
                              <a:lnTo>
                                <a:pt x="2954" y="2131"/>
                              </a:lnTo>
                              <a:lnTo>
                                <a:pt x="5329" y="2127"/>
                              </a:lnTo>
                              <a:lnTo>
                                <a:pt x="5665" y="2126"/>
                              </a:lnTo>
                              <a:lnTo>
                                <a:pt x="5975" y="2126"/>
                              </a:lnTo>
                              <a:lnTo>
                                <a:pt x="6304" y="2125"/>
                              </a:lnTo>
                              <a:lnTo>
                                <a:pt x="6302" y="1000"/>
                              </a:lnTo>
                              <a:lnTo>
                                <a:pt x="6304" y="2125"/>
                              </a:lnTo>
                              <a:lnTo>
                                <a:pt x="6620" y="2124"/>
                              </a:lnTo>
                              <a:lnTo>
                                <a:pt x="6933" y="2124"/>
                              </a:lnTo>
                              <a:lnTo>
                                <a:pt x="6931" y="999"/>
                              </a:lnTo>
                              <a:lnTo>
                                <a:pt x="6933" y="2124"/>
                              </a:lnTo>
                              <a:lnTo>
                                <a:pt x="9842" y="2118"/>
                              </a:lnTo>
                              <a:lnTo>
                                <a:pt x="9840" y="994"/>
                              </a:lnTo>
                              <a:lnTo>
                                <a:pt x="10482" y="992"/>
                              </a:lnTo>
                              <a:lnTo>
                                <a:pt x="10484" y="2117"/>
                              </a:lnTo>
                              <a:lnTo>
                                <a:pt x="10813" y="2116"/>
                              </a:lnTo>
                              <a:lnTo>
                                <a:pt x="11130" y="2116"/>
                              </a:lnTo>
                              <a:lnTo>
                                <a:pt x="11128" y="991"/>
                              </a:lnTo>
                              <a:lnTo>
                                <a:pt x="11464" y="991"/>
                              </a:lnTo>
                              <a:lnTo>
                                <a:pt x="11463" y="525"/>
                              </a:lnTo>
                              <a:lnTo>
                                <a:pt x="12602" y="523"/>
                              </a:lnTo>
                              <a:lnTo>
                                <a:pt x="12605" y="2113"/>
                              </a:lnTo>
                              <a:lnTo>
                                <a:pt x="13490" y="2111"/>
                              </a:lnTo>
                              <a:lnTo>
                                <a:pt x="15262" y="2108"/>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921068</wp:posOffset>
                </wp:positionH>
                <wp:positionV relativeFrom="page">
                  <wp:posOffset>1352868</wp:posOffset>
                </wp:positionV>
                <wp:extent cx="9701530" cy="1366520"/>
                <wp:effectExtent b="0" l="0" r="0" t="0"/>
                <wp:wrapNone/>
                <wp:docPr id="1459" name="image217.png"/>
                <a:graphic>
                  <a:graphicData uri="http://schemas.openxmlformats.org/drawingml/2006/picture">
                    <pic:pic>
                      <pic:nvPicPr>
                        <pic:cNvPr id="0" name="image217.png"/>
                        <pic:cNvPicPr preferRelativeResize="0"/>
                      </pic:nvPicPr>
                      <pic:blipFill>
                        <a:blip r:embed="rId138"/>
                        <a:srcRect/>
                        <a:stretch>
                          <a:fillRect/>
                        </a:stretch>
                      </pic:blipFill>
                      <pic:spPr>
                        <a:xfrm>
                          <a:off x="0" y="0"/>
                          <a:ext cx="9701530" cy="1366520"/>
                        </a:xfrm>
                        <a:prstGeom prst="rect"/>
                        <a:ln/>
                      </pic:spPr>
                    </pic:pic>
                  </a:graphicData>
                </a:graphic>
              </wp:anchor>
            </w:drawing>
          </mc:Fallback>
        </mc:AlternateContent>
      </w:r>
    </w:p>
    <w:p w14:paraId="382759B6" w14:textId="77777777" w:rsidR="007B5828" w:rsidRDefault="007B5828">
      <w:pPr>
        <w:pBdr>
          <w:top w:val="nil"/>
          <w:left w:val="nil"/>
          <w:bottom w:val="nil"/>
          <w:right w:val="nil"/>
          <w:between w:val="nil"/>
        </w:pBdr>
        <w:spacing w:before="6"/>
        <w:rPr>
          <w:rFonts w:ascii="Times New Roman" w:eastAsia="Times New Roman" w:hAnsi="Times New Roman" w:cs="Times New Roman"/>
          <w:color w:val="000000"/>
          <w:sz w:val="15"/>
          <w:szCs w:val="15"/>
        </w:rPr>
      </w:pPr>
    </w:p>
    <w:tbl>
      <w:tblPr>
        <w:tblStyle w:val="afff6"/>
        <w:tblW w:w="15896" w:type="dxa"/>
        <w:tblInd w:w="982"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3"/>
        <w:gridCol w:w="2403"/>
        <w:gridCol w:w="336"/>
        <w:gridCol w:w="310"/>
        <w:gridCol w:w="328"/>
        <w:gridCol w:w="316"/>
        <w:gridCol w:w="295"/>
        <w:gridCol w:w="2927"/>
        <w:gridCol w:w="303"/>
        <w:gridCol w:w="339"/>
        <w:gridCol w:w="328"/>
        <w:gridCol w:w="317"/>
        <w:gridCol w:w="638"/>
        <w:gridCol w:w="1152"/>
        <w:gridCol w:w="1007"/>
        <w:gridCol w:w="1984"/>
      </w:tblGrid>
      <w:tr w:rsidR="007B5828" w14:paraId="382759BF" w14:textId="77777777" w:rsidTr="00671074">
        <w:trPr>
          <w:trHeight w:val="446"/>
        </w:trPr>
        <w:tc>
          <w:tcPr>
            <w:tcW w:w="2913" w:type="dxa"/>
            <w:vMerge w:val="restart"/>
            <w:tcBorders>
              <w:left w:val="single" w:sz="18" w:space="0" w:color="BCBEC0"/>
              <w:right w:val="single" w:sz="48" w:space="0" w:color="A1D5B2"/>
            </w:tcBorders>
          </w:tcPr>
          <w:p w14:paraId="382759B7"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9B8" w14:textId="77777777" w:rsidR="007B5828" w:rsidRDefault="008E3F19">
            <w:pPr>
              <w:pBdr>
                <w:top w:val="nil"/>
                <w:left w:val="nil"/>
                <w:bottom w:val="nil"/>
                <w:right w:val="nil"/>
                <w:between w:val="nil"/>
              </w:pBdr>
              <w:spacing w:before="207"/>
              <w:ind w:left="918"/>
              <w:rPr>
                <w:b/>
                <w:color w:val="000000"/>
                <w:sz w:val="24"/>
                <w:szCs w:val="24"/>
              </w:rPr>
            </w:pPr>
            <w:r>
              <w:rPr>
                <w:b/>
                <w:color w:val="231F20"/>
                <w:sz w:val="24"/>
                <w:szCs w:val="24"/>
              </w:rPr>
              <w:t>ACTIONS</w:t>
            </w:r>
          </w:p>
        </w:tc>
        <w:tc>
          <w:tcPr>
            <w:tcW w:w="3988" w:type="dxa"/>
            <w:gridSpan w:val="6"/>
            <w:tcBorders>
              <w:left w:val="single" w:sz="48" w:space="0" w:color="A1D5B2"/>
              <w:bottom w:val="single" w:sz="18" w:space="0" w:color="BCBEC0"/>
              <w:right w:val="single" w:sz="34" w:space="0" w:color="A1D5B2"/>
            </w:tcBorders>
          </w:tcPr>
          <w:p w14:paraId="382759B9" w14:textId="77777777" w:rsidR="007B5828" w:rsidRDefault="008E3F19">
            <w:pPr>
              <w:pBdr>
                <w:top w:val="nil"/>
                <w:left w:val="nil"/>
                <w:bottom w:val="nil"/>
                <w:right w:val="nil"/>
                <w:between w:val="nil"/>
              </w:pBdr>
              <w:spacing w:before="16"/>
              <w:ind w:left="905"/>
              <w:rPr>
                <w:b/>
                <w:color w:val="000000"/>
                <w:sz w:val="24"/>
                <w:szCs w:val="24"/>
              </w:rPr>
            </w:pPr>
            <w:r>
              <w:rPr>
                <w:b/>
                <w:color w:val="231F20"/>
                <w:sz w:val="24"/>
                <w:szCs w:val="24"/>
              </w:rPr>
              <w:t>MISE EN ŒUVRE</w:t>
            </w:r>
          </w:p>
        </w:tc>
        <w:tc>
          <w:tcPr>
            <w:tcW w:w="4852" w:type="dxa"/>
            <w:gridSpan w:val="6"/>
            <w:tcBorders>
              <w:left w:val="single" w:sz="34" w:space="0" w:color="A1D5B2"/>
              <w:bottom w:val="single" w:sz="18" w:space="0" w:color="BCBEC0"/>
              <w:right w:val="single" w:sz="34" w:space="0" w:color="A1D5B2"/>
            </w:tcBorders>
          </w:tcPr>
          <w:p w14:paraId="382759BA" w14:textId="77777777" w:rsidR="007B5828" w:rsidRDefault="008E3F19">
            <w:pPr>
              <w:pBdr>
                <w:top w:val="nil"/>
                <w:left w:val="nil"/>
                <w:bottom w:val="nil"/>
                <w:right w:val="nil"/>
                <w:between w:val="nil"/>
              </w:pBdr>
              <w:spacing w:before="7"/>
              <w:ind w:left="1672" w:right="1618"/>
              <w:jc w:val="center"/>
              <w:rPr>
                <w:b/>
                <w:color w:val="000000"/>
                <w:sz w:val="24"/>
                <w:szCs w:val="24"/>
              </w:rPr>
            </w:pPr>
            <w:r>
              <w:rPr>
                <w:b/>
                <w:color w:val="231F20"/>
                <w:sz w:val="24"/>
                <w:szCs w:val="24"/>
              </w:rPr>
              <w:t>RÉSULTATS</w:t>
            </w:r>
          </w:p>
        </w:tc>
        <w:tc>
          <w:tcPr>
            <w:tcW w:w="2159" w:type="dxa"/>
            <w:gridSpan w:val="2"/>
            <w:tcBorders>
              <w:left w:val="single" w:sz="34" w:space="0" w:color="A1D5B2"/>
              <w:bottom w:val="single" w:sz="18" w:space="0" w:color="BCBEC0"/>
              <w:right w:val="single" w:sz="48" w:space="0" w:color="A1D5B2"/>
            </w:tcBorders>
          </w:tcPr>
          <w:p w14:paraId="382759BB" w14:textId="77777777" w:rsidR="007B5828" w:rsidRDefault="008E3F19">
            <w:pPr>
              <w:pBdr>
                <w:top w:val="nil"/>
                <w:left w:val="nil"/>
                <w:bottom w:val="nil"/>
                <w:right w:val="nil"/>
                <w:between w:val="nil"/>
              </w:pBdr>
              <w:spacing w:before="2"/>
              <w:ind w:left="201"/>
              <w:rPr>
                <w:b/>
                <w:color w:val="000000"/>
                <w:sz w:val="24"/>
                <w:szCs w:val="24"/>
              </w:rPr>
            </w:pPr>
            <w:r>
              <w:rPr>
                <w:b/>
                <w:color w:val="231F20"/>
                <w:sz w:val="24"/>
                <w:szCs w:val="24"/>
              </w:rPr>
              <w:t>CONTRAINTES</w:t>
            </w:r>
          </w:p>
        </w:tc>
        <w:tc>
          <w:tcPr>
            <w:tcW w:w="1984" w:type="dxa"/>
            <w:vMerge w:val="restart"/>
            <w:tcBorders>
              <w:left w:val="single" w:sz="48" w:space="0" w:color="A1D5B2"/>
              <w:right w:val="single" w:sz="18" w:space="0" w:color="BCBEC0"/>
            </w:tcBorders>
          </w:tcPr>
          <w:p w14:paraId="382759BC"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9BD" w14:textId="77777777" w:rsidR="007B5828" w:rsidRDefault="008E3F19">
            <w:pPr>
              <w:pBdr>
                <w:top w:val="nil"/>
                <w:left w:val="nil"/>
                <w:bottom w:val="nil"/>
                <w:right w:val="nil"/>
                <w:between w:val="nil"/>
              </w:pBdr>
              <w:spacing w:line="249" w:lineRule="auto"/>
              <w:ind w:left="166" w:right="131" w:firstLine="81"/>
              <w:rPr>
                <w:b/>
                <w:color w:val="231F20"/>
                <w:sz w:val="24"/>
                <w:szCs w:val="24"/>
              </w:rPr>
            </w:pPr>
            <w:r>
              <w:rPr>
                <w:b/>
                <w:color w:val="231F20"/>
                <w:sz w:val="24"/>
                <w:szCs w:val="24"/>
              </w:rPr>
              <w:t xml:space="preserve">PRATIQUES </w:t>
            </w:r>
            <w:r>
              <w:rPr>
                <w:b/>
                <w:color w:val="231F20"/>
                <w:sz w:val="24"/>
                <w:szCs w:val="24"/>
              </w:rPr>
              <w:t>NATIONALES</w:t>
            </w:r>
          </w:p>
          <w:p w14:paraId="382759BE" w14:textId="77777777" w:rsidR="007B5828" w:rsidRDefault="008E3F19">
            <w:pPr>
              <w:pBdr>
                <w:top w:val="nil"/>
                <w:left w:val="nil"/>
                <w:bottom w:val="nil"/>
                <w:right w:val="nil"/>
                <w:between w:val="nil"/>
              </w:pBdr>
              <w:spacing w:line="249" w:lineRule="auto"/>
              <w:ind w:left="166" w:right="131" w:firstLine="81"/>
              <w:rPr>
                <w:b/>
                <w:color w:val="000000"/>
                <w:sz w:val="24"/>
                <w:szCs w:val="24"/>
              </w:rPr>
            </w:pPr>
            <w:r>
              <w:rPr>
                <w:b/>
                <w:color w:val="231F20"/>
                <w:sz w:val="24"/>
                <w:szCs w:val="24"/>
              </w:rPr>
              <w:t>(STATUT)</w:t>
            </w:r>
          </w:p>
        </w:tc>
      </w:tr>
      <w:tr w:rsidR="007B5828" w14:paraId="382759C8" w14:textId="77777777" w:rsidTr="00671074">
        <w:trPr>
          <w:trHeight w:val="405"/>
        </w:trPr>
        <w:tc>
          <w:tcPr>
            <w:tcW w:w="2913" w:type="dxa"/>
            <w:vMerge/>
            <w:tcBorders>
              <w:left w:val="single" w:sz="18" w:space="0" w:color="BCBEC0"/>
              <w:right w:val="single" w:sz="48" w:space="0" w:color="A1D5B2"/>
            </w:tcBorders>
          </w:tcPr>
          <w:p w14:paraId="382759C0" w14:textId="77777777" w:rsidR="007B5828" w:rsidRDefault="007B5828">
            <w:pPr>
              <w:pBdr>
                <w:top w:val="nil"/>
                <w:left w:val="nil"/>
                <w:bottom w:val="nil"/>
                <w:right w:val="nil"/>
                <w:between w:val="nil"/>
              </w:pBdr>
              <w:spacing w:line="276" w:lineRule="auto"/>
              <w:rPr>
                <w:b/>
                <w:color w:val="000000"/>
                <w:sz w:val="24"/>
                <w:szCs w:val="24"/>
              </w:rPr>
            </w:pPr>
          </w:p>
        </w:tc>
        <w:tc>
          <w:tcPr>
            <w:tcW w:w="2403" w:type="dxa"/>
            <w:vMerge w:val="restart"/>
            <w:tcBorders>
              <w:top w:val="single" w:sz="18" w:space="0" w:color="BCBEC0"/>
              <w:left w:val="single" w:sz="48" w:space="0" w:color="A1D5B2"/>
              <w:right w:val="single" w:sz="18" w:space="0" w:color="BCBEC0"/>
            </w:tcBorders>
          </w:tcPr>
          <w:p w14:paraId="382759C1" w14:textId="77777777" w:rsidR="007B5828" w:rsidRDefault="008E3F19">
            <w:pPr>
              <w:pBdr>
                <w:top w:val="nil"/>
                <w:left w:val="nil"/>
                <w:bottom w:val="nil"/>
                <w:right w:val="nil"/>
                <w:between w:val="nil"/>
              </w:pBdr>
              <w:spacing w:before="19" w:line="249" w:lineRule="auto"/>
              <w:ind w:left="279" w:right="265"/>
              <w:jc w:val="center"/>
              <w:rPr>
                <w:b/>
                <w:color w:val="000000"/>
                <w:sz w:val="24"/>
                <w:szCs w:val="24"/>
              </w:rPr>
            </w:pPr>
            <w:r>
              <w:rPr>
                <w:b/>
                <w:color w:val="231F20"/>
                <w:sz w:val="24"/>
                <w:szCs w:val="24"/>
              </w:rPr>
              <w:t>Indicateurs de mise en œuvre (résultats)</w:t>
            </w:r>
          </w:p>
        </w:tc>
        <w:tc>
          <w:tcPr>
            <w:tcW w:w="1585" w:type="dxa"/>
            <w:gridSpan w:val="5"/>
            <w:tcBorders>
              <w:top w:val="single" w:sz="18" w:space="0" w:color="BCBEC0"/>
              <w:left w:val="single" w:sz="18" w:space="0" w:color="BCBEC0"/>
              <w:bottom w:val="single" w:sz="12" w:space="0" w:color="BCBEC0"/>
              <w:right w:val="single" w:sz="34" w:space="0" w:color="A1D5B2"/>
            </w:tcBorders>
          </w:tcPr>
          <w:p w14:paraId="382759C2"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7" w:type="dxa"/>
            <w:vMerge w:val="restart"/>
            <w:tcBorders>
              <w:top w:val="single" w:sz="18" w:space="0" w:color="BCBEC0"/>
              <w:left w:val="single" w:sz="34" w:space="0" w:color="A1D5B2"/>
              <w:right w:val="single" w:sz="18" w:space="0" w:color="BCBEC0"/>
            </w:tcBorders>
          </w:tcPr>
          <w:p w14:paraId="382759C3" w14:textId="77777777" w:rsidR="007B5828" w:rsidRDefault="008E3F19">
            <w:pPr>
              <w:pBdr>
                <w:top w:val="nil"/>
                <w:left w:val="nil"/>
                <w:bottom w:val="nil"/>
                <w:right w:val="nil"/>
                <w:between w:val="nil"/>
              </w:pBdr>
              <w:spacing w:before="11" w:line="249" w:lineRule="auto"/>
              <w:ind w:left="868" w:right="334"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25" w:type="dxa"/>
            <w:gridSpan w:val="5"/>
            <w:tcBorders>
              <w:top w:val="single" w:sz="18" w:space="0" w:color="BCBEC0"/>
              <w:left w:val="single" w:sz="18" w:space="0" w:color="BCBEC0"/>
              <w:bottom w:val="single" w:sz="12" w:space="0" w:color="BCBEC0"/>
              <w:right w:val="single" w:sz="34" w:space="0" w:color="A1D5B2"/>
            </w:tcBorders>
          </w:tcPr>
          <w:p w14:paraId="382759C4" w14:textId="77777777" w:rsidR="007B5828" w:rsidRDefault="008E3F19">
            <w:pPr>
              <w:pBdr>
                <w:top w:val="nil"/>
                <w:left w:val="nil"/>
                <w:bottom w:val="nil"/>
                <w:right w:val="nil"/>
                <w:between w:val="nil"/>
              </w:pBdr>
              <w:spacing w:before="5"/>
              <w:ind w:left="493"/>
              <w:rPr>
                <w:b/>
                <w:color w:val="000000"/>
                <w:sz w:val="24"/>
                <w:szCs w:val="24"/>
              </w:rPr>
            </w:pPr>
            <w:r>
              <w:rPr>
                <w:b/>
                <w:color w:val="231F20"/>
                <w:sz w:val="24"/>
                <w:szCs w:val="24"/>
              </w:rPr>
              <w:t>Niveau</w:t>
            </w:r>
          </w:p>
        </w:tc>
        <w:tc>
          <w:tcPr>
            <w:tcW w:w="1152" w:type="dxa"/>
            <w:vMerge w:val="restart"/>
            <w:tcBorders>
              <w:top w:val="single" w:sz="18" w:space="0" w:color="BCBEC0"/>
              <w:left w:val="single" w:sz="34" w:space="0" w:color="A1D5B2"/>
              <w:right w:val="single" w:sz="18" w:space="0" w:color="BCBEC0"/>
            </w:tcBorders>
            <w:shd w:val="clear" w:color="auto" w:fill="EAF5EC"/>
          </w:tcPr>
          <w:p w14:paraId="382759C5" w14:textId="77777777" w:rsidR="007B5828" w:rsidRDefault="008E3F19">
            <w:pPr>
              <w:pBdr>
                <w:top w:val="nil"/>
                <w:left w:val="nil"/>
                <w:bottom w:val="nil"/>
                <w:right w:val="nil"/>
                <w:between w:val="nil"/>
              </w:pBdr>
              <w:spacing w:before="11"/>
              <w:ind w:left="191"/>
              <w:rPr>
                <w:b/>
                <w:color w:val="000000"/>
                <w:sz w:val="20"/>
                <w:szCs w:val="20"/>
              </w:rPr>
            </w:pPr>
            <w:r>
              <w:rPr>
                <w:b/>
                <w:color w:val="231F20"/>
                <w:sz w:val="20"/>
                <w:szCs w:val="20"/>
              </w:rPr>
              <w:t>Interne</w:t>
            </w:r>
          </w:p>
        </w:tc>
        <w:tc>
          <w:tcPr>
            <w:tcW w:w="1007" w:type="dxa"/>
            <w:vMerge w:val="restart"/>
            <w:tcBorders>
              <w:top w:val="single" w:sz="18" w:space="0" w:color="BCBEC0"/>
              <w:left w:val="single" w:sz="18" w:space="0" w:color="BCBEC0"/>
              <w:right w:val="single" w:sz="48" w:space="0" w:color="A1D5B2"/>
            </w:tcBorders>
          </w:tcPr>
          <w:p w14:paraId="382759C6" w14:textId="77777777" w:rsidR="007B5828" w:rsidRDefault="008E3F19">
            <w:pPr>
              <w:pBdr>
                <w:top w:val="nil"/>
                <w:left w:val="nil"/>
                <w:bottom w:val="nil"/>
                <w:right w:val="nil"/>
                <w:between w:val="nil"/>
              </w:pBdr>
              <w:spacing w:before="9" w:line="249" w:lineRule="auto"/>
              <w:ind w:left="289" w:right="41" w:hanging="140"/>
              <w:rPr>
                <w:b/>
                <w:color w:val="000000"/>
                <w:sz w:val="20"/>
                <w:szCs w:val="20"/>
              </w:rPr>
            </w:pPr>
            <w:r>
              <w:rPr>
                <w:b/>
                <w:color w:val="231F20"/>
                <w:sz w:val="20"/>
                <w:szCs w:val="20"/>
              </w:rPr>
              <w:t>Externe</w:t>
            </w:r>
          </w:p>
        </w:tc>
        <w:tc>
          <w:tcPr>
            <w:tcW w:w="1984" w:type="dxa"/>
            <w:vMerge/>
            <w:tcBorders>
              <w:left w:val="single" w:sz="48" w:space="0" w:color="A1D5B2"/>
              <w:right w:val="single" w:sz="18" w:space="0" w:color="BCBEC0"/>
            </w:tcBorders>
          </w:tcPr>
          <w:p w14:paraId="382759C7"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9F7" w14:textId="77777777" w:rsidTr="00671074">
        <w:trPr>
          <w:trHeight w:val="1066"/>
        </w:trPr>
        <w:tc>
          <w:tcPr>
            <w:tcW w:w="2913" w:type="dxa"/>
            <w:vMerge/>
            <w:tcBorders>
              <w:left w:val="single" w:sz="18" w:space="0" w:color="BCBEC0"/>
              <w:right w:val="single" w:sz="48" w:space="0" w:color="A1D5B2"/>
            </w:tcBorders>
          </w:tcPr>
          <w:p w14:paraId="382759C9" w14:textId="77777777" w:rsidR="007B5828" w:rsidRDefault="007B5828">
            <w:pPr>
              <w:pBdr>
                <w:top w:val="nil"/>
                <w:left w:val="nil"/>
                <w:bottom w:val="nil"/>
                <w:right w:val="nil"/>
                <w:between w:val="nil"/>
              </w:pBdr>
              <w:spacing w:line="276" w:lineRule="auto"/>
              <w:rPr>
                <w:b/>
                <w:color w:val="000000"/>
                <w:sz w:val="20"/>
                <w:szCs w:val="20"/>
              </w:rPr>
            </w:pPr>
          </w:p>
        </w:tc>
        <w:tc>
          <w:tcPr>
            <w:tcW w:w="2403" w:type="dxa"/>
            <w:vMerge/>
            <w:tcBorders>
              <w:top w:val="single" w:sz="18" w:space="0" w:color="BCBEC0"/>
              <w:left w:val="single" w:sz="48" w:space="0" w:color="A1D5B2"/>
              <w:right w:val="single" w:sz="18" w:space="0" w:color="BCBEC0"/>
            </w:tcBorders>
          </w:tcPr>
          <w:p w14:paraId="382759CA"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tcPr>
          <w:p w14:paraId="382759CB"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ED1C24"/>
                <w:sz w:val="20"/>
                <w:szCs w:val="20"/>
              </w:rPr>
              <w:t>2</w:t>
            </w:r>
          </w:p>
          <w:p w14:paraId="382759CC"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9CD"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1</w:t>
            </w:r>
          </w:p>
          <w:p w14:paraId="382759CE"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tcPr>
          <w:p w14:paraId="382759CF" w14:textId="77777777" w:rsidR="007B5828" w:rsidRDefault="008E3F19">
            <w:pPr>
              <w:pBdr>
                <w:top w:val="nil"/>
                <w:left w:val="nil"/>
                <w:bottom w:val="nil"/>
                <w:right w:val="nil"/>
                <w:between w:val="nil"/>
              </w:pBdr>
              <w:spacing w:before="23" w:line="219" w:lineRule="auto"/>
              <w:ind w:left="78"/>
              <w:rPr>
                <w:b/>
                <w:color w:val="000000"/>
                <w:sz w:val="20"/>
                <w:szCs w:val="20"/>
              </w:rPr>
            </w:pPr>
            <w:r>
              <w:rPr>
                <w:b/>
                <w:color w:val="231F20"/>
                <w:sz w:val="20"/>
                <w:szCs w:val="20"/>
              </w:rPr>
              <w:t>2</w:t>
            </w:r>
          </w:p>
          <w:p w14:paraId="382759D0"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D1"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1</w:t>
            </w:r>
          </w:p>
          <w:p w14:paraId="382759D2" w14:textId="77777777" w:rsidR="007B5828" w:rsidRDefault="008E3F19">
            <w:pPr>
              <w:pBdr>
                <w:top w:val="nil"/>
                <w:left w:val="nil"/>
                <w:bottom w:val="nil"/>
                <w:right w:val="nil"/>
                <w:between w:val="nil"/>
              </w:pBdr>
              <w:spacing w:line="219" w:lineRule="auto"/>
              <w:ind w:left="79"/>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tcPr>
          <w:p w14:paraId="382759D3" w14:textId="77777777" w:rsidR="007B5828" w:rsidRDefault="008E3F19">
            <w:pPr>
              <w:pBdr>
                <w:top w:val="nil"/>
                <w:left w:val="nil"/>
                <w:bottom w:val="nil"/>
                <w:right w:val="nil"/>
                <w:between w:val="nil"/>
              </w:pBdr>
              <w:spacing w:before="22" w:line="219" w:lineRule="auto"/>
              <w:ind w:left="78"/>
              <w:rPr>
                <w:b/>
                <w:color w:val="000000"/>
                <w:sz w:val="20"/>
                <w:szCs w:val="20"/>
              </w:rPr>
            </w:pPr>
            <w:r>
              <w:rPr>
                <w:b/>
                <w:color w:val="231F20"/>
                <w:sz w:val="20"/>
                <w:szCs w:val="20"/>
              </w:rPr>
              <w:t>2</w:t>
            </w:r>
          </w:p>
          <w:p w14:paraId="382759D4"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D5"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2</w:t>
            </w:r>
          </w:p>
          <w:p w14:paraId="382759D6"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tcPr>
          <w:p w14:paraId="382759D7"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9D8"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D9"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9DA"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1</w:t>
            </w:r>
          </w:p>
        </w:tc>
        <w:tc>
          <w:tcPr>
            <w:tcW w:w="295" w:type="dxa"/>
            <w:tcBorders>
              <w:top w:val="single" w:sz="12" w:space="0" w:color="BCBEC0"/>
              <w:left w:val="single" w:sz="18" w:space="0" w:color="BCBEC0"/>
              <w:right w:val="single" w:sz="34" w:space="0" w:color="A1D5B2"/>
            </w:tcBorders>
          </w:tcPr>
          <w:p w14:paraId="382759DB" w14:textId="77777777" w:rsidR="007B5828" w:rsidRDefault="008E3F19">
            <w:pPr>
              <w:pBdr>
                <w:top w:val="nil"/>
                <w:left w:val="nil"/>
                <w:bottom w:val="nil"/>
                <w:right w:val="nil"/>
                <w:between w:val="nil"/>
              </w:pBdr>
              <w:spacing w:before="21" w:line="219" w:lineRule="auto"/>
              <w:ind w:left="79"/>
              <w:rPr>
                <w:b/>
                <w:color w:val="000000"/>
                <w:sz w:val="20"/>
                <w:szCs w:val="20"/>
              </w:rPr>
            </w:pPr>
            <w:r>
              <w:rPr>
                <w:b/>
                <w:color w:val="231F20"/>
                <w:sz w:val="20"/>
                <w:szCs w:val="20"/>
              </w:rPr>
              <w:t>2</w:t>
            </w:r>
          </w:p>
          <w:p w14:paraId="382759DC"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DD"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9DE"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2</w:t>
            </w:r>
          </w:p>
        </w:tc>
        <w:tc>
          <w:tcPr>
            <w:tcW w:w="2927" w:type="dxa"/>
            <w:vMerge/>
            <w:tcBorders>
              <w:top w:val="single" w:sz="18" w:space="0" w:color="BCBEC0"/>
              <w:left w:val="single" w:sz="34" w:space="0" w:color="A1D5B2"/>
              <w:right w:val="single" w:sz="18" w:space="0" w:color="BCBEC0"/>
            </w:tcBorders>
          </w:tcPr>
          <w:p w14:paraId="382759DF"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shd w:val="clear" w:color="auto" w:fill="EAF5EC"/>
          </w:tcPr>
          <w:p w14:paraId="382759E0" w14:textId="77777777" w:rsidR="007B5828" w:rsidRDefault="008E3F19">
            <w:pPr>
              <w:pBdr>
                <w:top w:val="nil"/>
                <w:left w:val="nil"/>
                <w:bottom w:val="nil"/>
                <w:right w:val="nil"/>
                <w:between w:val="nil"/>
              </w:pBdr>
              <w:spacing w:before="15" w:line="219" w:lineRule="auto"/>
              <w:ind w:left="79"/>
              <w:rPr>
                <w:b/>
                <w:color w:val="000000"/>
                <w:sz w:val="20"/>
                <w:szCs w:val="20"/>
              </w:rPr>
            </w:pPr>
            <w:r>
              <w:rPr>
                <w:b/>
                <w:color w:val="ED1C24"/>
                <w:sz w:val="20"/>
                <w:szCs w:val="20"/>
              </w:rPr>
              <w:t>2</w:t>
            </w:r>
          </w:p>
          <w:p w14:paraId="382759E1"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9E2"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9E3"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9E4" w14:textId="77777777" w:rsidR="007B5828" w:rsidRDefault="008E3F19">
            <w:pPr>
              <w:pBdr>
                <w:top w:val="nil"/>
                <w:left w:val="nil"/>
                <w:bottom w:val="nil"/>
                <w:right w:val="nil"/>
                <w:between w:val="nil"/>
              </w:pBdr>
              <w:spacing w:before="14" w:line="219" w:lineRule="auto"/>
              <w:ind w:left="79"/>
              <w:rPr>
                <w:b/>
                <w:color w:val="000000"/>
                <w:sz w:val="20"/>
                <w:szCs w:val="20"/>
              </w:rPr>
            </w:pPr>
            <w:r>
              <w:rPr>
                <w:b/>
                <w:color w:val="231F20"/>
                <w:sz w:val="20"/>
                <w:szCs w:val="20"/>
              </w:rPr>
              <w:t>2</w:t>
            </w:r>
          </w:p>
          <w:p w14:paraId="382759E5"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9E6"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1</w:t>
            </w:r>
          </w:p>
          <w:p w14:paraId="382759E7"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tcPr>
          <w:p w14:paraId="382759E8"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9E9"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9EA"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9EB"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tcPr>
          <w:p w14:paraId="382759EC" w14:textId="77777777" w:rsidR="007B5828" w:rsidRDefault="008E3F19">
            <w:pPr>
              <w:pBdr>
                <w:top w:val="nil"/>
                <w:left w:val="nil"/>
                <w:bottom w:val="nil"/>
                <w:right w:val="nil"/>
                <w:between w:val="nil"/>
              </w:pBdr>
              <w:spacing w:before="13" w:line="219" w:lineRule="auto"/>
              <w:ind w:left="80"/>
              <w:rPr>
                <w:b/>
                <w:color w:val="000000"/>
                <w:sz w:val="20"/>
                <w:szCs w:val="20"/>
              </w:rPr>
            </w:pPr>
            <w:r>
              <w:rPr>
                <w:b/>
                <w:color w:val="231F20"/>
                <w:sz w:val="20"/>
                <w:szCs w:val="20"/>
              </w:rPr>
              <w:t>2</w:t>
            </w:r>
          </w:p>
          <w:p w14:paraId="382759ED"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9EE"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9EF"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1</w:t>
            </w:r>
          </w:p>
        </w:tc>
        <w:tc>
          <w:tcPr>
            <w:tcW w:w="638" w:type="dxa"/>
            <w:tcBorders>
              <w:top w:val="single" w:sz="12" w:space="0" w:color="BCBEC0"/>
              <w:left w:val="single" w:sz="18" w:space="0" w:color="BCBEC0"/>
              <w:right w:val="single" w:sz="34" w:space="0" w:color="A1D5B2"/>
            </w:tcBorders>
            <w:shd w:val="clear" w:color="auto" w:fill="EAF5EC"/>
          </w:tcPr>
          <w:p w14:paraId="382759F0" w14:textId="77777777" w:rsidR="007B5828" w:rsidRDefault="008E3F19">
            <w:pPr>
              <w:pBdr>
                <w:top w:val="nil"/>
                <w:left w:val="nil"/>
                <w:bottom w:val="nil"/>
                <w:right w:val="nil"/>
                <w:between w:val="nil"/>
              </w:pBdr>
              <w:spacing w:before="12" w:line="219" w:lineRule="auto"/>
              <w:ind w:left="81"/>
              <w:rPr>
                <w:b/>
                <w:color w:val="000000"/>
                <w:sz w:val="20"/>
                <w:szCs w:val="20"/>
              </w:rPr>
            </w:pPr>
            <w:r>
              <w:rPr>
                <w:b/>
                <w:color w:val="231F20"/>
                <w:sz w:val="20"/>
                <w:szCs w:val="20"/>
              </w:rPr>
              <w:t>2</w:t>
            </w:r>
          </w:p>
          <w:p w14:paraId="382759F1"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9F2"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2</w:t>
            </w:r>
          </w:p>
          <w:p w14:paraId="382759F3"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2</w:t>
            </w:r>
          </w:p>
        </w:tc>
        <w:tc>
          <w:tcPr>
            <w:tcW w:w="1152" w:type="dxa"/>
            <w:vMerge/>
            <w:tcBorders>
              <w:top w:val="single" w:sz="18" w:space="0" w:color="BCBEC0"/>
              <w:left w:val="single" w:sz="34" w:space="0" w:color="A1D5B2"/>
              <w:right w:val="single" w:sz="18" w:space="0" w:color="BCBEC0"/>
            </w:tcBorders>
            <w:shd w:val="clear" w:color="auto" w:fill="EAF5EC"/>
          </w:tcPr>
          <w:p w14:paraId="382759F4" w14:textId="77777777" w:rsidR="007B5828" w:rsidRDefault="007B5828">
            <w:pPr>
              <w:pBdr>
                <w:top w:val="nil"/>
                <w:left w:val="nil"/>
                <w:bottom w:val="nil"/>
                <w:right w:val="nil"/>
                <w:between w:val="nil"/>
              </w:pBdr>
              <w:spacing w:line="276" w:lineRule="auto"/>
              <w:rPr>
                <w:b/>
                <w:color w:val="000000"/>
                <w:sz w:val="20"/>
                <w:szCs w:val="20"/>
              </w:rPr>
            </w:pPr>
          </w:p>
        </w:tc>
        <w:tc>
          <w:tcPr>
            <w:tcW w:w="1007" w:type="dxa"/>
            <w:vMerge/>
            <w:tcBorders>
              <w:top w:val="single" w:sz="18" w:space="0" w:color="BCBEC0"/>
              <w:left w:val="single" w:sz="18" w:space="0" w:color="BCBEC0"/>
              <w:right w:val="single" w:sz="48" w:space="0" w:color="A1D5B2"/>
            </w:tcBorders>
          </w:tcPr>
          <w:p w14:paraId="382759F5" w14:textId="77777777" w:rsidR="007B5828" w:rsidRDefault="007B5828">
            <w:pPr>
              <w:pBdr>
                <w:top w:val="nil"/>
                <w:left w:val="nil"/>
                <w:bottom w:val="nil"/>
                <w:right w:val="nil"/>
                <w:between w:val="nil"/>
              </w:pBdr>
              <w:spacing w:line="276" w:lineRule="auto"/>
              <w:rPr>
                <w:b/>
                <w:color w:val="000000"/>
                <w:sz w:val="20"/>
                <w:szCs w:val="20"/>
              </w:rPr>
            </w:pPr>
          </w:p>
        </w:tc>
        <w:tc>
          <w:tcPr>
            <w:tcW w:w="1984" w:type="dxa"/>
            <w:vMerge/>
            <w:tcBorders>
              <w:left w:val="single" w:sz="48" w:space="0" w:color="A1D5B2"/>
              <w:right w:val="single" w:sz="18" w:space="0" w:color="BCBEC0"/>
            </w:tcBorders>
          </w:tcPr>
          <w:p w14:paraId="382759F6"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A08" w14:textId="77777777" w:rsidTr="00671074">
        <w:trPr>
          <w:trHeight w:val="2708"/>
        </w:trPr>
        <w:tc>
          <w:tcPr>
            <w:tcW w:w="2913" w:type="dxa"/>
            <w:tcBorders>
              <w:left w:val="single" w:sz="18" w:space="0" w:color="BCBEC0"/>
              <w:right w:val="single" w:sz="48" w:space="0" w:color="A1D5B2"/>
            </w:tcBorders>
          </w:tcPr>
          <w:p w14:paraId="382759F8" w14:textId="77777777" w:rsidR="007B5828" w:rsidRDefault="008E3F19">
            <w:pPr>
              <w:pBdr>
                <w:top w:val="nil"/>
                <w:left w:val="nil"/>
                <w:bottom w:val="nil"/>
                <w:right w:val="nil"/>
                <w:between w:val="nil"/>
              </w:pBdr>
              <w:spacing w:before="28" w:line="249" w:lineRule="auto"/>
              <w:ind w:left="82" w:right="26"/>
              <w:rPr>
                <w:color w:val="000000"/>
              </w:rPr>
            </w:pPr>
            <w:r>
              <w:rPr>
                <w:b/>
                <w:color w:val="636466"/>
              </w:rPr>
              <w:t xml:space="preserve">V.5.11 </w:t>
            </w:r>
            <w:r>
              <w:rPr>
                <w:color w:val="636466"/>
              </w:rPr>
              <w:t xml:space="preserve">Renforcer les stratégies, mécanismes ou procédures mis en place pour lutter contre le trafic illicite de </w:t>
            </w:r>
            <w:r>
              <w:rPr>
                <w:b/>
                <w:color w:val="636466"/>
              </w:rPr>
              <w:t>médicamen</w:t>
            </w:r>
            <w:r>
              <w:rPr>
                <w:b/>
                <w:color w:val="636466"/>
              </w:rPr>
              <w:t>ts et de produits pharmaceutiques</w:t>
            </w:r>
            <w:r>
              <w:rPr>
                <w:color w:val="636466"/>
              </w:rPr>
              <w:t>.</w:t>
            </w:r>
          </w:p>
        </w:tc>
        <w:tc>
          <w:tcPr>
            <w:tcW w:w="2403" w:type="dxa"/>
            <w:tcBorders>
              <w:left w:val="single" w:sz="48" w:space="0" w:color="A1D5B2"/>
              <w:right w:val="single" w:sz="18" w:space="0" w:color="BCBEC0"/>
            </w:tcBorders>
          </w:tcPr>
          <w:p w14:paraId="382759F9" w14:textId="77777777" w:rsidR="007B5828" w:rsidRDefault="008E3F19">
            <w:pPr>
              <w:pBdr>
                <w:top w:val="nil"/>
                <w:left w:val="nil"/>
                <w:bottom w:val="nil"/>
                <w:right w:val="nil"/>
                <w:between w:val="nil"/>
              </w:pBdr>
              <w:spacing w:before="22" w:line="249" w:lineRule="auto"/>
              <w:ind w:left="72" w:right="137"/>
              <w:rPr>
                <w:color w:val="000000"/>
              </w:rPr>
            </w:pPr>
            <w:r>
              <w:rPr>
                <w:color w:val="636466"/>
              </w:rPr>
              <w:t>L'administration a pris les mesures nécessaires pour améliorer ses mécanismes ou procédures afin de lutter efficacement contre le trafic illicite de médicaments et de produits pharmaceutiques.</w:t>
            </w:r>
          </w:p>
        </w:tc>
        <w:tc>
          <w:tcPr>
            <w:tcW w:w="336" w:type="dxa"/>
            <w:tcBorders>
              <w:left w:val="single" w:sz="18" w:space="0" w:color="BCBEC0"/>
              <w:right w:val="single" w:sz="18" w:space="0" w:color="BCBEC0"/>
            </w:tcBorders>
          </w:tcPr>
          <w:p w14:paraId="382759F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8" w:space="0" w:color="BCBEC0"/>
              <w:right w:val="single" w:sz="18" w:space="0" w:color="BCBEC0"/>
            </w:tcBorders>
          </w:tcPr>
          <w:p w14:paraId="382759F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9F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9F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9F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9FF" w14:textId="77777777" w:rsidR="007B5828" w:rsidRDefault="008E3F19">
            <w:pPr>
              <w:pBdr>
                <w:top w:val="nil"/>
                <w:left w:val="nil"/>
                <w:bottom w:val="nil"/>
                <w:right w:val="nil"/>
                <w:between w:val="nil"/>
              </w:pBdr>
              <w:spacing w:before="15" w:line="249" w:lineRule="auto"/>
              <w:ind w:left="80" w:right="34"/>
              <w:rPr>
                <w:color w:val="000000"/>
              </w:rPr>
            </w:pPr>
            <w:r>
              <w:rPr>
                <w:color w:val="636466"/>
              </w:rPr>
              <w:t>Augmentation d'au moins 30 % des rapports d'infractions douanières sur le trafic illicite de médicaments et de produits pharmaceutiques par rapport à l'année précédente.</w:t>
            </w:r>
          </w:p>
        </w:tc>
        <w:tc>
          <w:tcPr>
            <w:tcW w:w="303" w:type="dxa"/>
            <w:tcBorders>
              <w:left w:val="single" w:sz="18" w:space="0" w:color="BCBEC0"/>
              <w:right w:val="single" w:sz="18" w:space="0" w:color="BCBEC0"/>
            </w:tcBorders>
          </w:tcPr>
          <w:p w14:paraId="38275A0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A0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0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A0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8" w:type="dxa"/>
            <w:tcBorders>
              <w:left w:val="single" w:sz="18" w:space="0" w:color="BCBEC0"/>
              <w:right w:val="single" w:sz="34" w:space="0" w:color="A1D5B2"/>
            </w:tcBorders>
          </w:tcPr>
          <w:p w14:paraId="38275A0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2" w:type="dxa"/>
            <w:tcBorders>
              <w:left w:val="single" w:sz="34" w:space="0" w:color="A1D5B2"/>
              <w:right w:val="single" w:sz="18" w:space="0" w:color="BCBEC0"/>
            </w:tcBorders>
          </w:tcPr>
          <w:p w14:paraId="38275A05"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Absence de laboratoire d'essai</w:t>
            </w:r>
          </w:p>
        </w:tc>
        <w:tc>
          <w:tcPr>
            <w:tcW w:w="1007" w:type="dxa"/>
            <w:tcBorders>
              <w:left w:val="single" w:sz="18" w:space="0" w:color="BCBEC0"/>
              <w:right w:val="single" w:sz="48" w:space="0" w:color="A1D5B2"/>
            </w:tcBorders>
          </w:tcPr>
          <w:p w14:paraId="38275A0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48" w:space="0" w:color="A1D5B2"/>
              <w:right w:val="single" w:sz="18" w:space="0" w:color="BCBEC0"/>
            </w:tcBorders>
          </w:tcPr>
          <w:p w14:paraId="38275A07"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 xml:space="preserve">Collaboration étroite avec le ministère de la santé. </w:t>
            </w:r>
          </w:p>
        </w:tc>
      </w:tr>
      <w:tr w:rsidR="007B5828" w14:paraId="38275A19" w14:textId="77777777" w:rsidTr="00671074">
        <w:trPr>
          <w:trHeight w:val="3671"/>
        </w:trPr>
        <w:tc>
          <w:tcPr>
            <w:tcW w:w="2913" w:type="dxa"/>
            <w:tcBorders>
              <w:left w:val="single" w:sz="18" w:space="0" w:color="BCBEC0"/>
              <w:right w:val="single" w:sz="48" w:space="0" w:color="A1D5B2"/>
            </w:tcBorders>
          </w:tcPr>
          <w:p w14:paraId="38275A09" w14:textId="77777777" w:rsidR="007B5828" w:rsidRDefault="008E3F19">
            <w:pPr>
              <w:pBdr>
                <w:top w:val="nil"/>
                <w:left w:val="nil"/>
                <w:bottom w:val="nil"/>
                <w:right w:val="nil"/>
                <w:between w:val="nil"/>
              </w:pBdr>
              <w:spacing w:before="28" w:line="249" w:lineRule="auto"/>
              <w:ind w:left="87" w:right="8"/>
              <w:rPr>
                <w:b/>
                <w:color w:val="000000"/>
              </w:rPr>
            </w:pPr>
            <w:r>
              <w:rPr>
                <w:b/>
                <w:color w:val="636466"/>
              </w:rPr>
              <w:t xml:space="preserve">V.5.12. </w:t>
            </w:r>
            <w:r>
              <w:rPr>
                <w:color w:val="636466"/>
              </w:rPr>
              <w:t xml:space="preserve">Renforcer les stratégies, mécanismes ou procédures mis en place pour assurer une lutte efficace contre </w:t>
            </w:r>
            <w:r>
              <w:rPr>
                <w:b/>
                <w:color w:val="636466"/>
              </w:rPr>
              <w:t>le blanchiment de capitaux et le financement du terrorisme</w:t>
            </w:r>
            <w:r>
              <w:rPr>
                <w:b/>
                <w:color w:val="636466"/>
              </w:rPr>
              <w:t>.</w:t>
            </w:r>
          </w:p>
        </w:tc>
        <w:tc>
          <w:tcPr>
            <w:tcW w:w="2403" w:type="dxa"/>
            <w:tcBorders>
              <w:left w:val="single" w:sz="48" w:space="0" w:color="A1D5B2"/>
              <w:right w:val="single" w:sz="18" w:space="0" w:color="BCBEC0"/>
            </w:tcBorders>
          </w:tcPr>
          <w:p w14:paraId="38275A0A" w14:textId="77777777" w:rsidR="007B5828" w:rsidRDefault="008E3F19">
            <w:pPr>
              <w:pBdr>
                <w:top w:val="nil"/>
                <w:left w:val="nil"/>
                <w:bottom w:val="nil"/>
                <w:right w:val="nil"/>
                <w:between w:val="nil"/>
              </w:pBdr>
              <w:spacing w:before="22" w:line="249" w:lineRule="auto"/>
              <w:ind w:left="77" w:right="132"/>
              <w:rPr>
                <w:color w:val="000000"/>
              </w:rPr>
            </w:pPr>
            <w:r>
              <w:rPr>
                <w:color w:val="636466"/>
              </w:rPr>
              <w:t>L'administration a pris les mesures nécessaires pour améliorer ses mécanismes ou procédures afin de lutter efficacement contre le blanchiment de capitaux et le financement du terrorisme.</w:t>
            </w:r>
          </w:p>
        </w:tc>
        <w:tc>
          <w:tcPr>
            <w:tcW w:w="336" w:type="dxa"/>
            <w:tcBorders>
              <w:left w:val="single" w:sz="18" w:space="0" w:color="BCBEC0"/>
              <w:right w:val="single" w:sz="18" w:space="0" w:color="BCBEC0"/>
            </w:tcBorders>
          </w:tcPr>
          <w:p w14:paraId="38275A0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8" w:space="0" w:color="BCBEC0"/>
              <w:right w:val="single" w:sz="18" w:space="0" w:color="BCBEC0"/>
            </w:tcBorders>
          </w:tcPr>
          <w:p w14:paraId="38275A0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0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A0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5" w:type="dxa"/>
            <w:tcBorders>
              <w:left w:val="single" w:sz="18" w:space="0" w:color="BCBEC0"/>
              <w:right w:val="single" w:sz="34" w:space="0" w:color="A1D5B2"/>
            </w:tcBorders>
          </w:tcPr>
          <w:p w14:paraId="38275A0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A10" w14:textId="77777777" w:rsidR="007B5828" w:rsidRDefault="008E3F19">
            <w:pPr>
              <w:pBdr>
                <w:top w:val="nil"/>
                <w:left w:val="nil"/>
                <w:bottom w:val="nil"/>
                <w:right w:val="nil"/>
                <w:between w:val="nil"/>
              </w:pBdr>
              <w:spacing w:before="15" w:line="249" w:lineRule="auto"/>
              <w:ind w:left="85" w:right="42"/>
              <w:rPr>
                <w:color w:val="000000"/>
              </w:rPr>
            </w:pPr>
            <w:r>
              <w:rPr>
                <w:color w:val="636466"/>
              </w:rPr>
              <w:t xml:space="preserve">Augmentation d'au moins 30 % des rapports </w:t>
            </w:r>
            <w:r>
              <w:rPr>
                <w:color w:val="636466"/>
              </w:rPr>
              <w:t>d'infractions douanières sur le blanchiment de capitaux et le financement du terrorisme par rapport à l'année précédente.</w:t>
            </w:r>
          </w:p>
        </w:tc>
        <w:tc>
          <w:tcPr>
            <w:tcW w:w="303" w:type="dxa"/>
            <w:tcBorders>
              <w:left w:val="single" w:sz="18" w:space="0" w:color="BCBEC0"/>
              <w:right w:val="single" w:sz="18" w:space="0" w:color="BCBEC0"/>
            </w:tcBorders>
          </w:tcPr>
          <w:p w14:paraId="38275A1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A1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1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A1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38" w:type="dxa"/>
            <w:tcBorders>
              <w:left w:val="single" w:sz="18" w:space="0" w:color="BCBEC0"/>
              <w:right w:val="single" w:sz="34" w:space="0" w:color="A1D5B2"/>
            </w:tcBorders>
          </w:tcPr>
          <w:p w14:paraId="38275A1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2" w:type="dxa"/>
            <w:tcBorders>
              <w:left w:val="single" w:sz="34" w:space="0" w:color="A1D5B2"/>
              <w:right w:val="single" w:sz="18" w:space="0" w:color="BCBEC0"/>
            </w:tcBorders>
          </w:tcPr>
          <w:p w14:paraId="38275A1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07" w:type="dxa"/>
            <w:tcBorders>
              <w:left w:val="single" w:sz="18" w:space="0" w:color="BCBEC0"/>
              <w:right w:val="single" w:sz="48" w:space="0" w:color="A1D5B2"/>
            </w:tcBorders>
          </w:tcPr>
          <w:p w14:paraId="38275A1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4" w:type="dxa"/>
            <w:tcBorders>
              <w:left w:val="single" w:sz="48" w:space="0" w:color="A1D5B2"/>
              <w:right w:val="single" w:sz="18" w:space="0" w:color="BCBEC0"/>
            </w:tcBorders>
          </w:tcPr>
          <w:p w14:paraId="38275A18"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Collaboration avec la cellule de renseignement financier.</w:t>
            </w:r>
          </w:p>
        </w:tc>
      </w:tr>
    </w:tbl>
    <w:p w14:paraId="38275A1A" w14:textId="77777777" w:rsidR="007B5828" w:rsidRDefault="007B5828">
      <w:pPr>
        <w:rPr>
          <w:rFonts w:ascii="Times New Roman" w:eastAsia="Times New Roman" w:hAnsi="Times New Roman" w:cs="Times New Roman"/>
          <w:sz w:val="20"/>
          <w:szCs w:val="20"/>
        </w:rPr>
        <w:sectPr w:rsidR="007B5828">
          <w:footerReference w:type="default" r:id="rId139"/>
          <w:pgSz w:w="18150" w:h="13040" w:orient="landscape"/>
          <w:pgMar w:top="1720" w:right="880" w:bottom="1620" w:left="520" w:header="0" w:footer="1421" w:gutter="0"/>
          <w:cols w:space="720"/>
        </w:sectPr>
      </w:pPr>
    </w:p>
    <w:p w14:paraId="38275A1B"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10464" behindDoc="1" locked="0" layoutInCell="1" hidden="0" allowOverlap="1" wp14:anchorId="38275B65" wp14:editId="38275B66">
                <wp:simplePos x="0" y="0"/>
                <wp:positionH relativeFrom="page">
                  <wp:posOffset>8211503</wp:posOffset>
                </wp:positionH>
                <wp:positionV relativeFrom="page">
                  <wp:posOffset>6538913</wp:posOffset>
                </wp:positionV>
                <wp:extent cx="2404745" cy="652145"/>
                <wp:effectExtent l="0" t="0" r="0" b="0"/>
                <wp:wrapNone/>
                <wp:docPr id="1485" name="Freeform: Shape 1485"/>
                <wp:cNvGraphicFramePr/>
                <a:graphic xmlns:a="http://schemas.openxmlformats.org/drawingml/2006/main">
                  <a:graphicData uri="http://schemas.microsoft.com/office/word/2010/wordprocessingShape">
                    <wps:wsp>
                      <wps:cNvSpPr/>
                      <wps:spPr>
                        <a:xfrm>
                          <a:off x="4148390" y="3458690"/>
                          <a:ext cx="2395220" cy="642620"/>
                        </a:xfrm>
                        <a:custGeom>
                          <a:avLst/>
                          <a:gdLst/>
                          <a:ahLst/>
                          <a:cxnLst/>
                          <a:rect l="l" t="t" r="r" b="b"/>
                          <a:pathLst>
                            <a:path w="3772" h="1012" extrusionOk="0">
                              <a:moveTo>
                                <a:pt x="3772" y="1005"/>
                              </a:moveTo>
                              <a:lnTo>
                                <a:pt x="3770" y="0"/>
                              </a:lnTo>
                              <a:lnTo>
                                <a:pt x="1998" y="3"/>
                              </a:lnTo>
                              <a:lnTo>
                                <a:pt x="1130" y="5"/>
                              </a:lnTo>
                              <a:lnTo>
                                <a:pt x="1128" y="5"/>
                              </a:lnTo>
                              <a:lnTo>
                                <a:pt x="0" y="5"/>
                              </a:lnTo>
                              <a:lnTo>
                                <a:pt x="0" y="1012"/>
                              </a:lnTo>
                              <a:lnTo>
                                <a:pt x="1130" y="1012"/>
                              </a:lnTo>
                              <a:lnTo>
                                <a:pt x="1130" y="1010"/>
                              </a:lnTo>
                              <a:lnTo>
                                <a:pt x="2000" y="1008"/>
                              </a:lnTo>
                              <a:lnTo>
                                <a:pt x="3772" y="1005"/>
                              </a:lnTo>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8211503</wp:posOffset>
                </wp:positionH>
                <wp:positionV relativeFrom="page">
                  <wp:posOffset>6538913</wp:posOffset>
                </wp:positionV>
                <wp:extent cx="2404745" cy="652145"/>
                <wp:effectExtent b="0" l="0" r="0" t="0"/>
                <wp:wrapNone/>
                <wp:docPr id="1485" name="image243.png"/>
                <a:graphic>
                  <a:graphicData uri="http://schemas.openxmlformats.org/drawingml/2006/picture">
                    <pic:pic>
                      <pic:nvPicPr>
                        <pic:cNvPr id="0" name="image243.png"/>
                        <pic:cNvPicPr preferRelativeResize="0"/>
                      </pic:nvPicPr>
                      <pic:blipFill>
                        <a:blip r:embed="rId140"/>
                        <a:srcRect/>
                        <a:stretch>
                          <a:fillRect/>
                        </a:stretch>
                      </pic:blipFill>
                      <pic:spPr>
                        <a:xfrm>
                          <a:off x="0" y="0"/>
                          <a:ext cx="2404745" cy="652145"/>
                        </a:xfrm>
                        <a:prstGeom prst="rect"/>
                        <a:ln/>
                      </pic:spPr>
                    </pic:pic>
                  </a:graphicData>
                </a:graphic>
              </wp:anchor>
            </w:drawing>
          </mc:Fallback>
        </mc:AlternateContent>
      </w:r>
    </w:p>
    <w:p w14:paraId="38275A1C"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11488" behindDoc="1" locked="0" layoutInCell="1" hidden="0" allowOverlap="1" wp14:anchorId="38275B67" wp14:editId="38275B68">
                <wp:simplePos x="0" y="0"/>
                <wp:positionH relativeFrom="page">
                  <wp:posOffset>0</wp:posOffset>
                </wp:positionH>
                <wp:positionV relativeFrom="page">
                  <wp:posOffset>1390650</wp:posOffset>
                </wp:positionV>
                <wp:extent cx="11520170" cy="6684645"/>
                <wp:effectExtent l="0" t="0" r="0" b="0"/>
                <wp:wrapNone/>
                <wp:docPr id="1317" name="Group 1317"/>
                <wp:cNvGraphicFramePr/>
                <a:graphic xmlns:a="http://schemas.openxmlformats.org/drawingml/2006/main">
                  <a:graphicData uri="http://schemas.microsoft.com/office/word/2010/wordprocessingGroup">
                    <wpg:wgp>
                      <wpg:cNvGrpSpPr/>
                      <wpg:grpSpPr>
                        <a:xfrm>
                          <a:off x="0" y="0"/>
                          <a:ext cx="11520170" cy="6684645"/>
                          <a:chOff x="0" y="437675"/>
                          <a:chExt cx="10692000" cy="6684650"/>
                        </a:xfrm>
                      </wpg:grpSpPr>
                      <wpg:grpSp>
                        <wpg:cNvPr id="958178819" name="Group 958178819"/>
                        <wpg:cNvGrpSpPr/>
                        <wpg:grpSpPr>
                          <a:xfrm>
                            <a:off x="0" y="437678"/>
                            <a:ext cx="10692000" cy="6684645"/>
                            <a:chOff x="0" y="2189"/>
                            <a:chExt cx="18142" cy="10527"/>
                          </a:xfrm>
                        </wpg:grpSpPr>
                        <wps:wsp>
                          <wps:cNvPr id="960584243" name="Rectangle 960584243"/>
                          <wps:cNvSpPr/>
                          <wps:spPr>
                            <a:xfrm>
                              <a:off x="0" y="2189"/>
                              <a:ext cx="18125" cy="10525"/>
                            </a:xfrm>
                            <a:prstGeom prst="rect">
                              <a:avLst/>
                            </a:prstGeom>
                            <a:noFill/>
                            <a:ln>
                              <a:noFill/>
                            </a:ln>
                          </wps:spPr>
                          <wps:txbx>
                            <w:txbxContent>
                              <w:p w14:paraId="38275D7E" w14:textId="77777777" w:rsidR="007B5828" w:rsidRDefault="007B5828">
                                <w:pPr>
                                  <w:textDirection w:val="btLr"/>
                                </w:pPr>
                              </w:p>
                            </w:txbxContent>
                          </wps:txbx>
                          <wps:bodyPr spcFirstLastPara="1" wrap="square" lIns="91425" tIns="91425" rIns="91425" bIns="91425" anchor="ctr" anchorCtr="0">
                            <a:noAutofit/>
                          </wps:bodyPr>
                        </wps:wsp>
                        <wps:wsp>
                          <wps:cNvPr id="834907370" name="Freeform: Shape 834907370"/>
                          <wps:cNvSpPr/>
                          <wps:spPr>
                            <a:xfrm>
                              <a:off x="290" y="2189"/>
                              <a:ext cx="17568" cy="10527"/>
                            </a:xfrm>
                            <a:custGeom>
                              <a:avLst/>
                              <a:gdLst/>
                              <a:ahLst/>
                              <a:cxnLst/>
                              <a:rect l="l" t="t" r="r" b="b"/>
                              <a:pathLst>
                                <a:path w="17568" h="10527" extrusionOk="0">
                                  <a:moveTo>
                                    <a:pt x="4106" y="1898"/>
                                  </a:moveTo>
                                  <a:lnTo>
                                    <a:pt x="4102" y="24"/>
                                  </a:lnTo>
                                  <a:lnTo>
                                    <a:pt x="1152" y="29"/>
                                  </a:lnTo>
                                  <a:lnTo>
                                    <a:pt x="1155" y="1904"/>
                                  </a:lnTo>
                                  <a:lnTo>
                                    <a:pt x="4106" y="1898"/>
                                  </a:lnTo>
                                  <a:moveTo>
                                    <a:pt x="16413" y="1875"/>
                                  </a:moveTo>
                                  <a:lnTo>
                                    <a:pt x="16410" y="0"/>
                                  </a:lnTo>
                                  <a:lnTo>
                                    <a:pt x="14639" y="4"/>
                                  </a:lnTo>
                                  <a:lnTo>
                                    <a:pt x="14639" y="466"/>
                                  </a:lnTo>
                                  <a:lnTo>
                                    <a:pt x="13754" y="467"/>
                                  </a:lnTo>
                                  <a:lnTo>
                                    <a:pt x="14639" y="466"/>
                                  </a:lnTo>
                                  <a:lnTo>
                                    <a:pt x="14639" y="4"/>
                                  </a:lnTo>
                                  <a:lnTo>
                                    <a:pt x="14638" y="4"/>
                                  </a:lnTo>
                                  <a:lnTo>
                                    <a:pt x="12614" y="7"/>
                                  </a:lnTo>
                                  <a:lnTo>
                                    <a:pt x="8081" y="16"/>
                                  </a:lnTo>
                                  <a:lnTo>
                                    <a:pt x="4102" y="24"/>
                                  </a:lnTo>
                                  <a:lnTo>
                                    <a:pt x="4103" y="486"/>
                                  </a:lnTo>
                                  <a:lnTo>
                                    <a:pt x="4106" y="1898"/>
                                  </a:lnTo>
                                  <a:lnTo>
                                    <a:pt x="6481" y="1894"/>
                                  </a:lnTo>
                                  <a:lnTo>
                                    <a:pt x="6479" y="896"/>
                                  </a:lnTo>
                                  <a:lnTo>
                                    <a:pt x="8083" y="892"/>
                                  </a:lnTo>
                                  <a:lnTo>
                                    <a:pt x="8085" y="1891"/>
                                  </a:lnTo>
                                  <a:lnTo>
                                    <a:pt x="10993" y="1885"/>
                                  </a:lnTo>
                                  <a:lnTo>
                                    <a:pt x="10991" y="473"/>
                                  </a:lnTo>
                                  <a:lnTo>
                                    <a:pt x="10992" y="887"/>
                                  </a:lnTo>
                                  <a:lnTo>
                                    <a:pt x="12615" y="884"/>
                                  </a:lnTo>
                                  <a:lnTo>
                                    <a:pt x="12617" y="1882"/>
                                  </a:lnTo>
                                  <a:lnTo>
                                    <a:pt x="13757" y="1880"/>
                                  </a:lnTo>
                                  <a:lnTo>
                                    <a:pt x="14641" y="1878"/>
                                  </a:lnTo>
                                  <a:lnTo>
                                    <a:pt x="16413" y="1875"/>
                                  </a:lnTo>
                                  <a:moveTo>
                                    <a:pt x="17567" y="9150"/>
                                  </a:moveTo>
                                  <a:lnTo>
                                    <a:pt x="0" y="9150"/>
                                  </a:lnTo>
                                  <a:lnTo>
                                    <a:pt x="0" y="10527"/>
                                  </a:lnTo>
                                  <a:lnTo>
                                    <a:pt x="17567" y="10527"/>
                                  </a:lnTo>
                                  <a:lnTo>
                                    <a:pt x="17567" y="9150"/>
                                  </a:lnTo>
                                </a:path>
                              </a:pathLst>
                            </a:custGeom>
                            <a:solidFill>
                              <a:srgbClr val="EAF5EC"/>
                            </a:solidFill>
                            <a:ln>
                              <a:noFill/>
                            </a:ln>
                          </wps:spPr>
                          <wps:bodyPr spcFirstLastPara="1" wrap="square" lIns="91425" tIns="91425" rIns="91425" bIns="91425" anchor="ctr" anchorCtr="0">
                            <a:noAutofit/>
                          </wps:bodyPr>
                        </wps:wsp>
                        <wps:wsp>
                          <wps:cNvPr id="1601253822" name="Freeform: Shape 1601253822"/>
                          <wps:cNvSpPr/>
                          <wps:spPr>
                            <a:xfrm>
                              <a:off x="1459" y="10312"/>
                              <a:ext cx="11399" cy="1027"/>
                            </a:xfrm>
                            <a:custGeom>
                              <a:avLst/>
                              <a:gdLst/>
                              <a:ahLst/>
                              <a:cxnLst/>
                              <a:rect l="l" t="t" r="r" b="b"/>
                              <a:pathLst>
                                <a:path w="11399" h="1027" extrusionOk="0">
                                  <a:moveTo>
                                    <a:pt x="10149" y="1008"/>
                                  </a:moveTo>
                                  <a:lnTo>
                                    <a:pt x="10147" y="3"/>
                                  </a:lnTo>
                                  <a:lnTo>
                                    <a:pt x="9844" y="3"/>
                                  </a:lnTo>
                                  <a:lnTo>
                                    <a:pt x="6937" y="9"/>
                                  </a:lnTo>
                                  <a:lnTo>
                                    <a:pt x="6622" y="9"/>
                                  </a:lnTo>
                                  <a:lnTo>
                                    <a:pt x="6306" y="9"/>
                                  </a:lnTo>
                                  <a:lnTo>
                                    <a:pt x="6306" y="10"/>
                                  </a:lnTo>
                                  <a:lnTo>
                                    <a:pt x="5977" y="10"/>
                                  </a:lnTo>
                                  <a:lnTo>
                                    <a:pt x="5977" y="11"/>
                                  </a:lnTo>
                                  <a:lnTo>
                                    <a:pt x="5667" y="11"/>
                                  </a:lnTo>
                                  <a:lnTo>
                                    <a:pt x="5331" y="11"/>
                                  </a:lnTo>
                                  <a:lnTo>
                                    <a:pt x="5331" y="12"/>
                                  </a:lnTo>
                                  <a:lnTo>
                                    <a:pt x="2937" y="17"/>
                                  </a:lnTo>
                                  <a:lnTo>
                                    <a:pt x="2937" y="16"/>
                                  </a:lnTo>
                                  <a:lnTo>
                                    <a:pt x="0" y="22"/>
                                  </a:lnTo>
                                  <a:lnTo>
                                    <a:pt x="2" y="1027"/>
                                  </a:lnTo>
                                  <a:lnTo>
                                    <a:pt x="2939" y="1021"/>
                                  </a:lnTo>
                                  <a:lnTo>
                                    <a:pt x="5333" y="1017"/>
                                  </a:lnTo>
                                  <a:lnTo>
                                    <a:pt x="5669" y="1017"/>
                                  </a:lnTo>
                                  <a:lnTo>
                                    <a:pt x="5669" y="1016"/>
                                  </a:lnTo>
                                  <a:lnTo>
                                    <a:pt x="5979" y="1016"/>
                                  </a:lnTo>
                                  <a:lnTo>
                                    <a:pt x="6308" y="1016"/>
                                  </a:lnTo>
                                  <a:lnTo>
                                    <a:pt x="6308" y="1015"/>
                                  </a:lnTo>
                                  <a:lnTo>
                                    <a:pt x="6624" y="1015"/>
                                  </a:lnTo>
                                  <a:lnTo>
                                    <a:pt x="6624" y="1014"/>
                                  </a:lnTo>
                                  <a:lnTo>
                                    <a:pt x="6937" y="1014"/>
                                  </a:lnTo>
                                  <a:lnTo>
                                    <a:pt x="9846" y="1008"/>
                                  </a:lnTo>
                                  <a:lnTo>
                                    <a:pt x="10149" y="1008"/>
                                  </a:lnTo>
                                  <a:moveTo>
                                    <a:pt x="11398" y="0"/>
                                  </a:moveTo>
                                  <a:lnTo>
                                    <a:pt x="11133" y="0"/>
                                  </a:lnTo>
                                  <a:lnTo>
                                    <a:pt x="11133" y="1"/>
                                  </a:lnTo>
                                  <a:lnTo>
                                    <a:pt x="10815" y="2"/>
                                  </a:lnTo>
                                  <a:lnTo>
                                    <a:pt x="10487" y="2"/>
                                  </a:lnTo>
                                  <a:lnTo>
                                    <a:pt x="10147" y="3"/>
                                  </a:lnTo>
                                  <a:lnTo>
                                    <a:pt x="10149" y="1008"/>
                                  </a:lnTo>
                                  <a:lnTo>
                                    <a:pt x="10489" y="1007"/>
                                  </a:lnTo>
                                  <a:lnTo>
                                    <a:pt x="10817" y="1006"/>
                                  </a:lnTo>
                                  <a:lnTo>
                                    <a:pt x="11134" y="1006"/>
                                  </a:lnTo>
                                  <a:lnTo>
                                    <a:pt x="11398" y="1006"/>
                                  </a:lnTo>
                                  <a:lnTo>
                                    <a:pt x="11398" y="0"/>
                                  </a:lnTo>
                                </a:path>
                              </a:pathLst>
                            </a:custGeom>
                            <a:solidFill>
                              <a:srgbClr val="FFFFFF"/>
                            </a:solidFill>
                            <a:ln>
                              <a:noFill/>
                            </a:ln>
                          </wps:spPr>
                          <wps:bodyPr spcFirstLastPara="1" wrap="square" lIns="91425" tIns="91425" rIns="91425" bIns="91425" anchor="ctr" anchorCtr="0">
                            <a:noAutofit/>
                          </wps:bodyPr>
                        </wps:wsp>
                        <wps:wsp>
                          <wps:cNvPr id="208471202" name="Straight Arrow Connector 208471202"/>
                          <wps:cNvCnPr/>
                          <wps:spPr>
                            <a:xfrm>
                              <a:off x="4363" y="2269"/>
                              <a:ext cx="0" cy="9136"/>
                            </a:xfrm>
                            <a:prstGeom prst="straightConnector1">
                              <a:avLst/>
                            </a:prstGeom>
                            <a:noFill/>
                            <a:ln w="44575" cap="flat" cmpd="sng">
                              <a:solidFill>
                                <a:srgbClr val="A1D5B2"/>
                              </a:solidFill>
                              <a:prstDash val="solid"/>
                              <a:round/>
                              <a:headEnd type="none" w="med" len="med"/>
                              <a:tailEnd type="none" w="med" len="med"/>
                            </a:ln>
                          </wps:spPr>
                          <wps:bodyPr/>
                        </wps:wsp>
                        <wps:wsp>
                          <wps:cNvPr id="35389366" name="Freeform: Shape 35389366"/>
                          <wps:cNvSpPr/>
                          <wps:spPr>
                            <a:xfrm>
                              <a:off x="0" y="6239"/>
                              <a:ext cx="18142" cy="6234"/>
                            </a:xfrm>
                            <a:custGeom>
                              <a:avLst/>
                              <a:gdLst/>
                              <a:ahLst/>
                              <a:cxnLst/>
                              <a:rect l="l" t="t" r="r" b="b"/>
                              <a:pathLst>
                                <a:path w="18142" h="6234" extrusionOk="0">
                                  <a:moveTo>
                                    <a:pt x="283" y="6233"/>
                                  </a:moveTo>
                                  <a:lnTo>
                                    <a:pt x="0" y="6233"/>
                                  </a:lnTo>
                                  <a:moveTo>
                                    <a:pt x="17858" y="6233"/>
                                  </a:moveTo>
                                  <a:lnTo>
                                    <a:pt x="18142" y="6233"/>
                                  </a:lnTo>
                                  <a:moveTo>
                                    <a:pt x="145" y="0"/>
                                  </a:moveTo>
                                  <a:lnTo>
                                    <a:pt x="145" y="56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48939056" name="Straight Arrow Connector 548939056"/>
                          <wps:cNvCnPr/>
                          <wps:spPr>
                            <a:xfrm>
                              <a:off x="18000" y="6239"/>
                              <a:ext cx="0" cy="56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118" name="Shape 118"/>
                            <pic:cNvPicPr preferRelativeResize="0"/>
                          </pic:nvPicPr>
                          <pic:blipFill rotWithShape="1">
                            <a:blip r:embed="rId141">
                              <a:alphaModFix/>
                            </a:blip>
                            <a:srcRect/>
                            <a:stretch/>
                          </pic:blipFill>
                          <pic:spPr>
                            <a:xfrm>
                              <a:off x="17860" y="6416"/>
                              <a:ext cx="280" cy="205"/>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0</wp:posOffset>
                </wp:positionH>
                <wp:positionV relativeFrom="page">
                  <wp:posOffset>1390650</wp:posOffset>
                </wp:positionV>
                <wp:extent cx="11520170" cy="6684645"/>
                <wp:effectExtent b="0" l="0" r="0" t="0"/>
                <wp:wrapNone/>
                <wp:docPr id="1317" name="image75.png"/>
                <a:graphic>
                  <a:graphicData uri="http://schemas.openxmlformats.org/drawingml/2006/picture">
                    <pic:pic>
                      <pic:nvPicPr>
                        <pic:cNvPr id="0" name="image75.png"/>
                        <pic:cNvPicPr preferRelativeResize="0"/>
                      </pic:nvPicPr>
                      <pic:blipFill>
                        <a:blip r:embed="rId142"/>
                        <a:srcRect/>
                        <a:stretch>
                          <a:fillRect/>
                        </a:stretch>
                      </pic:blipFill>
                      <pic:spPr>
                        <a:xfrm>
                          <a:off x="0" y="0"/>
                          <a:ext cx="11520170" cy="6684645"/>
                        </a:xfrm>
                        <a:prstGeom prst="rect"/>
                        <a:ln/>
                      </pic:spPr>
                    </pic:pic>
                  </a:graphicData>
                </a:graphic>
              </wp:anchor>
            </w:drawing>
          </mc:Fallback>
        </mc:AlternateContent>
      </w:r>
    </w:p>
    <w:tbl>
      <w:tblPr>
        <w:tblStyle w:val="afff7"/>
        <w:tblW w:w="15951" w:type="dxa"/>
        <w:tblInd w:w="967"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3"/>
        <w:gridCol w:w="2403"/>
        <w:gridCol w:w="336"/>
        <w:gridCol w:w="310"/>
        <w:gridCol w:w="328"/>
        <w:gridCol w:w="316"/>
        <w:gridCol w:w="294"/>
        <w:gridCol w:w="2927"/>
        <w:gridCol w:w="303"/>
        <w:gridCol w:w="339"/>
        <w:gridCol w:w="328"/>
        <w:gridCol w:w="317"/>
        <w:gridCol w:w="654"/>
        <w:gridCol w:w="1154"/>
        <w:gridCol w:w="1024"/>
        <w:gridCol w:w="2005"/>
      </w:tblGrid>
      <w:tr w:rsidR="007B5828" w14:paraId="38275A25" w14:textId="77777777" w:rsidTr="00671074">
        <w:trPr>
          <w:trHeight w:val="390"/>
        </w:trPr>
        <w:tc>
          <w:tcPr>
            <w:tcW w:w="2913" w:type="dxa"/>
            <w:vMerge w:val="restart"/>
            <w:tcBorders>
              <w:left w:val="single" w:sz="18" w:space="0" w:color="BCBEC0"/>
              <w:right w:val="single" w:sz="18" w:space="0" w:color="A1D5B2"/>
            </w:tcBorders>
          </w:tcPr>
          <w:p w14:paraId="38275A1D"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A1E" w14:textId="77777777" w:rsidR="007B5828" w:rsidRDefault="008E3F19">
            <w:pPr>
              <w:pBdr>
                <w:top w:val="nil"/>
                <w:left w:val="nil"/>
                <w:bottom w:val="nil"/>
                <w:right w:val="nil"/>
                <w:between w:val="nil"/>
              </w:pBdr>
              <w:spacing w:before="207"/>
              <w:ind w:left="919"/>
              <w:rPr>
                <w:b/>
                <w:color w:val="000000"/>
                <w:sz w:val="24"/>
                <w:szCs w:val="24"/>
              </w:rPr>
            </w:pPr>
            <w:r>
              <w:rPr>
                <w:b/>
                <w:color w:val="231F20"/>
                <w:sz w:val="24"/>
                <w:szCs w:val="24"/>
              </w:rPr>
              <w:t>ACTIONS</w:t>
            </w:r>
          </w:p>
        </w:tc>
        <w:tc>
          <w:tcPr>
            <w:tcW w:w="3987" w:type="dxa"/>
            <w:gridSpan w:val="6"/>
            <w:tcBorders>
              <w:left w:val="single" w:sz="18" w:space="0" w:color="A1D5B2"/>
              <w:bottom w:val="single" w:sz="18" w:space="0" w:color="BCBEC0"/>
              <w:right w:val="single" w:sz="34" w:space="0" w:color="A1D5B2"/>
            </w:tcBorders>
          </w:tcPr>
          <w:p w14:paraId="38275A1F" w14:textId="77777777" w:rsidR="007B5828" w:rsidRDefault="008E3F19">
            <w:pPr>
              <w:pBdr>
                <w:top w:val="nil"/>
                <w:left w:val="nil"/>
                <w:bottom w:val="nil"/>
                <w:right w:val="nil"/>
                <w:between w:val="nil"/>
              </w:pBdr>
              <w:spacing w:before="16"/>
              <w:ind w:left="943"/>
              <w:rPr>
                <w:b/>
                <w:color w:val="000000"/>
                <w:sz w:val="24"/>
                <w:szCs w:val="24"/>
              </w:rPr>
            </w:pPr>
            <w:r>
              <w:rPr>
                <w:b/>
                <w:color w:val="231F20"/>
                <w:sz w:val="24"/>
                <w:szCs w:val="24"/>
              </w:rPr>
              <w:t>MISE EN ŒUVRE</w:t>
            </w:r>
          </w:p>
        </w:tc>
        <w:tc>
          <w:tcPr>
            <w:tcW w:w="4868" w:type="dxa"/>
            <w:gridSpan w:val="6"/>
            <w:tcBorders>
              <w:left w:val="single" w:sz="34" w:space="0" w:color="A1D5B2"/>
              <w:bottom w:val="single" w:sz="18" w:space="0" w:color="BCBEC0"/>
              <w:right w:val="single" w:sz="34" w:space="0" w:color="A1D5B2"/>
            </w:tcBorders>
          </w:tcPr>
          <w:p w14:paraId="38275A20" w14:textId="77777777" w:rsidR="007B5828" w:rsidRDefault="008E3F19">
            <w:pPr>
              <w:pBdr>
                <w:top w:val="nil"/>
                <w:left w:val="nil"/>
                <w:bottom w:val="nil"/>
                <w:right w:val="nil"/>
                <w:between w:val="nil"/>
              </w:pBdr>
              <w:spacing w:before="7"/>
              <w:ind w:left="1707" w:right="1580"/>
              <w:jc w:val="center"/>
              <w:rPr>
                <w:b/>
                <w:color w:val="000000"/>
                <w:sz w:val="24"/>
                <w:szCs w:val="24"/>
              </w:rPr>
            </w:pPr>
            <w:r>
              <w:rPr>
                <w:b/>
                <w:color w:val="231F20"/>
                <w:sz w:val="24"/>
                <w:szCs w:val="24"/>
              </w:rPr>
              <w:t>RÉSULTATS</w:t>
            </w:r>
          </w:p>
        </w:tc>
        <w:tc>
          <w:tcPr>
            <w:tcW w:w="2178" w:type="dxa"/>
            <w:gridSpan w:val="2"/>
            <w:tcBorders>
              <w:left w:val="single" w:sz="34" w:space="0" w:color="A1D5B2"/>
              <w:bottom w:val="single" w:sz="18" w:space="0" w:color="BCBEC0"/>
              <w:right w:val="single" w:sz="34" w:space="0" w:color="A1D5B2"/>
            </w:tcBorders>
          </w:tcPr>
          <w:p w14:paraId="38275A21" w14:textId="77777777" w:rsidR="007B5828" w:rsidRDefault="008E3F19">
            <w:pPr>
              <w:pBdr>
                <w:top w:val="nil"/>
                <w:left w:val="nil"/>
                <w:bottom w:val="nil"/>
                <w:right w:val="nil"/>
                <w:between w:val="nil"/>
              </w:pBdr>
              <w:spacing w:before="2"/>
              <w:ind w:left="205"/>
              <w:rPr>
                <w:b/>
                <w:color w:val="000000"/>
                <w:sz w:val="24"/>
                <w:szCs w:val="24"/>
              </w:rPr>
            </w:pPr>
            <w:r>
              <w:rPr>
                <w:b/>
                <w:color w:val="231F20"/>
                <w:sz w:val="24"/>
                <w:szCs w:val="24"/>
              </w:rPr>
              <w:t>CONTRAINTES</w:t>
            </w:r>
          </w:p>
        </w:tc>
        <w:tc>
          <w:tcPr>
            <w:tcW w:w="2005" w:type="dxa"/>
            <w:vMerge w:val="restart"/>
            <w:tcBorders>
              <w:left w:val="single" w:sz="34" w:space="0" w:color="A1D5B2"/>
              <w:right w:val="single" w:sz="18" w:space="0" w:color="BCBEC0"/>
            </w:tcBorders>
          </w:tcPr>
          <w:p w14:paraId="38275A22"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A23" w14:textId="77777777" w:rsidR="007B5828" w:rsidRDefault="008E3F19">
            <w:pPr>
              <w:pBdr>
                <w:top w:val="nil"/>
                <w:left w:val="nil"/>
                <w:bottom w:val="nil"/>
                <w:right w:val="nil"/>
                <w:between w:val="nil"/>
              </w:pBdr>
              <w:spacing w:line="249" w:lineRule="auto"/>
              <w:ind w:left="185" w:right="128" w:firstLine="81"/>
              <w:rPr>
                <w:b/>
                <w:color w:val="231F20"/>
                <w:sz w:val="24"/>
                <w:szCs w:val="24"/>
              </w:rPr>
            </w:pPr>
            <w:r>
              <w:rPr>
                <w:b/>
                <w:color w:val="231F20"/>
                <w:sz w:val="24"/>
                <w:szCs w:val="24"/>
              </w:rPr>
              <w:t>PRATIQUES NATIONALES</w:t>
            </w:r>
          </w:p>
          <w:p w14:paraId="38275A24" w14:textId="77777777" w:rsidR="007B5828" w:rsidRDefault="008E3F19">
            <w:pPr>
              <w:pBdr>
                <w:top w:val="nil"/>
                <w:left w:val="nil"/>
                <w:bottom w:val="nil"/>
                <w:right w:val="nil"/>
                <w:between w:val="nil"/>
              </w:pBdr>
              <w:spacing w:line="249" w:lineRule="auto"/>
              <w:ind w:left="185" w:right="128" w:firstLine="81"/>
              <w:rPr>
                <w:b/>
                <w:color w:val="000000"/>
                <w:sz w:val="24"/>
                <w:szCs w:val="24"/>
              </w:rPr>
            </w:pPr>
            <w:r>
              <w:rPr>
                <w:b/>
                <w:color w:val="231F20"/>
                <w:sz w:val="24"/>
                <w:szCs w:val="24"/>
              </w:rPr>
              <w:t>(STATUT)</w:t>
            </w:r>
          </w:p>
        </w:tc>
      </w:tr>
      <w:tr w:rsidR="007B5828" w14:paraId="38275A2E" w14:textId="77777777" w:rsidTr="00671074">
        <w:trPr>
          <w:trHeight w:val="354"/>
        </w:trPr>
        <w:tc>
          <w:tcPr>
            <w:tcW w:w="2913" w:type="dxa"/>
            <w:vMerge/>
            <w:tcBorders>
              <w:left w:val="single" w:sz="18" w:space="0" w:color="BCBEC0"/>
              <w:right w:val="single" w:sz="18" w:space="0" w:color="A1D5B2"/>
            </w:tcBorders>
          </w:tcPr>
          <w:p w14:paraId="38275A26" w14:textId="77777777" w:rsidR="007B5828" w:rsidRDefault="007B5828">
            <w:pPr>
              <w:pBdr>
                <w:top w:val="nil"/>
                <w:left w:val="nil"/>
                <w:bottom w:val="nil"/>
                <w:right w:val="nil"/>
                <w:between w:val="nil"/>
              </w:pBdr>
              <w:spacing w:line="276" w:lineRule="auto"/>
              <w:rPr>
                <w:b/>
                <w:color w:val="000000"/>
                <w:sz w:val="24"/>
                <w:szCs w:val="24"/>
              </w:rPr>
            </w:pPr>
          </w:p>
        </w:tc>
        <w:tc>
          <w:tcPr>
            <w:tcW w:w="2403" w:type="dxa"/>
            <w:vMerge w:val="restart"/>
            <w:tcBorders>
              <w:top w:val="single" w:sz="18" w:space="0" w:color="BCBEC0"/>
              <w:left w:val="single" w:sz="18" w:space="0" w:color="A1D5B2"/>
              <w:right w:val="single" w:sz="18" w:space="0" w:color="BCBEC0"/>
            </w:tcBorders>
          </w:tcPr>
          <w:p w14:paraId="38275A27" w14:textId="77777777" w:rsidR="007B5828" w:rsidRDefault="008E3F19">
            <w:pPr>
              <w:pBdr>
                <w:top w:val="nil"/>
                <w:left w:val="nil"/>
                <w:bottom w:val="nil"/>
                <w:right w:val="nil"/>
                <w:between w:val="nil"/>
              </w:pBdr>
              <w:spacing w:before="19" w:line="249" w:lineRule="auto"/>
              <w:ind w:left="316" w:right="263"/>
              <w:jc w:val="center"/>
              <w:rPr>
                <w:b/>
                <w:color w:val="000000"/>
                <w:sz w:val="24"/>
                <w:szCs w:val="24"/>
              </w:rPr>
            </w:pPr>
            <w:r>
              <w:rPr>
                <w:b/>
                <w:color w:val="231F20"/>
                <w:sz w:val="24"/>
                <w:szCs w:val="24"/>
              </w:rPr>
              <w:t>Indicateurs de mise en œuvre (résultats)</w:t>
            </w:r>
          </w:p>
        </w:tc>
        <w:tc>
          <w:tcPr>
            <w:tcW w:w="1584" w:type="dxa"/>
            <w:gridSpan w:val="5"/>
            <w:tcBorders>
              <w:top w:val="single" w:sz="18" w:space="0" w:color="BCBEC0"/>
              <w:left w:val="single" w:sz="18" w:space="0" w:color="BCBEC0"/>
              <w:bottom w:val="single" w:sz="12" w:space="0" w:color="BCBEC0"/>
              <w:right w:val="single" w:sz="34" w:space="0" w:color="A1D5B2"/>
            </w:tcBorders>
          </w:tcPr>
          <w:p w14:paraId="38275A28" w14:textId="77777777" w:rsidR="007B5828" w:rsidRDefault="008E3F19">
            <w:pPr>
              <w:pBdr>
                <w:top w:val="nil"/>
                <w:left w:val="nil"/>
                <w:bottom w:val="nil"/>
                <w:right w:val="nil"/>
                <w:between w:val="nil"/>
              </w:pBdr>
              <w:spacing w:before="14"/>
              <w:ind w:left="483"/>
              <w:rPr>
                <w:b/>
                <w:color w:val="000000"/>
                <w:sz w:val="24"/>
                <w:szCs w:val="24"/>
              </w:rPr>
            </w:pPr>
            <w:r>
              <w:rPr>
                <w:b/>
                <w:color w:val="231F20"/>
                <w:sz w:val="24"/>
                <w:szCs w:val="24"/>
              </w:rPr>
              <w:t>Niveau</w:t>
            </w:r>
          </w:p>
        </w:tc>
        <w:tc>
          <w:tcPr>
            <w:tcW w:w="2927" w:type="dxa"/>
            <w:vMerge w:val="restart"/>
            <w:tcBorders>
              <w:top w:val="single" w:sz="18" w:space="0" w:color="BCBEC0"/>
              <w:left w:val="single" w:sz="34" w:space="0" w:color="A1D5B2"/>
              <w:right w:val="single" w:sz="18" w:space="0" w:color="BCBEC0"/>
            </w:tcBorders>
          </w:tcPr>
          <w:p w14:paraId="38275A29" w14:textId="77777777" w:rsidR="007B5828" w:rsidRDefault="008E3F19">
            <w:pPr>
              <w:pBdr>
                <w:top w:val="nil"/>
                <w:left w:val="nil"/>
                <w:bottom w:val="nil"/>
                <w:right w:val="nil"/>
                <w:between w:val="nil"/>
              </w:pBdr>
              <w:spacing w:before="11" w:line="249" w:lineRule="auto"/>
              <w:ind w:left="870" w:right="332"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41" w:type="dxa"/>
            <w:gridSpan w:val="5"/>
            <w:tcBorders>
              <w:top w:val="single" w:sz="18" w:space="0" w:color="BCBEC0"/>
              <w:left w:val="single" w:sz="18" w:space="0" w:color="BCBEC0"/>
              <w:bottom w:val="single" w:sz="12" w:space="0" w:color="BCBEC0"/>
              <w:right w:val="single" w:sz="34" w:space="0" w:color="A1D5B2"/>
            </w:tcBorders>
          </w:tcPr>
          <w:p w14:paraId="38275A2A" w14:textId="77777777" w:rsidR="007B5828" w:rsidRDefault="008E3F19">
            <w:pPr>
              <w:pBdr>
                <w:top w:val="nil"/>
                <w:left w:val="nil"/>
                <w:bottom w:val="nil"/>
                <w:right w:val="nil"/>
                <w:between w:val="nil"/>
              </w:pBdr>
              <w:spacing w:before="5"/>
              <w:ind w:left="495"/>
              <w:rPr>
                <w:b/>
                <w:color w:val="000000"/>
                <w:sz w:val="24"/>
                <w:szCs w:val="24"/>
              </w:rPr>
            </w:pPr>
            <w:r>
              <w:rPr>
                <w:b/>
                <w:color w:val="231F20"/>
                <w:sz w:val="24"/>
                <w:szCs w:val="24"/>
              </w:rPr>
              <w:t>Niveau</w:t>
            </w:r>
          </w:p>
        </w:tc>
        <w:tc>
          <w:tcPr>
            <w:tcW w:w="1154" w:type="dxa"/>
            <w:vMerge w:val="restart"/>
            <w:tcBorders>
              <w:top w:val="single" w:sz="18" w:space="0" w:color="BCBEC0"/>
              <w:left w:val="single" w:sz="34" w:space="0" w:color="A1D5B2"/>
              <w:right w:val="single" w:sz="18" w:space="0" w:color="BCBEC0"/>
            </w:tcBorders>
          </w:tcPr>
          <w:p w14:paraId="38275A2B" w14:textId="77777777" w:rsidR="007B5828" w:rsidRDefault="008E3F19">
            <w:pPr>
              <w:pBdr>
                <w:top w:val="nil"/>
                <w:left w:val="nil"/>
                <w:bottom w:val="nil"/>
                <w:right w:val="nil"/>
                <w:between w:val="nil"/>
              </w:pBdr>
              <w:spacing w:before="11"/>
              <w:ind w:left="196"/>
              <w:rPr>
                <w:b/>
                <w:color w:val="000000"/>
                <w:sz w:val="20"/>
                <w:szCs w:val="20"/>
              </w:rPr>
            </w:pPr>
            <w:r>
              <w:rPr>
                <w:b/>
                <w:color w:val="231F20"/>
                <w:sz w:val="20"/>
                <w:szCs w:val="20"/>
              </w:rPr>
              <w:t>Interne</w:t>
            </w:r>
          </w:p>
        </w:tc>
        <w:tc>
          <w:tcPr>
            <w:tcW w:w="1024" w:type="dxa"/>
            <w:vMerge w:val="restart"/>
            <w:tcBorders>
              <w:top w:val="single" w:sz="18" w:space="0" w:color="BCBEC0"/>
              <w:left w:val="single" w:sz="18" w:space="0" w:color="BCBEC0"/>
              <w:right w:val="single" w:sz="34" w:space="0" w:color="A1D5B2"/>
            </w:tcBorders>
          </w:tcPr>
          <w:p w14:paraId="38275A2C" w14:textId="77777777" w:rsidR="007B5828" w:rsidRDefault="008E3F19">
            <w:pPr>
              <w:pBdr>
                <w:top w:val="nil"/>
                <w:left w:val="nil"/>
                <w:bottom w:val="nil"/>
                <w:right w:val="nil"/>
                <w:between w:val="nil"/>
              </w:pBdr>
              <w:spacing w:before="9" w:line="249" w:lineRule="auto"/>
              <w:ind w:left="291" w:right="58" w:hanging="140"/>
              <w:rPr>
                <w:b/>
                <w:color w:val="000000"/>
                <w:sz w:val="20"/>
                <w:szCs w:val="20"/>
              </w:rPr>
            </w:pPr>
            <w:r>
              <w:rPr>
                <w:b/>
                <w:color w:val="231F20"/>
                <w:sz w:val="20"/>
                <w:szCs w:val="20"/>
              </w:rPr>
              <w:t>Externe</w:t>
            </w:r>
          </w:p>
        </w:tc>
        <w:tc>
          <w:tcPr>
            <w:tcW w:w="2005" w:type="dxa"/>
            <w:vMerge/>
            <w:tcBorders>
              <w:left w:val="single" w:sz="34" w:space="0" w:color="A1D5B2"/>
              <w:right w:val="single" w:sz="18" w:space="0" w:color="BCBEC0"/>
            </w:tcBorders>
          </w:tcPr>
          <w:p w14:paraId="38275A2D"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A5D" w14:textId="77777777" w:rsidTr="00671074">
        <w:trPr>
          <w:trHeight w:val="939"/>
        </w:trPr>
        <w:tc>
          <w:tcPr>
            <w:tcW w:w="2913" w:type="dxa"/>
            <w:vMerge/>
            <w:tcBorders>
              <w:left w:val="single" w:sz="18" w:space="0" w:color="BCBEC0"/>
              <w:right w:val="single" w:sz="18" w:space="0" w:color="A1D5B2"/>
            </w:tcBorders>
          </w:tcPr>
          <w:p w14:paraId="38275A2F" w14:textId="77777777" w:rsidR="007B5828" w:rsidRDefault="007B5828">
            <w:pPr>
              <w:pBdr>
                <w:top w:val="nil"/>
                <w:left w:val="nil"/>
                <w:bottom w:val="nil"/>
                <w:right w:val="nil"/>
                <w:between w:val="nil"/>
              </w:pBdr>
              <w:spacing w:line="276" w:lineRule="auto"/>
              <w:rPr>
                <w:b/>
                <w:color w:val="000000"/>
                <w:sz w:val="20"/>
                <w:szCs w:val="20"/>
              </w:rPr>
            </w:pPr>
          </w:p>
        </w:tc>
        <w:tc>
          <w:tcPr>
            <w:tcW w:w="2403" w:type="dxa"/>
            <w:vMerge/>
            <w:tcBorders>
              <w:top w:val="single" w:sz="18" w:space="0" w:color="BCBEC0"/>
              <w:left w:val="single" w:sz="18" w:space="0" w:color="A1D5B2"/>
              <w:right w:val="single" w:sz="18" w:space="0" w:color="BCBEC0"/>
            </w:tcBorders>
          </w:tcPr>
          <w:p w14:paraId="38275A30"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8" w:space="0" w:color="BCBEC0"/>
              <w:right w:val="single" w:sz="18" w:space="0" w:color="BCBEC0"/>
            </w:tcBorders>
            <w:shd w:val="clear" w:color="auto" w:fill="EAF5EC"/>
          </w:tcPr>
          <w:p w14:paraId="38275A31" w14:textId="77777777" w:rsidR="007B5828" w:rsidRDefault="008E3F19">
            <w:pPr>
              <w:pBdr>
                <w:top w:val="nil"/>
                <w:left w:val="nil"/>
                <w:bottom w:val="nil"/>
                <w:right w:val="nil"/>
                <w:between w:val="nil"/>
              </w:pBdr>
              <w:spacing w:before="23" w:line="219" w:lineRule="auto"/>
              <w:ind w:left="79"/>
              <w:rPr>
                <w:b/>
                <w:color w:val="000000"/>
                <w:sz w:val="20"/>
                <w:szCs w:val="20"/>
              </w:rPr>
            </w:pPr>
            <w:r>
              <w:rPr>
                <w:b/>
                <w:color w:val="ED1C24"/>
                <w:sz w:val="20"/>
                <w:szCs w:val="20"/>
              </w:rPr>
              <w:t>2</w:t>
            </w:r>
          </w:p>
          <w:p w14:paraId="38275A32" w14:textId="77777777" w:rsidR="007B5828" w:rsidRDefault="008E3F19">
            <w:pPr>
              <w:pBdr>
                <w:top w:val="nil"/>
                <w:left w:val="nil"/>
                <w:bottom w:val="nil"/>
                <w:right w:val="nil"/>
                <w:between w:val="nil"/>
              </w:pBdr>
              <w:spacing w:line="208" w:lineRule="auto"/>
              <w:ind w:left="79"/>
              <w:rPr>
                <w:b/>
                <w:color w:val="000000"/>
                <w:sz w:val="20"/>
                <w:szCs w:val="20"/>
              </w:rPr>
            </w:pPr>
            <w:r>
              <w:rPr>
                <w:b/>
                <w:color w:val="ED1C24"/>
                <w:sz w:val="20"/>
                <w:szCs w:val="20"/>
              </w:rPr>
              <w:t>0</w:t>
            </w:r>
          </w:p>
          <w:p w14:paraId="38275A33" w14:textId="77777777" w:rsidR="007B5828" w:rsidRDefault="008E3F19">
            <w:pPr>
              <w:pBdr>
                <w:top w:val="nil"/>
                <w:left w:val="nil"/>
                <w:bottom w:val="nil"/>
                <w:right w:val="nil"/>
                <w:between w:val="nil"/>
              </w:pBdr>
              <w:spacing w:line="208" w:lineRule="auto"/>
              <w:ind w:left="80"/>
              <w:rPr>
                <w:b/>
                <w:color w:val="000000"/>
                <w:sz w:val="20"/>
                <w:szCs w:val="20"/>
              </w:rPr>
            </w:pPr>
            <w:r>
              <w:rPr>
                <w:b/>
                <w:color w:val="ED1C24"/>
                <w:sz w:val="20"/>
                <w:szCs w:val="20"/>
              </w:rPr>
              <w:t>1</w:t>
            </w:r>
          </w:p>
          <w:p w14:paraId="38275A34" w14:textId="77777777" w:rsidR="007B5828" w:rsidRDefault="008E3F19">
            <w:pPr>
              <w:pBdr>
                <w:top w:val="nil"/>
                <w:left w:val="nil"/>
                <w:bottom w:val="nil"/>
                <w:right w:val="nil"/>
                <w:between w:val="nil"/>
              </w:pBdr>
              <w:spacing w:line="219" w:lineRule="auto"/>
              <w:ind w:left="80"/>
              <w:rPr>
                <w:b/>
                <w:color w:val="000000"/>
                <w:sz w:val="20"/>
                <w:szCs w:val="20"/>
              </w:rPr>
            </w:pPr>
            <w:r>
              <w:rPr>
                <w:b/>
                <w:color w:val="ED1C24"/>
                <w:sz w:val="20"/>
                <w:szCs w:val="20"/>
              </w:rPr>
              <w:t>8</w:t>
            </w:r>
          </w:p>
        </w:tc>
        <w:tc>
          <w:tcPr>
            <w:tcW w:w="310" w:type="dxa"/>
            <w:tcBorders>
              <w:top w:val="single" w:sz="12" w:space="0" w:color="BCBEC0"/>
              <w:left w:val="single" w:sz="18" w:space="0" w:color="BCBEC0"/>
              <w:right w:val="single" w:sz="18" w:space="0" w:color="BCBEC0"/>
            </w:tcBorders>
            <w:shd w:val="clear" w:color="auto" w:fill="EAF5EC"/>
          </w:tcPr>
          <w:p w14:paraId="38275A35" w14:textId="77777777" w:rsidR="007B5828" w:rsidRDefault="008E3F19">
            <w:pPr>
              <w:pBdr>
                <w:top w:val="nil"/>
                <w:left w:val="nil"/>
                <w:bottom w:val="nil"/>
                <w:right w:val="nil"/>
                <w:between w:val="nil"/>
              </w:pBdr>
              <w:spacing w:before="23" w:line="219" w:lineRule="auto"/>
              <w:ind w:left="79"/>
              <w:rPr>
                <w:b/>
                <w:color w:val="000000"/>
                <w:sz w:val="20"/>
                <w:szCs w:val="20"/>
              </w:rPr>
            </w:pPr>
            <w:r>
              <w:rPr>
                <w:b/>
                <w:color w:val="231F20"/>
                <w:sz w:val="20"/>
                <w:szCs w:val="20"/>
              </w:rPr>
              <w:t>2</w:t>
            </w:r>
          </w:p>
          <w:p w14:paraId="38275A36"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A37"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1</w:t>
            </w:r>
          </w:p>
          <w:p w14:paraId="38275A38"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A39"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A3A" w14:textId="77777777" w:rsidR="007B5828" w:rsidRDefault="008E3F19">
            <w:pPr>
              <w:pBdr>
                <w:top w:val="nil"/>
                <w:left w:val="nil"/>
                <w:bottom w:val="nil"/>
                <w:right w:val="nil"/>
                <w:between w:val="nil"/>
              </w:pBdr>
              <w:spacing w:line="208" w:lineRule="auto"/>
              <w:ind w:left="79"/>
              <w:rPr>
                <w:b/>
                <w:color w:val="000000"/>
                <w:sz w:val="20"/>
                <w:szCs w:val="20"/>
              </w:rPr>
            </w:pPr>
            <w:r>
              <w:rPr>
                <w:b/>
                <w:color w:val="231F20"/>
                <w:sz w:val="20"/>
                <w:szCs w:val="20"/>
              </w:rPr>
              <w:t>0</w:t>
            </w:r>
          </w:p>
          <w:p w14:paraId="38275A3B"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A3C" w14:textId="77777777" w:rsidR="007B5828" w:rsidRDefault="008E3F19">
            <w:pPr>
              <w:pBdr>
                <w:top w:val="nil"/>
                <w:left w:val="nil"/>
                <w:bottom w:val="nil"/>
                <w:right w:val="nil"/>
                <w:between w:val="nil"/>
              </w:pBdr>
              <w:spacing w:line="219" w:lineRule="auto"/>
              <w:ind w:left="80"/>
              <w:rPr>
                <w:b/>
                <w:color w:val="000000"/>
                <w:sz w:val="20"/>
                <w:szCs w:val="20"/>
              </w:rPr>
            </w:pPr>
            <w:r>
              <w:rPr>
                <w:b/>
                <w:color w:val="231F20"/>
                <w:sz w:val="20"/>
                <w:szCs w:val="20"/>
              </w:rPr>
              <w:t>0</w:t>
            </w:r>
          </w:p>
        </w:tc>
        <w:tc>
          <w:tcPr>
            <w:tcW w:w="316" w:type="dxa"/>
            <w:tcBorders>
              <w:top w:val="single" w:sz="12" w:space="0" w:color="BCBEC0"/>
              <w:left w:val="single" w:sz="18" w:space="0" w:color="BCBEC0"/>
              <w:right w:val="single" w:sz="18" w:space="0" w:color="BCBEC0"/>
            </w:tcBorders>
            <w:shd w:val="clear" w:color="auto" w:fill="EAF5EC"/>
          </w:tcPr>
          <w:p w14:paraId="38275A3D" w14:textId="77777777" w:rsidR="007B5828" w:rsidRDefault="008E3F19">
            <w:pPr>
              <w:pBdr>
                <w:top w:val="nil"/>
                <w:left w:val="nil"/>
                <w:bottom w:val="nil"/>
                <w:right w:val="nil"/>
                <w:between w:val="nil"/>
              </w:pBdr>
              <w:spacing w:before="22" w:line="219" w:lineRule="auto"/>
              <w:ind w:left="79"/>
              <w:rPr>
                <w:b/>
                <w:color w:val="000000"/>
                <w:sz w:val="20"/>
                <w:szCs w:val="20"/>
              </w:rPr>
            </w:pPr>
            <w:r>
              <w:rPr>
                <w:b/>
                <w:color w:val="231F20"/>
                <w:sz w:val="20"/>
                <w:szCs w:val="20"/>
              </w:rPr>
              <w:t>2</w:t>
            </w:r>
          </w:p>
          <w:p w14:paraId="38275A3E"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A3F"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A40"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1</w:t>
            </w:r>
          </w:p>
        </w:tc>
        <w:tc>
          <w:tcPr>
            <w:tcW w:w="294" w:type="dxa"/>
            <w:tcBorders>
              <w:top w:val="single" w:sz="12" w:space="0" w:color="BCBEC0"/>
              <w:left w:val="single" w:sz="18" w:space="0" w:color="BCBEC0"/>
              <w:right w:val="single" w:sz="34" w:space="0" w:color="A1D5B2"/>
            </w:tcBorders>
            <w:shd w:val="clear" w:color="auto" w:fill="EAF5EC"/>
          </w:tcPr>
          <w:p w14:paraId="38275A41" w14:textId="77777777" w:rsidR="007B5828" w:rsidRDefault="008E3F19">
            <w:pPr>
              <w:pBdr>
                <w:top w:val="nil"/>
                <w:left w:val="nil"/>
                <w:bottom w:val="nil"/>
                <w:right w:val="nil"/>
                <w:between w:val="nil"/>
              </w:pBdr>
              <w:spacing w:before="21" w:line="219" w:lineRule="auto"/>
              <w:ind w:left="80"/>
              <w:rPr>
                <w:b/>
                <w:color w:val="000000"/>
                <w:sz w:val="20"/>
                <w:szCs w:val="20"/>
              </w:rPr>
            </w:pPr>
            <w:r>
              <w:rPr>
                <w:b/>
                <w:color w:val="231F20"/>
                <w:sz w:val="20"/>
                <w:szCs w:val="20"/>
              </w:rPr>
              <w:t>2</w:t>
            </w:r>
          </w:p>
          <w:p w14:paraId="38275A42"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0</w:t>
            </w:r>
          </w:p>
          <w:p w14:paraId="38275A43" w14:textId="77777777" w:rsidR="007B5828" w:rsidRDefault="008E3F19">
            <w:pPr>
              <w:pBdr>
                <w:top w:val="nil"/>
                <w:left w:val="nil"/>
                <w:bottom w:val="nil"/>
                <w:right w:val="nil"/>
                <w:between w:val="nil"/>
              </w:pBdr>
              <w:spacing w:line="208" w:lineRule="auto"/>
              <w:ind w:left="80"/>
              <w:rPr>
                <w:b/>
                <w:color w:val="000000"/>
                <w:sz w:val="20"/>
                <w:szCs w:val="20"/>
              </w:rPr>
            </w:pPr>
            <w:r>
              <w:rPr>
                <w:b/>
                <w:color w:val="231F20"/>
                <w:sz w:val="20"/>
                <w:szCs w:val="20"/>
              </w:rPr>
              <w:t>2</w:t>
            </w:r>
          </w:p>
          <w:p w14:paraId="38275A44" w14:textId="77777777" w:rsidR="007B5828" w:rsidRDefault="008E3F19">
            <w:pPr>
              <w:pBdr>
                <w:top w:val="nil"/>
                <w:left w:val="nil"/>
                <w:bottom w:val="nil"/>
                <w:right w:val="nil"/>
                <w:between w:val="nil"/>
              </w:pBdr>
              <w:spacing w:line="219" w:lineRule="auto"/>
              <w:ind w:left="81"/>
              <w:rPr>
                <w:b/>
                <w:color w:val="000000"/>
                <w:sz w:val="20"/>
                <w:szCs w:val="20"/>
              </w:rPr>
            </w:pPr>
            <w:r>
              <w:rPr>
                <w:b/>
                <w:color w:val="231F20"/>
                <w:sz w:val="20"/>
                <w:szCs w:val="20"/>
              </w:rPr>
              <w:t>2</w:t>
            </w:r>
          </w:p>
        </w:tc>
        <w:tc>
          <w:tcPr>
            <w:tcW w:w="2927" w:type="dxa"/>
            <w:vMerge/>
            <w:tcBorders>
              <w:top w:val="single" w:sz="18" w:space="0" w:color="BCBEC0"/>
              <w:left w:val="single" w:sz="34" w:space="0" w:color="A1D5B2"/>
              <w:right w:val="single" w:sz="18" w:space="0" w:color="BCBEC0"/>
            </w:tcBorders>
          </w:tcPr>
          <w:p w14:paraId="38275A45"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8" w:space="0" w:color="BCBEC0"/>
              <w:right w:val="single" w:sz="18" w:space="0" w:color="BCBEC0"/>
            </w:tcBorders>
            <w:shd w:val="clear" w:color="auto" w:fill="EAF5EC"/>
          </w:tcPr>
          <w:p w14:paraId="38275A46" w14:textId="77777777" w:rsidR="007B5828" w:rsidRDefault="008E3F19">
            <w:pPr>
              <w:pBdr>
                <w:top w:val="nil"/>
                <w:left w:val="nil"/>
                <w:bottom w:val="nil"/>
                <w:right w:val="nil"/>
                <w:between w:val="nil"/>
              </w:pBdr>
              <w:spacing w:before="15" w:line="219" w:lineRule="auto"/>
              <w:ind w:left="81"/>
              <w:rPr>
                <w:b/>
                <w:color w:val="000000"/>
                <w:sz w:val="20"/>
                <w:szCs w:val="20"/>
              </w:rPr>
            </w:pPr>
            <w:r>
              <w:rPr>
                <w:b/>
                <w:color w:val="ED1C24"/>
                <w:sz w:val="20"/>
                <w:szCs w:val="20"/>
              </w:rPr>
              <w:t>2</w:t>
            </w:r>
          </w:p>
          <w:p w14:paraId="38275A47" w14:textId="77777777" w:rsidR="007B5828" w:rsidRDefault="008E3F19">
            <w:pPr>
              <w:pBdr>
                <w:top w:val="nil"/>
                <w:left w:val="nil"/>
                <w:bottom w:val="nil"/>
                <w:right w:val="nil"/>
                <w:between w:val="nil"/>
              </w:pBdr>
              <w:spacing w:line="208" w:lineRule="auto"/>
              <w:ind w:left="81"/>
              <w:rPr>
                <w:b/>
                <w:color w:val="000000"/>
                <w:sz w:val="20"/>
                <w:szCs w:val="20"/>
              </w:rPr>
            </w:pPr>
            <w:r>
              <w:rPr>
                <w:b/>
                <w:color w:val="ED1C24"/>
                <w:sz w:val="20"/>
                <w:szCs w:val="20"/>
              </w:rPr>
              <w:t>0</w:t>
            </w:r>
          </w:p>
          <w:p w14:paraId="38275A48" w14:textId="77777777" w:rsidR="007B5828" w:rsidRDefault="008E3F19">
            <w:pPr>
              <w:pBdr>
                <w:top w:val="nil"/>
                <w:left w:val="nil"/>
                <w:bottom w:val="nil"/>
                <w:right w:val="nil"/>
                <w:between w:val="nil"/>
              </w:pBdr>
              <w:spacing w:line="208" w:lineRule="auto"/>
              <w:ind w:left="81"/>
              <w:rPr>
                <w:b/>
                <w:color w:val="000000"/>
                <w:sz w:val="20"/>
                <w:szCs w:val="20"/>
              </w:rPr>
            </w:pPr>
            <w:r>
              <w:rPr>
                <w:b/>
                <w:color w:val="ED1C24"/>
                <w:sz w:val="20"/>
                <w:szCs w:val="20"/>
              </w:rPr>
              <w:t>1</w:t>
            </w:r>
          </w:p>
          <w:p w14:paraId="38275A49" w14:textId="77777777" w:rsidR="007B5828" w:rsidRDefault="008E3F19">
            <w:pPr>
              <w:pBdr>
                <w:top w:val="nil"/>
                <w:left w:val="nil"/>
                <w:bottom w:val="nil"/>
                <w:right w:val="nil"/>
                <w:between w:val="nil"/>
              </w:pBdr>
              <w:spacing w:line="219" w:lineRule="auto"/>
              <w:ind w:left="82"/>
              <w:rPr>
                <w:b/>
                <w:color w:val="000000"/>
                <w:sz w:val="20"/>
                <w:szCs w:val="20"/>
              </w:rPr>
            </w:pPr>
            <w:r>
              <w:rPr>
                <w:b/>
                <w:color w:val="ED1C24"/>
                <w:sz w:val="20"/>
                <w:szCs w:val="20"/>
              </w:rPr>
              <w:t>8</w:t>
            </w:r>
          </w:p>
        </w:tc>
        <w:tc>
          <w:tcPr>
            <w:tcW w:w="339" w:type="dxa"/>
            <w:tcBorders>
              <w:top w:val="single" w:sz="12" w:space="0" w:color="BCBEC0"/>
              <w:left w:val="single" w:sz="18" w:space="0" w:color="BCBEC0"/>
              <w:right w:val="single" w:sz="18" w:space="0" w:color="BCBEC0"/>
            </w:tcBorders>
            <w:shd w:val="clear" w:color="auto" w:fill="EAF5EC"/>
          </w:tcPr>
          <w:p w14:paraId="38275A4A" w14:textId="77777777" w:rsidR="007B5828" w:rsidRDefault="008E3F19">
            <w:pPr>
              <w:pBdr>
                <w:top w:val="nil"/>
                <w:left w:val="nil"/>
                <w:bottom w:val="nil"/>
                <w:right w:val="nil"/>
                <w:between w:val="nil"/>
              </w:pBdr>
              <w:spacing w:before="14" w:line="219" w:lineRule="auto"/>
              <w:ind w:left="80"/>
              <w:rPr>
                <w:b/>
                <w:color w:val="000000"/>
                <w:sz w:val="20"/>
                <w:szCs w:val="20"/>
              </w:rPr>
            </w:pPr>
            <w:r>
              <w:rPr>
                <w:b/>
                <w:color w:val="231F20"/>
                <w:sz w:val="20"/>
                <w:szCs w:val="20"/>
              </w:rPr>
              <w:t>2</w:t>
            </w:r>
          </w:p>
          <w:p w14:paraId="38275A4B"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0</w:t>
            </w:r>
          </w:p>
          <w:p w14:paraId="38275A4C" w14:textId="77777777" w:rsidR="007B5828" w:rsidRDefault="008E3F19">
            <w:pPr>
              <w:pBdr>
                <w:top w:val="nil"/>
                <w:left w:val="nil"/>
                <w:bottom w:val="nil"/>
                <w:right w:val="nil"/>
                <w:between w:val="nil"/>
              </w:pBdr>
              <w:spacing w:line="208" w:lineRule="auto"/>
              <w:ind w:left="81"/>
              <w:rPr>
                <w:b/>
                <w:color w:val="000000"/>
                <w:sz w:val="20"/>
                <w:szCs w:val="20"/>
              </w:rPr>
            </w:pPr>
            <w:r>
              <w:rPr>
                <w:b/>
                <w:color w:val="231F20"/>
                <w:sz w:val="20"/>
                <w:szCs w:val="20"/>
              </w:rPr>
              <w:t>1</w:t>
            </w:r>
          </w:p>
          <w:p w14:paraId="38275A4D"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9</w:t>
            </w:r>
          </w:p>
        </w:tc>
        <w:tc>
          <w:tcPr>
            <w:tcW w:w="328" w:type="dxa"/>
            <w:tcBorders>
              <w:top w:val="single" w:sz="12" w:space="0" w:color="BCBEC0"/>
              <w:left w:val="single" w:sz="18" w:space="0" w:color="BCBEC0"/>
              <w:right w:val="single" w:sz="18" w:space="0" w:color="BCBEC0"/>
            </w:tcBorders>
            <w:shd w:val="clear" w:color="auto" w:fill="EAF5EC"/>
          </w:tcPr>
          <w:p w14:paraId="38275A4E" w14:textId="77777777" w:rsidR="007B5828" w:rsidRDefault="008E3F19">
            <w:pPr>
              <w:pBdr>
                <w:top w:val="nil"/>
                <w:left w:val="nil"/>
                <w:bottom w:val="nil"/>
                <w:right w:val="nil"/>
                <w:between w:val="nil"/>
              </w:pBdr>
              <w:spacing w:before="14" w:line="219" w:lineRule="auto"/>
              <w:ind w:left="81"/>
              <w:rPr>
                <w:b/>
                <w:color w:val="000000"/>
                <w:sz w:val="20"/>
                <w:szCs w:val="20"/>
              </w:rPr>
            </w:pPr>
            <w:r>
              <w:rPr>
                <w:b/>
                <w:color w:val="231F20"/>
                <w:sz w:val="20"/>
                <w:szCs w:val="20"/>
              </w:rPr>
              <w:t>2</w:t>
            </w:r>
          </w:p>
          <w:p w14:paraId="38275A4F"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A50"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A51" w14:textId="77777777" w:rsidR="007B5828" w:rsidRDefault="008E3F19">
            <w:pPr>
              <w:pBdr>
                <w:top w:val="nil"/>
                <w:left w:val="nil"/>
                <w:bottom w:val="nil"/>
                <w:right w:val="nil"/>
                <w:between w:val="nil"/>
              </w:pBdr>
              <w:spacing w:line="219" w:lineRule="auto"/>
              <w:ind w:left="82"/>
              <w:rPr>
                <w:b/>
                <w:color w:val="000000"/>
                <w:sz w:val="20"/>
                <w:szCs w:val="20"/>
              </w:rPr>
            </w:pPr>
            <w:r>
              <w:rPr>
                <w:b/>
                <w:color w:val="231F20"/>
                <w:sz w:val="20"/>
                <w:szCs w:val="20"/>
              </w:rPr>
              <w:t>0</w:t>
            </w:r>
          </w:p>
        </w:tc>
        <w:tc>
          <w:tcPr>
            <w:tcW w:w="317" w:type="dxa"/>
            <w:tcBorders>
              <w:top w:val="single" w:sz="12" w:space="0" w:color="BCBEC0"/>
              <w:left w:val="single" w:sz="18" w:space="0" w:color="BCBEC0"/>
              <w:right w:val="single" w:sz="18" w:space="0" w:color="BCBEC0"/>
            </w:tcBorders>
            <w:shd w:val="clear" w:color="auto" w:fill="EAF5EC"/>
          </w:tcPr>
          <w:p w14:paraId="38275A52" w14:textId="77777777" w:rsidR="007B5828" w:rsidRDefault="008E3F19">
            <w:pPr>
              <w:pBdr>
                <w:top w:val="nil"/>
                <w:left w:val="nil"/>
                <w:bottom w:val="nil"/>
                <w:right w:val="nil"/>
                <w:between w:val="nil"/>
              </w:pBdr>
              <w:spacing w:before="13" w:line="219" w:lineRule="auto"/>
              <w:ind w:left="81"/>
              <w:rPr>
                <w:b/>
                <w:color w:val="000000"/>
                <w:sz w:val="20"/>
                <w:szCs w:val="20"/>
              </w:rPr>
            </w:pPr>
            <w:r>
              <w:rPr>
                <w:b/>
                <w:color w:val="231F20"/>
                <w:sz w:val="20"/>
                <w:szCs w:val="20"/>
              </w:rPr>
              <w:t>2</w:t>
            </w:r>
          </w:p>
          <w:p w14:paraId="38275A53"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A54"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2</w:t>
            </w:r>
          </w:p>
          <w:p w14:paraId="38275A55"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1</w:t>
            </w:r>
          </w:p>
        </w:tc>
        <w:tc>
          <w:tcPr>
            <w:tcW w:w="654" w:type="dxa"/>
            <w:tcBorders>
              <w:top w:val="single" w:sz="12" w:space="0" w:color="BCBEC0"/>
              <w:left w:val="single" w:sz="18" w:space="0" w:color="BCBEC0"/>
              <w:right w:val="single" w:sz="34" w:space="0" w:color="A1D5B2"/>
            </w:tcBorders>
            <w:shd w:val="clear" w:color="auto" w:fill="EAF5EC"/>
          </w:tcPr>
          <w:p w14:paraId="38275A56" w14:textId="77777777" w:rsidR="007B5828" w:rsidRDefault="008E3F19">
            <w:pPr>
              <w:pBdr>
                <w:top w:val="nil"/>
                <w:left w:val="nil"/>
                <w:bottom w:val="nil"/>
                <w:right w:val="nil"/>
                <w:between w:val="nil"/>
              </w:pBdr>
              <w:spacing w:before="12" w:line="219" w:lineRule="auto"/>
              <w:ind w:left="82"/>
              <w:rPr>
                <w:b/>
                <w:color w:val="000000"/>
                <w:sz w:val="20"/>
                <w:szCs w:val="20"/>
              </w:rPr>
            </w:pPr>
            <w:r>
              <w:rPr>
                <w:b/>
                <w:color w:val="231F20"/>
                <w:sz w:val="20"/>
                <w:szCs w:val="20"/>
              </w:rPr>
              <w:t>2</w:t>
            </w:r>
          </w:p>
          <w:p w14:paraId="38275A57" w14:textId="77777777" w:rsidR="007B5828" w:rsidRDefault="008E3F19">
            <w:pPr>
              <w:pBdr>
                <w:top w:val="nil"/>
                <w:left w:val="nil"/>
                <w:bottom w:val="nil"/>
                <w:right w:val="nil"/>
                <w:between w:val="nil"/>
              </w:pBdr>
              <w:spacing w:line="208" w:lineRule="auto"/>
              <w:ind w:left="82"/>
              <w:rPr>
                <w:b/>
                <w:color w:val="000000"/>
                <w:sz w:val="20"/>
                <w:szCs w:val="20"/>
              </w:rPr>
            </w:pPr>
            <w:r>
              <w:rPr>
                <w:b/>
                <w:color w:val="231F20"/>
                <w:sz w:val="20"/>
                <w:szCs w:val="20"/>
              </w:rPr>
              <w:t>0</w:t>
            </w:r>
          </w:p>
          <w:p w14:paraId="38275A58" w14:textId="77777777" w:rsidR="007B5828" w:rsidRDefault="008E3F19">
            <w:pPr>
              <w:pBdr>
                <w:top w:val="nil"/>
                <w:left w:val="nil"/>
                <w:bottom w:val="nil"/>
                <w:right w:val="nil"/>
                <w:between w:val="nil"/>
              </w:pBdr>
              <w:spacing w:line="208" w:lineRule="auto"/>
              <w:ind w:left="83"/>
              <w:rPr>
                <w:b/>
                <w:color w:val="000000"/>
                <w:sz w:val="20"/>
                <w:szCs w:val="20"/>
              </w:rPr>
            </w:pPr>
            <w:r>
              <w:rPr>
                <w:b/>
                <w:color w:val="231F20"/>
                <w:sz w:val="20"/>
                <w:szCs w:val="20"/>
              </w:rPr>
              <w:t>2</w:t>
            </w:r>
          </w:p>
          <w:p w14:paraId="38275A59" w14:textId="77777777" w:rsidR="007B5828" w:rsidRDefault="008E3F19">
            <w:pPr>
              <w:pBdr>
                <w:top w:val="nil"/>
                <w:left w:val="nil"/>
                <w:bottom w:val="nil"/>
                <w:right w:val="nil"/>
                <w:between w:val="nil"/>
              </w:pBdr>
              <w:spacing w:line="219" w:lineRule="auto"/>
              <w:ind w:left="83"/>
              <w:rPr>
                <w:b/>
                <w:color w:val="000000"/>
                <w:sz w:val="20"/>
                <w:szCs w:val="20"/>
              </w:rPr>
            </w:pPr>
            <w:r>
              <w:rPr>
                <w:b/>
                <w:color w:val="231F20"/>
                <w:sz w:val="20"/>
                <w:szCs w:val="20"/>
              </w:rPr>
              <w:t>2</w:t>
            </w:r>
          </w:p>
        </w:tc>
        <w:tc>
          <w:tcPr>
            <w:tcW w:w="1154" w:type="dxa"/>
            <w:vMerge/>
            <w:tcBorders>
              <w:top w:val="single" w:sz="18" w:space="0" w:color="BCBEC0"/>
              <w:left w:val="single" w:sz="34" w:space="0" w:color="A1D5B2"/>
              <w:right w:val="single" w:sz="18" w:space="0" w:color="BCBEC0"/>
            </w:tcBorders>
          </w:tcPr>
          <w:p w14:paraId="38275A5A" w14:textId="77777777" w:rsidR="007B5828" w:rsidRDefault="007B5828">
            <w:pPr>
              <w:pBdr>
                <w:top w:val="nil"/>
                <w:left w:val="nil"/>
                <w:bottom w:val="nil"/>
                <w:right w:val="nil"/>
                <w:between w:val="nil"/>
              </w:pBdr>
              <w:spacing w:line="276" w:lineRule="auto"/>
              <w:rPr>
                <w:b/>
                <w:color w:val="000000"/>
                <w:sz w:val="20"/>
                <w:szCs w:val="20"/>
              </w:rPr>
            </w:pPr>
          </w:p>
        </w:tc>
        <w:tc>
          <w:tcPr>
            <w:tcW w:w="1024" w:type="dxa"/>
            <w:vMerge/>
            <w:tcBorders>
              <w:top w:val="single" w:sz="18" w:space="0" w:color="BCBEC0"/>
              <w:left w:val="single" w:sz="18" w:space="0" w:color="BCBEC0"/>
              <w:right w:val="single" w:sz="34" w:space="0" w:color="A1D5B2"/>
            </w:tcBorders>
          </w:tcPr>
          <w:p w14:paraId="38275A5B" w14:textId="77777777" w:rsidR="007B5828" w:rsidRDefault="007B5828">
            <w:pPr>
              <w:pBdr>
                <w:top w:val="nil"/>
                <w:left w:val="nil"/>
                <w:bottom w:val="nil"/>
                <w:right w:val="nil"/>
                <w:between w:val="nil"/>
              </w:pBdr>
              <w:spacing w:line="276" w:lineRule="auto"/>
              <w:rPr>
                <w:b/>
                <w:color w:val="000000"/>
                <w:sz w:val="20"/>
                <w:szCs w:val="20"/>
              </w:rPr>
            </w:pPr>
          </w:p>
        </w:tc>
        <w:tc>
          <w:tcPr>
            <w:tcW w:w="2005" w:type="dxa"/>
            <w:vMerge/>
            <w:tcBorders>
              <w:left w:val="single" w:sz="34" w:space="0" w:color="A1D5B2"/>
              <w:right w:val="single" w:sz="18" w:space="0" w:color="BCBEC0"/>
            </w:tcBorders>
          </w:tcPr>
          <w:p w14:paraId="38275A5C"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A6F" w14:textId="77777777" w:rsidTr="00671074">
        <w:trPr>
          <w:trHeight w:val="3804"/>
        </w:trPr>
        <w:tc>
          <w:tcPr>
            <w:tcW w:w="2913" w:type="dxa"/>
            <w:tcBorders>
              <w:left w:val="single" w:sz="18" w:space="0" w:color="BCBEC0"/>
              <w:right w:val="single" w:sz="18" w:space="0" w:color="A1D5B2"/>
            </w:tcBorders>
          </w:tcPr>
          <w:p w14:paraId="38275A5E" w14:textId="77777777" w:rsidR="007B5828" w:rsidRDefault="008E3F19">
            <w:pPr>
              <w:pBdr>
                <w:top w:val="nil"/>
                <w:left w:val="nil"/>
                <w:bottom w:val="nil"/>
                <w:right w:val="nil"/>
                <w:between w:val="nil"/>
              </w:pBdr>
              <w:spacing w:before="28" w:line="249" w:lineRule="auto"/>
              <w:ind w:left="82" w:right="103"/>
              <w:rPr>
                <w:color w:val="000000"/>
              </w:rPr>
            </w:pPr>
            <w:r>
              <w:rPr>
                <w:b/>
                <w:color w:val="636466"/>
              </w:rPr>
              <w:t xml:space="preserve">V.5.13. </w:t>
            </w:r>
            <w:r>
              <w:rPr>
                <w:color w:val="636466"/>
              </w:rPr>
              <w:t>Établir et renforcer l'échange de renseignements avec les partenaires et les organisations régionales et international</w:t>
            </w:r>
            <w:r>
              <w:rPr>
                <w:color w:val="636466"/>
              </w:rPr>
              <w:t>es impliquées dans la lutte contre la fraude, la criminalité transfrontalière, le blanchiment d'argent et le terrorisme (par exemple, RILO, CENTIF, ANIF, GIABA, GABAC).</w:t>
            </w:r>
          </w:p>
        </w:tc>
        <w:tc>
          <w:tcPr>
            <w:tcW w:w="2403" w:type="dxa"/>
            <w:tcBorders>
              <w:left w:val="single" w:sz="18" w:space="0" w:color="A1D5B2"/>
              <w:right w:val="single" w:sz="18" w:space="0" w:color="BCBEC0"/>
            </w:tcBorders>
          </w:tcPr>
          <w:p w14:paraId="38275A5F" w14:textId="77777777" w:rsidR="007B5828" w:rsidRDefault="008E3F19">
            <w:pPr>
              <w:pBdr>
                <w:top w:val="nil"/>
                <w:left w:val="nil"/>
                <w:bottom w:val="nil"/>
                <w:right w:val="nil"/>
                <w:between w:val="nil"/>
              </w:pBdr>
              <w:spacing w:before="22" w:line="249" w:lineRule="auto"/>
              <w:ind w:left="110" w:right="65"/>
              <w:rPr>
                <w:color w:val="000000"/>
              </w:rPr>
            </w:pPr>
            <w:r>
              <w:rPr>
                <w:color w:val="636466"/>
              </w:rPr>
              <w:t xml:space="preserve">L'administration collabore efficacement avec des partenaires et des </w:t>
            </w:r>
            <w:r>
              <w:rPr>
                <w:color w:val="636466"/>
              </w:rPr>
              <w:t>organisations régionales et internationales dans la lutte contre la fraude, la criminalité transfrontalière, le blanchiment d'argent et le terrorisme (par exemple, RILO, CENTIF, ANIF, GIABA, GABAC).</w:t>
            </w:r>
          </w:p>
        </w:tc>
        <w:tc>
          <w:tcPr>
            <w:tcW w:w="336" w:type="dxa"/>
            <w:tcBorders>
              <w:left w:val="single" w:sz="18" w:space="0" w:color="BCBEC0"/>
              <w:right w:val="single" w:sz="18" w:space="0" w:color="BCBEC0"/>
            </w:tcBorders>
          </w:tcPr>
          <w:p w14:paraId="38275A6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8" w:space="0" w:color="BCBEC0"/>
              <w:right w:val="single" w:sz="18" w:space="0" w:color="BCBEC0"/>
            </w:tcBorders>
          </w:tcPr>
          <w:p w14:paraId="38275A6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6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A6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8" w:space="0" w:color="BCBEC0"/>
              <w:right w:val="single" w:sz="34" w:space="0" w:color="A1D5B2"/>
            </w:tcBorders>
          </w:tcPr>
          <w:p w14:paraId="38275A6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A65" w14:textId="77777777" w:rsidR="007B5828" w:rsidRDefault="008E3F19">
            <w:pPr>
              <w:pBdr>
                <w:top w:val="nil"/>
                <w:left w:val="nil"/>
                <w:bottom w:val="nil"/>
                <w:right w:val="nil"/>
                <w:between w:val="nil"/>
              </w:pBdr>
              <w:spacing w:before="15" w:line="249" w:lineRule="auto"/>
              <w:ind w:left="81" w:right="131"/>
              <w:rPr>
                <w:color w:val="000000"/>
              </w:rPr>
            </w:pPr>
            <w:r>
              <w:rPr>
                <w:color w:val="636466"/>
              </w:rPr>
              <w:t>Augmentation d'au moins 30% des informations échangé</w:t>
            </w:r>
            <w:r>
              <w:rPr>
                <w:color w:val="636466"/>
              </w:rPr>
              <w:t>es avec les partenaires et les organisations régionales et internationales impliquées dans la lutte contre la fraude, la criminalité transfrontalière, le blanchiment d'argent et le terrorisme (par exemple RILO, CENTIF, ANIF, GIABA),</w:t>
            </w:r>
          </w:p>
          <w:p w14:paraId="38275A66" w14:textId="77777777" w:rsidR="007B5828" w:rsidRDefault="008E3F19">
            <w:pPr>
              <w:pBdr>
                <w:top w:val="nil"/>
                <w:left w:val="nil"/>
                <w:bottom w:val="nil"/>
                <w:right w:val="nil"/>
                <w:between w:val="nil"/>
              </w:pBdr>
              <w:spacing w:before="8" w:line="249" w:lineRule="auto"/>
              <w:ind w:left="86" w:right="262"/>
              <w:rPr>
                <w:color w:val="000000"/>
              </w:rPr>
            </w:pPr>
            <w:r>
              <w:rPr>
                <w:color w:val="636466"/>
              </w:rPr>
              <w:t xml:space="preserve">GABAC) par </w:t>
            </w:r>
            <w:r>
              <w:rPr>
                <w:color w:val="636466"/>
              </w:rPr>
              <w:t>rapport à l'année précédente.</w:t>
            </w:r>
          </w:p>
        </w:tc>
        <w:tc>
          <w:tcPr>
            <w:tcW w:w="303" w:type="dxa"/>
            <w:tcBorders>
              <w:left w:val="single" w:sz="18" w:space="0" w:color="BCBEC0"/>
              <w:right w:val="single" w:sz="18" w:space="0" w:color="BCBEC0"/>
            </w:tcBorders>
          </w:tcPr>
          <w:p w14:paraId="38275A6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A6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6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A6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4" w:type="dxa"/>
            <w:tcBorders>
              <w:left w:val="single" w:sz="18" w:space="0" w:color="BCBEC0"/>
              <w:right w:val="single" w:sz="34" w:space="0" w:color="A1D5B2"/>
            </w:tcBorders>
          </w:tcPr>
          <w:p w14:paraId="38275A6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4" w:type="dxa"/>
            <w:tcBorders>
              <w:left w:val="single" w:sz="34" w:space="0" w:color="A1D5B2"/>
              <w:right w:val="single" w:sz="18" w:space="0" w:color="BCBEC0"/>
            </w:tcBorders>
          </w:tcPr>
          <w:p w14:paraId="38275A6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4" w:type="dxa"/>
            <w:tcBorders>
              <w:left w:val="single" w:sz="18" w:space="0" w:color="BCBEC0"/>
              <w:right w:val="single" w:sz="34" w:space="0" w:color="A1D5B2"/>
            </w:tcBorders>
          </w:tcPr>
          <w:p w14:paraId="38275A6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05" w:type="dxa"/>
            <w:tcBorders>
              <w:left w:val="single" w:sz="34" w:space="0" w:color="A1D5B2"/>
              <w:right w:val="single" w:sz="18" w:space="0" w:color="BCBEC0"/>
            </w:tcBorders>
          </w:tcPr>
          <w:p w14:paraId="38275A6E"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La GRA est en consultation et en collaboration avec des partenaires, des organisations régionales et internationales (RILO et GIABA).</w:t>
            </w:r>
          </w:p>
        </w:tc>
      </w:tr>
      <w:tr w:rsidR="007B5828" w14:paraId="38275A80" w14:textId="77777777" w:rsidTr="00671074">
        <w:trPr>
          <w:trHeight w:val="2326"/>
        </w:trPr>
        <w:tc>
          <w:tcPr>
            <w:tcW w:w="2913" w:type="dxa"/>
            <w:tcBorders>
              <w:left w:val="single" w:sz="18" w:space="0" w:color="BCBEC0"/>
              <w:right w:val="single" w:sz="18" w:space="0" w:color="A1D5B2"/>
            </w:tcBorders>
          </w:tcPr>
          <w:p w14:paraId="38275A70" w14:textId="77777777" w:rsidR="007B5828" w:rsidRDefault="008E3F19">
            <w:pPr>
              <w:pBdr>
                <w:top w:val="nil"/>
                <w:left w:val="nil"/>
                <w:bottom w:val="nil"/>
                <w:right w:val="nil"/>
                <w:between w:val="nil"/>
              </w:pBdr>
              <w:spacing w:before="18" w:line="249" w:lineRule="auto"/>
              <w:ind w:left="89" w:right="-4" w:hanging="1"/>
              <w:rPr>
                <w:color w:val="000000"/>
              </w:rPr>
            </w:pPr>
            <w:r>
              <w:rPr>
                <w:b/>
                <w:color w:val="636466"/>
              </w:rPr>
              <w:t xml:space="preserve">V.5.14. </w:t>
            </w:r>
            <w:r>
              <w:rPr>
                <w:color w:val="636466"/>
              </w:rPr>
              <w:t>Renforcer la coopération avec les compagnies aériennes pour une meilleure sélectivité des colis et des passagers dans les ports aériens.</w:t>
            </w:r>
          </w:p>
        </w:tc>
        <w:tc>
          <w:tcPr>
            <w:tcW w:w="2403" w:type="dxa"/>
            <w:tcBorders>
              <w:left w:val="single" w:sz="18" w:space="0" w:color="A1D5B2"/>
              <w:right w:val="single" w:sz="18" w:space="0" w:color="BCBEC0"/>
            </w:tcBorders>
          </w:tcPr>
          <w:p w14:paraId="38275A71" w14:textId="77777777" w:rsidR="007B5828" w:rsidRDefault="008E3F19">
            <w:pPr>
              <w:pBdr>
                <w:top w:val="nil"/>
                <w:left w:val="nil"/>
                <w:bottom w:val="nil"/>
                <w:right w:val="nil"/>
                <w:between w:val="nil"/>
              </w:pBdr>
              <w:spacing w:before="22" w:line="249" w:lineRule="auto"/>
              <w:ind w:left="117" w:right="142"/>
              <w:rPr>
                <w:color w:val="000000"/>
              </w:rPr>
            </w:pPr>
            <w:r>
              <w:rPr>
                <w:color w:val="636466"/>
              </w:rPr>
              <w:t xml:space="preserve">L'administration collabore efficacement avec les compagnies aériennes pour </w:t>
            </w:r>
            <w:r>
              <w:rPr>
                <w:color w:val="636466"/>
              </w:rPr>
              <w:t>une meilleure sélectivité des colis et des passagers dans les aéroports.</w:t>
            </w:r>
          </w:p>
        </w:tc>
        <w:tc>
          <w:tcPr>
            <w:tcW w:w="336" w:type="dxa"/>
            <w:tcBorders>
              <w:left w:val="single" w:sz="18" w:space="0" w:color="BCBEC0"/>
              <w:right w:val="single" w:sz="18" w:space="0" w:color="BCBEC0"/>
            </w:tcBorders>
          </w:tcPr>
          <w:p w14:paraId="38275A7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8" w:space="0" w:color="BCBEC0"/>
              <w:right w:val="single" w:sz="18" w:space="0" w:color="BCBEC0"/>
            </w:tcBorders>
          </w:tcPr>
          <w:p w14:paraId="38275A7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7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A7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8" w:space="0" w:color="BCBEC0"/>
              <w:right w:val="single" w:sz="34" w:space="0" w:color="A1D5B2"/>
            </w:tcBorders>
          </w:tcPr>
          <w:p w14:paraId="38275A7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A77" w14:textId="77777777" w:rsidR="007B5828" w:rsidRDefault="008E3F19">
            <w:pPr>
              <w:pBdr>
                <w:top w:val="nil"/>
                <w:left w:val="nil"/>
                <w:bottom w:val="nil"/>
                <w:right w:val="nil"/>
                <w:between w:val="nil"/>
              </w:pBdr>
              <w:spacing w:before="15" w:line="249" w:lineRule="auto"/>
              <w:ind w:left="89" w:right="99"/>
              <w:rPr>
                <w:color w:val="000000"/>
              </w:rPr>
            </w:pPr>
            <w:r>
              <w:rPr>
                <w:color w:val="636466"/>
              </w:rPr>
              <w:t xml:space="preserve">Augmentation d'au moins 30 % des informations échangées avec les compagnies aériennes aux fins de la sélectivité des colis et des passagers par rapport à l'année </w:t>
            </w:r>
            <w:r>
              <w:rPr>
                <w:color w:val="636466"/>
              </w:rPr>
              <w:t>précédente.</w:t>
            </w:r>
          </w:p>
        </w:tc>
        <w:tc>
          <w:tcPr>
            <w:tcW w:w="303" w:type="dxa"/>
            <w:tcBorders>
              <w:left w:val="single" w:sz="18" w:space="0" w:color="BCBEC0"/>
              <w:right w:val="single" w:sz="18" w:space="0" w:color="BCBEC0"/>
            </w:tcBorders>
          </w:tcPr>
          <w:p w14:paraId="38275A7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A7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7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A7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4" w:type="dxa"/>
            <w:tcBorders>
              <w:left w:val="single" w:sz="18" w:space="0" w:color="BCBEC0"/>
              <w:right w:val="single" w:sz="34" w:space="0" w:color="A1D5B2"/>
            </w:tcBorders>
          </w:tcPr>
          <w:p w14:paraId="38275A7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4" w:type="dxa"/>
            <w:tcBorders>
              <w:left w:val="single" w:sz="34" w:space="0" w:color="A1D5B2"/>
              <w:right w:val="single" w:sz="18" w:space="0" w:color="BCBEC0"/>
            </w:tcBorders>
          </w:tcPr>
          <w:p w14:paraId="38275A7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4" w:type="dxa"/>
            <w:tcBorders>
              <w:left w:val="single" w:sz="18" w:space="0" w:color="BCBEC0"/>
              <w:right w:val="single" w:sz="34" w:space="0" w:color="A1D5B2"/>
            </w:tcBorders>
          </w:tcPr>
          <w:p w14:paraId="38275A7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05" w:type="dxa"/>
            <w:tcBorders>
              <w:left w:val="single" w:sz="34" w:space="0" w:color="A1D5B2"/>
              <w:right w:val="single" w:sz="18" w:space="0" w:color="BCBEC0"/>
            </w:tcBorders>
          </w:tcPr>
          <w:p w14:paraId="38275A7F" w14:textId="77777777" w:rsidR="007B5828" w:rsidRDefault="008E3F19">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1F497D"/>
                <w:sz w:val="20"/>
                <w:szCs w:val="20"/>
              </w:rPr>
              <w:t>Sélectivité des colis et des passagers non transportés à l'aéroport.</w:t>
            </w:r>
          </w:p>
        </w:tc>
      </w:tr>
      <w:tr w:rsidR="007B5828" w14:paraId="38275A91" w14:textId="77777777" w:rsidTr="00671074">
        <w:trPr>
          <w:trHeight w:val="924"/>
        </w:trPr>
        <w:tc>
          <w:tcPr>
            <w:tcW w:w="2913" w:type="dxa"/>
            <w:tcBorders>
              <w:left w:val="single" w:sz="18" w:space="0" w:color="BCBEC0"/>
              <w:right w:val="single" w:sz="18" w:space="0" w:color="A1D5B2"/>
            </w:tcBorders>
          </w:tcPr>
          <w:p w14:paraId="38275A81" w14:textId="77777777" w:rsidR="007B5828" w:rsidRDefault="008E3F19">
            <w:pPr>
              <w:pBdr>
                <w:top w:val="nil"/>
                <w:left w:val="nil"/>
                <w:bottom w:val="nil"/>
                <w:right w:val="nil"/>
                <w:between w:val="nil"/>
              </w:pBdr>
              <w:spacing w:before="32" w:line="249" w:lineRule="auto"/>
              <w:ind w:left="95" w:right="1008"/>
              <w:rPr>
                <w:b/>
                <w:color w:val="000000"/>
                <w:sz w:val="20"/>
                <w:szCs w:val="20"/>
              </w:rPr>
            </w:pPr>
            <w:r>
              <w:rPr>
                <w:b/>
                <w:color w:val="231F20"/>
                <w:sz w:val="20"/>
                <w:szCs w:val="20"/>
              </w:rPr>
              <w:t>Moyenne / Objectif opérationnel 2 Remarques</w:t>
            </w:r>
          </w:p>
        </w:tc>
        <w:tc>
          <w:tcPr>
            <w:tcW w:w="2403" w:type="dxa"/>
            <w:tcBorders>
              <w:left w:val="single" w:sz="18" w:space="0" w:color="A1D5B2"/>
              <w:right w:val="single" w:sz="18" w:space="0" w:color="BCBEC0"/>
            </w:tcBorders>
          </w:tcPr>
          <w:p w14:paraId="38275A8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Borders>
              <w:left w:val="single" w:sz="18" w:space="0" w:color="BCBEC0"/>
              <w:right w:val="single" w:sz="18" w:space="0" w:color="BCBEC0"/>
            </w:tcBorders>
          </w:tcPr>
          <w:p w14:paraId="38275A8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8" w:space="0" w:color="BCBEC0"/>
              <w:right w:val="single" w:sz="18" w:space="0" w:color="BCBEC0"/>
            </w:tcBorders>
          </w:tcPr>
          <w:p w14:paraId="38275A8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8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8" w:space="0" w:color="BCBEC0"/>
              <w:right w:val="single" w:sz="18" w:space="0" w:color="BCBEC0"/>
            </w:tcBorders>
          </w:tcPr>
          <w:p w14:paraId="38275A8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8" w:space="0" w:color="BCBEC0"/>
              <w:right w:val="single" w:sz="34" w:space="0" w:color="A1D5B2"/>
            </w:tcBorders>
          </w:tcPr>
          <w:p w14:paraId="38275A8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8" w:space="0" w:color="BCBEC0"/>
            </w:tcBorders>
          </w:tcPr>
          <w:p w14:paraId="38275A8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left w:val="single" w:sz="18" w:space="0" w:color="BCBEC0"/>
              <w:right w:val="single" w:sz="18" w:space="0" w:color="BCBEC0"/>
            </w:tcBorders>
          </w:tcPr>
          <w:p w14:paraId="38275A8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8" w:space="0" w:color="BCBEC0"/>
              <w:right w:val="single" w:sz="18" w:space="0" w:color="BCBEC0"/>
            </w:tcBorders>
          </w:tcPr>
          <w:p w14:paraId="38275A8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8" w:space="0" w:color="BCBEC0"/>
              <w:right w:val="single" w:sz="18" w:space="0" w:color="BCBEC0"/>
            </w:tcBorders>
          </w:tcPr>
          <w:p w14:paraId="38275A8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8" w:space="0" w:color="BCBEC0"/>
              <w:right w:val="single" w:sz="18" w:space="0" w:color="BCBEC0"/>
            </w:tcBorders>
          </w:tcPr>
          <w:p w14:paraId="38275A8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54" w:type="dxa"/>
            <w:tcBorders>
              <w:left w:val="single" w:sz="18" w:space="0" w:color="BCBEC0"/>
              <w:right w:val="single" w:sz="34" w:space="0" w:color="A1D5B2"/>
            </w:tcBorders>
          </w:tcPr>
          <w:p w14:paraId="38275A8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54" w:type="dxa"/>
            <w:tcBorders>
              <w:left w:val="single" w:sz="34" w:space="0" w:color="A1D5B2"/>
              <w:right w:val="single" w:sz="18" w:space="0" w:color="BCBEC0"/>
            </w:tcBorders>
          </w:tcPr>
          <w:p w14:paraId="38275A8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024" w:type="dxa"/>
            <w:tcBorders>
              <w:left w:val="single" w:sz="18" w:space="0" w:color="BCBEC0"/>
              <w:right w:val="single" w:sz="34" w:space="0" w:color="A1D5B2"/>
            </w:tcBorders>
          </w:tcPr>
          <w:p w14:paraId="38275A8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005" w:type="dxa"/>
            <w:tcBorders>
              <w:left w:val="single" w:sz="34" w:space="0" w:color="A1D5B2"/>
              <w:right w:val="single" w:sz="18" w:space="0" w:color="BCBEC0"/>
            </w:tcBorders>
          </w:tcPr>
          <w:p w14:paraId="38275A9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A92" w14:textId="77777777" w:rsidR="007B5828" w:rsidRDefault="007B5828">
      <w:pPr>
        <w:rPr>
          <w:rFonts w:ascii="Times New Roman" w:eastAsia="Times New Roman" w:hAnsi="Times New Roman" w:cs="Times New Roman"/>
          <w:sz w:val="20"/>
          <w:szCs w:val="20"/>
        </w:rPr>
        <w:sectPr w:rsidR="007B5828">
          <w:footerReference w:type="default" r:id="rId143"/>
          <w:pgSz w:w="18150" w:h="13040" w:orient="landscape"/>
          <w:pgMar w:top="1720" w:right="880" w:bottom="240" w:left="520" w:header="0" w:footer="43" w:gutter="0"/>
          <w:pgNumType w:start="66"/>
          <w:cols w:space="720"/>
        </w:sectPr>
      </w:pPr>
    </w:p>
    <w:p w14:paraId="38275A93" w14:textId="77777777" w:rsidR="007B5828" w:rsidRDefault="008E3F19">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ahoma" w:eastAsia="Tahoma" w:hAnsi="Tahoma" w:cs="Tahoma"/>
          <w:noProof/>
          <w:color w:val="000000"/>
          <w:sz w:val="24"/>
          <w:szCs w:val="24"/>
        </w:rPr>
        <mc:AlternateContent>
          <mc:Choice Requires="wpg">
            <w:drawing>
              <wp:anchor distT="0" distB="0" distL="0" distR="0" simplePos="0" relativeHeight="251712512" behindDoc="1" locked="0" layoutInCell="1" hidden="0" allowOverlap="1" wp14:anchorId="38275B69" wp14:editId="38275B6A">
                <wp:simplePos x="0" y="0"/>
                <wp:positionH relativeFrom="page">
                  <wp:posOffset>920433</wp:posOffset>
                </wp:positionH>
                <wp:positionV relativeFrom="page">
                  <wp:posOffset>1211263</wp:posOffset>
                </wp:positionV>
                <wp:extent cx="9700895" cy="1218565"/>
                <wp:effectExtent l="0" t="0" r="0" b="0"/>
                <wp:wrapNone/>
                <wp:docPr id="1363" name="Freeform: Shape 1363"/>
                <wp:cNvGraphicFramePr/>
                <a:graphic xmlns:a="http://schemas.openxmlformats.org/drawingml/2006/main">
                  <a:graphicData uri="http://schemas.microsoft.com/office/word/2010/wordprocessingShape">
                    <wps:wsp>
                      <wps:cNvSpPr/>
                      <wps:spPr>
                        <a:xfrm>
                          <a:off x="500315" y="3175480"/>
                          <a:ext cx="9691370" cy="1209040"/>
                        </a:xfrm>
                        <a:custGeom>
                          <a:avLst/>
                          <a:gdLst/>
                          <a:ahLst/>
                          <a:cxnLst/>
                          <a:rect l="l" t="t" r="r" b="b"/>
                          <a:pathLst>
                            <a:path w="15262" h="1904" extrusionOk="0">
                              <a:moveTo>
                                <a:pt x="15262" y="1874"/>
                              </a:moveTo>
                              <a:lnTo>
                                <a:pt x="15258" y="0"/>
                              </a:lnTo>
                              <a:lnTo>
                                <a:pt x="13486" y="3"/>
                              </a:lnTo>
                              <a:lnTo>
                                <a:pt x="11462" y="7"/>
                              </a:lnTo>
                              <a:lnTo>
                                <a:pt x="6930" y="15"/>
                              </a:lnTo>
                              <a:lnTo>
                                <a:pt x="6931" y="477"/>
                              </a:lnTo>
                              <a:lnTo>
                                <a:pt x="8642" y="474"/>
                              </a:lnTo>
                              <a:lnTo>
                                <a:pt x="6931" y="477"/>
                              </a:lnTo>
                              <a:lnTo>
                                <a:pt x="6930" y="15"/>
                              </a:lnTo>
                              <a:lnTo>
                                <a:pt x="2955" y="23"/>
                              </a:lnTo>
                              <a:lnTo>
                                <a:pt x="2955" y="1893"/>
                              </a:lnTo>
                              <a:lnTo>
                                <a:pt x="2951" y="30"/>
                              </a:lnTo>
                              <a:lnTo>
                                <a:pt x="2952" y="485"/>
                              </a:lnTo>
                              <a:lnTo>
                                <a:pt x="2955" y="1893"/>
                              </a:lnTo>
                              <a:lnTo>
                                <a:pt x="2955" y="23"/>
                              </a:lnTo>
                              <a:lnTo>
                                <a:pt x="2951" y="23"/>
                              </a:lnTo>
                              <a:lnTo>
                                <a:pt x="0" y="29"/>
                              </a:lnTo>
                              <a:lnTo>
                                <a:pt x="4" y="1903"/>
                              </a:lnTo>
                              <a:lnTo>
                                <a:pt x="2955" y="1898"/>
                              </a:lnTo>
                              <a:lnTo>
                                <a:pt x="5329" y="1893"/>
                              </a:lnTo>
                              <a:lnTo>
                                <a:pt x="5327" y="480"/>
                              </a:lnTo>
                              <a:lnTo>
                                <a:pt x="5327" y="895"/>
                              </a:lnTo>
                              <a:lnTo>
                                <a:pt x="6932" y="892"/>
                              </a:lnTo>
                              <a:lnTo>
                                <a:pt x="6934" y="1890"/>
                              </a:lnTo>
                              <a:lnTo>
                                <a:pt x="9842" y="1885"/>
                              </a:lnTo>
                              <a:lnTo>
                                <a:pt x="9839" y="472"/>
                              </a:lnTo>
                              <a:lnTo>
                                <a:pt x="9840" y="886"/>
                              </a:lnTo>
                              <a:lnTo>
                                <a:pt x="11464" y="883"/>
                              </a:lnTo>
                              <a:lnTo>
                                <a:pt x="11466" y="1881"/>
                              </a:lnTo>
                              <a:lnTo>
                                <a:pt x="12605" y="1879"/>
                              </a:lnTo>
                              <a:lnTo>
                                <a:pt x="12603" y="467"/>
                              </a:lnTo>
                              <a:lnTo>
                                <a:pt x="12605" y="1879"/>
                              </a:lnTo>
                              <a:lnTo>
                                <a:pt x="13490" y="1878"/>
                              </a:lnTo>
                              <a:lnTo>
                                <a:pt x="15262" y="1874"/>
                              </a:lnTo>
                            </a:path>
                          </a:pathLst>
                        </a:custGeom>
                        <a:solidFill>
                          <a:srgbClr val="EAF5EC"/>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920433</wp:posOffset>
                </wp:positionH>
                <wp:positionV relativeFrom="page">
                  <wp:posOffset>1211263</wp:posOffset>
                </wp:positionV>
                <wp:extent cx="9700895" cy="1218565"/>
                <wp:effectExtent b="0" l="0" r="0" t="0"/>
                <wp:wrapNone/>
                <wp:docPr id="1363" name="image121.png"/>
                <a:graphic>
                  <a:graphicData uri="http://schemas.openxmlformats.org/drawingml/2006/picture">
                    <pic:pic>
                      <pic:nvPicPr>
                        <pic:cNvPr id="0" name="image121.png"/>
                        <pic:cNvPicPr preferRelativeResize="0"/>
                      </pic:nvPicPr>
                      <pic:blipFill>
                        <a:blip r:embed="rId144"/>
                        <a:srcRect/>
                        <a:stretch>
                          <a:fillRect/>
                        </a:stretch>
                      </pic:blipFill>
                      <pic:spPr>
                        <a:xfrm>
                          <a:off x="0" y="0"/>
                          <a:ext cx="9700895" cy="1218565"/>
                        </a:xfrm>
                        <a:prstGeom prst="rect"/>
                        <a:ln/>
                      </pic:spPr>
                    </pic:pic>
                  </a:graphicData>
                </a:graphic>
              </wp:anchor>
            </w:drawing>
          </mc:Fallback>
        </mc:AlternateContent>
      </w:r>
    </w:p>
    <w:tbl>
      <w:tblPr>
        <w:tblStyle w:val="afff8"/>
        <w:tblW w:w="15887" w:type="dxa"/>
        <w:tblInd w:w="967" w:type="dxa"/>
        <w:tblBorders>
          <w:top w:val="single" w:sz="24" w:space="0" w:color="BCBEC0"/>
          <w:left w:val="single" w:sz="24" w:space="0" w:color="BCBEC0"/>
          <w:bottom w:val="single" w:sz="24" w:space="0" w:color="BCBEC0"/>
          <w:right w:val="single" w:sz="24" w:space="0" w:color="BCBEC0"/>
          <w:insideH w:val="single" w:sz="24" w:space="0" w:color="BCBEC0"/>
          <w:insideV w:val="single" w:sz="24" w:space="0" w:color="BCBEC0"/>
        </w:tblBorders>
        <w:tblLayout w:type="fixed"/>
        <w:tblLook w:val="0000" w:firstRow="0" w:lastRow="0" w:firstColumn="0" w:lastColumn="0" w:noHBand="0" w:noVBand="0"/>
      </w:tblPr>
      <w:tblGrid>
        <w:gridCol w:w="2911"/>
        <w:gridCol w:w="2403"/>
        <w:gridCol w:w="336"/>
        <w:gridCol w:w="310"/>
        <w:gridCol w:w="328"/>
        <w:gridCol w:w="316"/>
        <w:gridCol w:w="294"/>
        <w:gridCol w:w="2927"/>
        <w:gridCol w:w="303"/>
        <w:gridCol w:w="339"/>
        <w:gridCol w:w="328"/>
        <w:gridCol w:w="317"/>
        <w:gridCol w:w="664"/>
        <w:gridCol w:w="1141"/>
        <w:gridCol w:w="985"/>
        <w:gridCol w:w="1985"/>
      </w:tblGrid>
      <w:tr w:rsidR="007B5828" w14:paraId="38275A9C" w14:textId="77777777" w:rsidTr="00671074">
        <w:trPr>
          <w:trHeight w:val="390"/>
        </w:trPr>
        <w:tc>
          <w:tcPr>
            <w:tcW w:w="2911" w:type="dxa"/>
            <w:vMerge w:val="restart"/>
            <w:tcBorders>
              <w:left w:val="single" w:sz="12" w:space="0" w:color="BCBEC0"/>
              <w:right w:val="single" w:sz="34" w:space="0" w:color="A1D5B2"/>
            </w:tcBorders>
          </w:tcPr>
          <w:p w14:paraId="38275A94" w14:textId="77777777" w:rsidR="007B5828" w:rsidRDefault="007B5828">
            <w:pPr>
              <w:pBdr>
                <w:top w:val="nil"/>
                <w:left w:val="nil"/>
                <w:bottom w:val="nil"/>
                <w:right w:val="nil"/>
                <w:between w:val="nil"/>
              </w:pBdr>
              <w:rPr>
                <w:rFonts w:ascii="Times New Roman" w:eastAsia="Times New Roman" w:hAnsi="Times New Roman" w:cs="Times New Roman"/>
                <w:color w:val="000000"/>
                <w:sz w:val="34"/>
                <w:szCs w:val="34"/>
              </w:rPr>
            </w:pPr>
          </w:p>
          <w:p w14:paraId="38275A95" w14:textId="77777777" w:rsidR="007B5828" w:rsidRDefault="008E3F19">
            <w:pPr>
              <w:pBdr>
                <w:top w:val="nil"/>
                <w:left w:val="nil"/>
                <w:bottom w:val="nil"/>
                <w:right w:val="nil"/>
                <w:between w:val="nil"/>
              </w:pBdr>
              <w:spacing w:before="207"/>
              <w:ind w:left="926"/>
              <w:rPr>
                <w:b/>
                <w:color w:val="000000"/>
                <w:sz w:val="24"/>
                <w:szCs w:val="24"/>
              </w:rPr>
            </w:pPr>
            <w:r>
              <w:rPr>
                <w:b/>
                <w:color w:val="231F20"/>
                <w:sz w:val="24"/>
                <w:szCs w:val="24"/>
              </w:rPr>
              <w:t>ACTIONS</w:t>
            </w:r>
          </w:p>
        </w:tc>
        <w:tc>
          <w:tcPr>
            <w:tcW w:w="3987" w:type="dxa"/>
            <w:gridSpan w:val="6"/>
            <w:tcBorders>
              <w:left w:val="single" w:sz="34" w:space="0" w:color="A1D5B2"/>
              <w:bottom w:val="single" w:sz="18" w:space="0" w:color="BCBEC0"/>
              <w:right w:val="single" w:sz="34" w:space="0" w:color="A1D5B2"/>
            </w:tcBorders>
          </w:tcPr>
          <w:p w14:paraId="38275A96" w14:textId="77777777" w:rsidR="007B5828" w:rsidRDefault="008E3F19">
            <w:pPr>
              <w:pBdr>
                <w:top w:val="nil"/>
                <w:left w:val="nil"/>
                <w:bottom w:val="nil"/>
                <w:right w:val="nil"/>
                <w:between w:val="nil"/>
              </w:pBdr>
              <w:spacing w:before="16"/>
              <w:ind w:left="923"/>
              <w:rPr>
                <w:b/>
                <w:color w:val="000000"/>
                <w:sz w:val="24"/>
                <w:szCs w:val="24"/>
              </w:rPr>
            </w:pPr>
            <w:r>
              <w:rPr>
                <w:b/>
                <w:color w:val="231F20"/>
                <w:sz w:val="24"/>
                <w:szCs w:val="24"/>
              </w:rPr>
              <w:t>MISE EN ŒUVRE</w:t>
            </w:r>
          </w:p>
        </w:tc>
        <w:tc>
          <w:tcPr>
            <w:tcW w:w="4878" w:type="dxa"/>
            <w:gridSpan w:val="6"/>
            <w:tcBorders>
              <w:left w:val="single" w:sz="34" w:space="0" w:color="A1D5B2"/>
              <w:bottom w:val="single" w:sz="18" w:space="0" w:color="BCBEC0"/>
              <w:right w:val="single" w:sz="34" w:space="0" w:color="A1D5B2"/>
            </w:tcBorders>
          </w:tcPr>
          <w:p w14:paraId="38275A97" w14:textId="77777777" w:rsidR="007B5828" w:rsidRDefault="008E3F19">
            <w:pPr>
              <w:pBdr>
                <w:top w:val="nil"/>
                <w:left w:val="nil"/>
                <w:bottom w:val="nil"/>
                <w:right w:val="nil"/>
                <w:between w:val="nil"/>
              </w:pBdr>
              <w:spacing w:before="7"/>
              <w:ind w:left="1707" w:right="1592"/>
              <w:jc w:val="center"/>
              <w:rPr>
                <w:b/>
                <w:color w:val="000000"/>
                <w:sz w:val="24"/>
                <w:szCs w:val="24"/>
              </w:rPr>
            </w:pPr>
            <w:r>
              <w:rPr>
                <w:b/>
                <w:color w:val="231F20"/>
                <w:sz w:val="24"/>
                <w:szCs w:val="24"/>
              </w:rPr>
              <w:t>RÉSULTATS</w:t>
            </w:r>
          </w:p>
        </w:tc>
        <w:tc>
          <w:tcPr>
            <w:tcW w:w="2126" w:type="dxa"/>
            <w:gridSpan w:val="2"/>
            <w:tcBorders>
              <w:left w:val="single" w:sz="34" w:space="0" w:color="A1D5B2"/>
              <w:bottom w:val="single" w:sz="18" w:space="0" w:color="BCBEC0"/>
              <w:right w:val="single" w:sz="34" w:space="0" w:color="A1D5B2"/>
            </w:tcBorders>
          </w:tcPr>
          <w:p w14:paraId="38275A98" w14:textId="77777777" w:rsidR="007B5828" w:rsidRDefault="008E3F19">
            <w:pPr>
              <w:pBdr>
                <w:top w:val="nil"/>
                <w:left w:val="nil"/>
                <w:bottom w:val="nil"/>
                <w:right w:val="nil"/>
                <w:between w:val="nil"/>
              </w:pBdr>
              <w:spacing w:before="2"/>
              <w:ind w:left="194"/>
              <w:rPr>
                <w:b/>
                <w:color w:val="000000"/>
                <w:sz w:val="24"/>
                <w:szCs w:val="24"/>
              </w:rPr>
            </w:pPr>
            <w:r>
              <w:rPr>
                <w:b/>
                <w:color w:val="231F20"/>
                <w:sz w:val="24"/>
                <w:szCs w:val="24"/>
              </w:rPr>
              <w:t>CONTRAINTES</w:t>
            </w:r>
          </w:p>
        </w:tc>
        <w:tc>
          <w:tcPr>
            <w:tcW w:w="1985" w:type="dxa"/>
            <w:vMerge w:val="restart"/>
            <w:tcBorders>
              <w:left w:val="single" w:sz="34" w:space="0" w:color="A1D5B2"/>
              <w:right w:val="single" w:sz="12" w:space="0" w:color="BCBEC0"/>
            </w:tcBorders>
          </w:tcPr>
          <w:p w14:paraId="38275A99" w14:textId="77777777" w:rsidR="007B5828" w:rsidRDefault="007B5828">
            <w:pPr>
              <w:pBdr>
                <w:top w:val="nil"/>
                <w:left w:val="nil"/>
                <w:bottom w:val="nil"/>
                <w:right w:val="nil"/>
                <w:between w:val="nil"/>
              </w:pBdr>
              <w:spacing w:before="10"/>
              <w:rPr>
                <w:rFonts w:ascii="Times New Roman" w:eastAsia="Times New Roman" w:hAnsi="Times New Roman" w:cs="Times New Roman"/>
                <w:color w:val="000000"/>
                <w:sz w:val="49"/>
                <w:szCs w:val="49"/>
              </w:rPr>
            </w:pPr>
          </w:p>
          <w:p w14:paraId="38275A9A" w14:textId="77777777" w:rsidR="007B5828" w:rsidRDefault="008E3F19">
            <w:pPr>
              <w:pBdr>
                <w:top w:val="nil"/>
                <w:left w:val="nil"/>
                <w:bottom w:val="nil"/>
                <w:right w:val="nil"/>
                <w:between w:val="nil"/>
              </w:pBdr>
              <w:spacing w:line="249" w:lineRule="auto"/>
              <w:ind w:left="187" w:right="132" w:firstLine="80"/>
              <w:rPr>
                <w:b/>
                <w:color w:val="231F20"/>
                <w:sz w:val="24"/>
                <w:szCs w:val="24"/>
              </w:rPr>
            </w:pPr>
            <w:r>
              <w:rPr>
                <w:b/>
                <w:color w:val="231F20"/>
                <w:sz w:val="24"/>
                <w:szCs w:val="24"/>
              </w:rPr>
              <w:t>PRATIQUES NATIONALES</w:t>
            </w:r>
          </w:p>
          <w:p w14:paraId="38275A9B" w14:textId="77777777" w:rsidR="007B5828" w:rsidRDefault="008E3F19">
            <w:pPr>
              <w:pBdr>
                <w:top w:val="nil"/>
                <w:left w:val="nil"/>
                <w:bottom w:val="nil"/>
                <w:right w:val="nil"/>
                <w:between w:val="nil"/>
              </w:pBdr>
              <w:spacing w:line="249" w:lineRule="auto"/>
              <w:ind w:left="187" w:right="132" w:firstLine="80"/>
              <w:rPr>
                <w:b/>
                <w:color w:val="000000"/>
                <w:sz w:val="24"/>
                <w:szCs w:val="24"/>
              </w:rPr>
            </w:pPr>
            <w:r>
              <w:rPr>
                <w:b/>
                <w:color w:val="231F20"/>
                <w:sz w:val="24"/>
                <w:szCs w:val="24"/>
              </w:rPr>
              <w:t>(STATUT)</w:t>
            </w:r>
          </w:p>
        </w:tc>
      </w:tr>
      <w:tr w:rsidR="007B5828" w14:paraId="38275AA5" w14:textId="77777777" w:rsidTr="00671074">
        <w:trPr>
          <w:trHeight w:val="354"/>
        </w:trPr>
        <w:tc>
          <w:tcPr>
            <w:tcW w:w="2911" w:type="dxa"/>
            <w:vMerge/>
            <w:tcBorders>
              <w:left w:val="single" w:sz="12" w:space="0" w:color="BCBEC0"/>
              <w:right w:val="single" w:sz="34" w:space="0" w:color="A1D5B2"/>
            </w:tcBorders>
          </w:tcPr>
          <w:p w14:paraId="38275A9D" w14:textId="77777777" w:rsidR="007B5828" w:rsidRDefault="007B5828">
            <w:pPr>
              <w:pBdr>
                <w:top w:val="nil"/>
                <w:left w:val="nil"/>
                <w:bottom w:val="nil"/>
                <w:right w:val="nil"/>
                <w:between w:val="nil"/>
              </w:pBdr>
              <w:spacing w:line="276" w:lineRule="auto"/>
              <w:rPr>
                <w:b/>
                <w:color w:val="000000"/>
                <w:sz w:val="24"/>
                <w:szCs w:val="24"/>
              </w:rPr>
            </w:pPr>
          </w:p>
        </w:tc>
        <w:tc>
          <w:tcPr>
            <w:tcW w:w="2403" w:type="dxa"/>
            <w:vMerge w:val="restart"/>
            <w:tcBorders>
              <w:top w:val="single" w:sz="18" w:space="0" w:color="BCBEC0"/>
              <w:left w:val="single" w:sz="34" w:space="0" w:color="A1D5B2"/>
              <w:right w:val="single" w:sz="12" w:space="0" w:color="BCBEC0"/>
            </w:tcBorders>
          </w:tcPr>
          <w:p w14:paraId="38275A9E" w14:textId="77777777" w:rsidR="007B5828" w:rsidRDefault="008E3F19">
            <w:pPr>
              <w:pBdr>
                <w:top w:val="nil"/>
                <w:left w:val="nil"/>
                <w:bottom w:val="nil"/>
                <w:right w:val="nil"/>
                <w:between w:val="nil"/>
              </w:pBdr>
              <w:spacing w:before="19" w:line="249" w:lineRule="auto"/>
              <w:ind w:left="297" w:right="271"/>
              <w:jc w:val="center"/>
              <w:rPr>
                <w:b/>
                <w:color w:val="000000"/>
                <w:sz w:val="24"/>
                <w:szCs w:val="24"/>
              </w:rPr>
            </w:pPr>
            <w:r>
              <w:rPr>
                <w:b/>
                <w:color w:val="231F20"/>
                <w:sz w:val="24"/>
                <w:szCs w:val="24"/>
              </w:rPr>
              <w:t>Indicateurs de mise en œuvre (résultats)</w:t>
            </w:r>
          </w:p>
        </w:tc>
        <w:tc>
          <w:tcPr>
            <w:tcW w:w="1584" w:type="dxa"/>
            <w:gridSpan w:val="5"/>
            <w:tcBorders>
              <w:top w:val="single" w:sz="18" w:space="0" w:color="BCBEC0"/>
              <w:left w:val="single" w:sz="12" w:space="0" w:color="BCBEC0"/>
              <w:bottom w:val="single" w:sz="12" w:space="0" w:color="BCBEC0"/>
              <w:right w:val="single" w:sz="34" w:space="0" w:color="A1D5B2"/>
            </w:tcBorders>
          </w:tcPr>
          <w:p w14:paraId="38275A9F" w14:textId="77777777" w:rsidR="007B5828" w:rsidRDefault="008E3F19">
            <w:pPr>
              <w:pBdr>
                <w:top w:val="nil"/>
                <w:left w:val="nil"/>
                <w:bottom w:val="nil"/>
                <w:right w:val="nil"/>
                <w:between w:val="nil"/>
              </w:pBdr>
              <w:spacing w:before="14"/>
              <w:ind w:left="491"/>
              <w:rPr>
                <w:b/>
                <w:color w:val="000000"/>
                <w:sz w:val="24"/>
                <w:szCs w:val="24"/>
              </w:rPr>
            </w:pPr>
            <w:r>
              <w:rPr>
                <w:b/>
                <w:color w:val="231F20"/>
                <w:sz w:val="24"/>
                <w:szCs w:val="24"/>
              </w:rPr>
              <w:t>Niveau</w:t>
            </w:r>
          </w:p>
        </w:tc>
        <w:tc>
          <w:tcPr>
            <w:tcW w:w="2927" w:type="dxa"/>
            <w:vMerge w:val="restart"/>
            <w:tcBorders>
              <w:top w:val="single" w:sz="18" w:space="0" w:color="BCBEC0"/>
              <w:left w:val="single" w:sz="34" w:space="0" w:color="A1D5B2"/>
              <w:right w:val="single" w:sz="12" w:space="0" w:color="BCBEC0"/>
            </w:tcBorders>
          </w:tcPr>
          <w:p w14:paraId="38275AA0" w14:textId="77777777" w:rsidR="007B5828" w:rsidRDefault="008E3F19">
            <w:pPr>
              <w:pBdr>
                <w:top w:val="nil"/>
                <w:left w:val="nil"/>
                <w:bottom w:val="nil"/>
                <w:right w:val="nil"/>
                <w:between w:val="nil"/>
              </w:pBdr>
              <w:spacing w:before="11" w:line="249" w:lineRule="auto"/>
              <w:ind w:left="870" w:right="339" w:hanging="494"/>
              <w:rPr>
                <w:b/>
                <w:color w:val="000000"/>
                <w:sz w:val="24"/>
                <w:szCs w:val="24"/>
              </w:rPr>
            </w:pPr>
            <w:r>
              <w:rPr>
                <w:b/>
                <w:color w:val="231F20"/>
                <w:sz w:val="24"/>
                <w:szCs w:val="24"/>
              </w:rPr>
              <w:t>Indicateurs de résultats (</w:t>
            </w:r>
            <w:proofErr w:type="spellStart"/>
            <w:r>
              <w:rPr>
                <w:b/>
                <w:color w:val="231F20"/>
                <w:sz w:val="24"/>
                <w:szCs w:val="24"/>
              </w:rPr>
              <w:t>Outcome</w:t>
            </w:r>
            <w:proofErr w:type="spellEnd"/>
            <w:r>
              <w:rPr>
                <w:b/>
                <w:color w:val="231F20"/>
                <w:sz w:val="24"/>
                <w:szCs w:val="24"/>
              </w:rPr>
              <w:t>)</w:t>
            </w:r>
          </w:p>
        </w:tc>
        <w:tc>
          <w:tcPr>
            <w:tcW w:w="1951" w:type="dxa"/>
            <w:gridSpan w:val="5"/>
            <w:tcBorders>
              <w:top w:val="single" w:sz="18" w:space="0" w:color="BCBEC0"/>
              <w:left w:val="single" w:sz="12" w:space="0" w:color="BCBEC0"/>
              <w:bottom w:val="single" w:sz="12" w:space="0" w:color="BCBEC0"/>
              <w:right w:val="single" w:sz="34" w:space="0" w:color="A1D5B2"/>
            </w:tcBorders>
          </w:tcPr>
          <w:p w14:paraId="38275AA1" w14:textId="77777777" w:rsidR="007B5828" w:rsidRDefault="008E3F19">
            <w:pPr>
              <w:pBdr>
                <w:top w:val="nil"/>
                <w:left w:val="nil"/>
                <w:bottom w:val="nil"/>
                <w:right w:val="nil"/>
                <w:between w:val="nil"/>
              </w:pBdr>
              <w:spacing w:before="5"/>
              <w:ind w:left="503"/>
              <w:rPr>
                <w:b/>
                <w:color w:val="000000"/>
                <w:sz w:val="24"/>
                <w:szCs w:val="24"/>
              </w:rPr>
            </w:pPr>
            <w:r>
              <w:rPr>
                <w:b/>
                <w:color w:val="231F20"/>
                <w:sz w:val="24"/>
                <w:szCs w:val="24"/>
              </w:rPr>
              <w:t>Niveau</w:t>
            </w:r>
          </w:p>
        </w:tc>
        <w:tc>
          <w:tcPr>
            <w:tcW w:w="1141" w:type="dxa"/>
            <w:vMerge w:val="restart"/>
            <w:tcBorders>
              <w:top w:val="single" w:sz="18" w:space="0" w:color="BCBEC0"/>
              <w:left w:val="single" w:sz="34" w:space="0" w:color="A1D5B2"/>
              <w:right w:val="single" w:sz="12" w:space="0" w:color="BCBEC0"/>
            </w:tcBorders>
          </w:tcPr>
          <w:p w14:paraId="38275AA2" w14:textId="77777777" w:rsidR="007B5828" w:rsidRDefault="008E3F19">
            <w:pPr>
              <w:pBdr>
                <w:top w:val="nil"/>
                <w:left w:val="nil"/>
                <w:bottom w:val="nil"/>
                <w:right w:val="nil"/>
                <w:between w:val="nil"/>
              </w:pBdr>
              <w:spacing w:before="11"/>
              <w:ind w:left="184"/>
              <w:rPr>
                <w:b/>
                <w:color w:val="000000"/>
                <w:sz w:val="20"/>
                <w:szCs w:val="20"/>
              </w:rPr>
            </w:pPr>
            <w:r>
              <w:rPr>
                <w:b/>
                <w:color w:val="231F20"/>
                <w:sz w:val="20"/>
                <w:szCs w:val="20"/>
              </w:rPr>
              <w:t>Interne</w:t>
            </w:r>
          </w:p>
        </w:tc>
        <w:tc>
          <w:tcPr>
            <w:tcW w:w="985" w:type="dxa"/>
            <w:vMerge w:val="restart"/>
            <w:tcBorders>
              <w:top w:val="single" w:sz="18" w:space="0" w:color="BCBEC0"/>
              <w:left w:val="single" w:sz="12" w:space="0" w:color="BCBEC0"/>
              <w:right w:val="single" w:sz="34" w:space="0" w:color="A1D5B2"/>
            </w:tcBorders>
          </w:tcPr>
          <w:p w14:paraId="38275AA3" w14:textId="77777777" w:rsidR="007B5828" w:rsidRDefault="008E3F19">
            <w:pPr>
              <w:pBdr>
                <w:top w:val="nil"/>
                <w:left w:val="nil"/>
                <w:bottom w:val="nil"/>
                <w:right w:val="nil"/>
                <w:between w:val="nil"/>
              </w:pBdr>
              <w:spacing w:before="9" w:line="249" w:lineRule="auto"/>
              <w:ind w:left="300" w:right="55" w:hanging="140"/>
              <w:rPr>
                <w:b/>
                <w:color w:val="000000"/>
                <w:sz w:val="20"/>
                <w:szCs w:val="20"/>
              </w:rPr>
            </w:pPr>
            <w:r>
              <w:rPr>
                <w:b/>
                <w:color w:val="231F20"/>
                <w:sz w:val="20"/>
                <w:szCs w:val="20"/>
              </w:rPr>
              <w:t>Externe</w:t>
            </w:r>
          </w:p>
        </w:tc>
        <w:tc>
          <w:tcPr>
            <w:tcW w:w="1985" w:type="dxa"/>
            <w:vMerge/>
            <w:tcBorders>
              <w:left w:val="single" w:sz="34" w:space="0" w:color="A1D5B2"/>
              <w:right w:val="single" w:sz="12" w:space="0" w:color="BCBEC0"/>
            </w:tcBorders>
          </w:tcPr>
          <w:p w14:paraId="38275AA4"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AD4" w14:textId="77777777" w:rsidTr="00671074">
        <w:trPr>
          <w:trHeight w:val="939"/>
        </w:trPr>
        <w:tc>
          <w:tcPr>
            <w:tcW w:w="2911" w:type="dxa"/>
            <w:vMerge/>
            <w:tcBorders>
              <w:left w:val="single" w:sz="12" w:space="0" w:color="BCBEC0"/>
              <w:right w:val="single" w:sz="34" w:space="0" w:color="A1D5B2"/>
            </w:tcBorders>
          </w:tcPr>
          <w:p w14:paraId="38275AA6" w14:textId="77777777" w:rsidR="007B5828" w:rsidRDefault="007B5828">
            <w:pPr>
              <w:pBdr>
                <w:top w:val="nil"/>
                <w:left w:val="nil"/>
                <w:bottom w:val="nil"/>
                <w:right w:val="nil"/>
                <w:between w:val="nil"/>
              </w:pBdr>
              <w:spacing w:line="276" w:lineRule="auto"/>
              <w:rPr>
                <w:b/>
                <w:color w:val="000000"/>
                <w:sz w:val="20"/>
                <w:szCs w:val="20"/>
              </w:rPr>
            </w:pPr>
          </w:p>
        </w:tc>
        <w:tc>
          <w:tcPr>
            <w:tcW w:w="2403" w:type="dxa"/>
            <w:vMerge/>
            <w:tcBorders>
              <w:top w:val="single" w:sz="18" w:space="0" w:color="BCBEC0"/>
              <w:left w:val="single" w:sz="34" w:space="0" w:color="A1D5B2"/>
              <w:right w:val="single" w:sz="12" w:space="0" w:color="BCBEC0"/>
            </w:tcBorders>
          </w:tcPr>
          <w:p w14:paraId="38275AA7" w14:textId="77777777" w:rsidR="007B5828" w:rsidRDefault="007B5828">
            <w:pPr>
              <w:pBdr>
                <w:top w:val="nil"/>
                <w:left w:val="nil"/>
                <w:bottom w:val="nil"/>
                <w:right w:val="nil"/>
                <w:between w:val="nil"/>
              </w:pBdr>
              <w:spacing w:line="276" w:lineRule="auto"/>
              <w:rPr>
                <w:b/>
                <w:color w:val="000000"/>
                <w:sz w:val="20"/>
                <w:szCs w:val="20"/>
              </w:rPr>
            </w:pPr>
          </w:p>
        </w:tc>
        <w:tc>
          <w:tcPr>
            <w:tcW w:w="336" w:type="dxa"/>
            <w:tcBorders>
              <w:top w:val="single" w:sz="12" w:space="0" w:color="BCBEC0"/>
              <w:left w:val="single" w:sz="12" w:space="0" w:color="BCBEC0"/>
              <w:right w:val="single" w:sz="12" w:space="0" w:color="BCBEC0"/>
            </w:tcBorders>
            <w:shd w:val="clear" w:color="auto" w:fill="EAF5EC"/>
          </w:tcPr>
          <w:p w14:paraId="38275AA8" w14:textId="77777777" w:rsidR="007B5828" w:rsidRDefault="008E3F19">
            <w:pPr>
              <w:pBdr>
                <w:top w:val="nil"/>
                <w:left w:val="nil"/>
                <w:bottom w:val="nil"/>
                <w:right w:val="nil"/>
                <w:between w:val="nil"/>
              </w:pBdr>
              <w:spacing w:before="23" w:line="219" w:lineRule="auto"/>
              <w:ind w:left="87"/>
              <w:rPr>
                <w:b/>
                <w:color w:val="000000"/>
                <w:sz w:val="20"/>
                <w:szCs w:val="20"/>
              </w:rPr>
            </w:pPr>
            <w:r>
              <w:rPr>
                <w:b/>
                <w:color w:val="ED1C24"/>
                <w:sz w:val="20"/>
                <w:szCs w:val="20"/>
              </w:rPr>
              <w:t>2</w:t>
            </w:r>
          </w:p>
          <w:p w14:paraId="38275AA9"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0</w:t>
            </w:r>
          </w:p>
          <w:p w14:paraId="38275AAA" w14:textId="77777777" w:rsidR="007B5828" w:rsidRDefault="008E3F19">
            <w:pPr>
              <w:pBdr>
                <w:top w:val="nil"/>
                <w:left w:val="nil"/>
                <w:bottom w:val="nil"/>
                <w:right w:val="nil"/>
                <w:between w:val="nil"/>
              </w:pBdr>
              <w:spacing w:line="208" w:lineRule="auto"/>
              <w:ind w:left="87"/>
              <w:rPr>
                <w:b/>
                <w:color w:val="000000"/>
                <w:sz w:val="20"/>
                <w:szCs w:val="20"/>
              </w:rPr>
            </w:pPr>
            <w:r>
              <w:rPr>
                <w:b/>
                <w:color w:val="ED1C24"/>
                <w:sz w:val="20"/>
                <w:szCs w:val="20"/>
              </w:rPr>
              <w:t>1</w:t>
            </w:r>
          </w:p>
          <w:p w14:paraId="38275AAB" w14:textId="77777777" w:rsidR="007B5828" w:rsidRDefault="008E3F19">
            <w:pPr>
              <w:pBdr>
                <w:top w:val="nil"/>
                <w:left w:val="nil"/>
                <w:bottom w:val="nil"/>
                <w:right w:val="nil"/>
                <w:between w:val="nil"/>
              </w:pBdr>
              <w:spacing w:line="219" w:lineRule="auto"/>
              <w:ind w:left="88"/>
              <w:rPr>
                <w:b/>
                <w:color w:val="000000"/>
                <w:sz w:val="20"/>
                <w:szCs w:val="20"/>
              </w:rPr>
            </w:pPr>
            <w:r>
              <w:rPr>
                <w:b/>
                <w:color w:val="ED1C24"/>
                <w:sz w:val="20"/>
                <w:szCs w:val="20"/>
              </w:rPr>
              <w:t>8</w:t>
            </w:r>
          </w:p>
        </w:tc>
        <w:tc>
          <w:tcPr>
            <w:tcW w:w="310" w:type="dxa"/>
            <w:tcBorders>
              <w:top w:val="single" w:sz="12" w:space="0" w:color="BCBEC0"/>
              <w:left w:val="single" w:sz="12" w:space="0" w:color="BCBEC0"/>
              <w:right w:val="single" w:sz="12" w:space="0" w:color="BCBEC0"/>
            </w:tcBorders>
            <w:shd w:val="clear" w:color="auto" w:fill="EAF5EC"/>
          </w:tcPr>
          <w:p w14:paraId="38275AAC" w14:textId="77777777" w:rsidR="007B5828" w:rsidRDefault="008E3F19">
            <w:pPr>
              <w:pBdr>
                <w:top w:val="nil"/>
                <w:left w:val="nil"/>
                <w:bottom w:val="nil"/>
                <w:right w:val="nil"/>
                <w:between w:val="nil"/>
              </w:pBdr>
              <w:spacing w:before="23" w:line="219" w:lineRule="auto"/>
              <w:ind w:left="86"/>
              <w:rPr>
                <w:b/>
                <w:color w:val="000000"/>
                <w:sz w:val="20"/>
                <w:szCs w:val="20"/>
              </w:rPr>
            </w:pPr>
            <w:r>
              <w:rPr>
                <w:b/>
                <w:color w:val="231F20"/>
                <w:sz w:val="20"/>
                <w:szCs w:val="20"/>
              </w:rPr>
              <w:t>2</w:t>
            </w:r>
          </w:p>
          <w:p w14:paraId="38275AAD"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5AAE"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1</w:t>
            </w:r>
          </w:p>
          <w:p w14:paraId="38275AAF"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9</w:t>
            </w:r>
          </w:p>
        </w:tc>
        <w:tc>
          <w:tcPr>
            <w:tcW w:w="328" w:type="dxa"/>
            <w:tcBorders>
              <w:top w:val="single" w:sz="12" w:space="0" w:color="BCBEC0"/>
              <w:left w:val="single" w:sz="12" w:space="0" w:color="BCBEC0"/>
              <w:right w:val="single" w:sz="12" w:space="0" w:color="BCBEC0"/>
            </w:tcBorders>
            <w:shd w:val="clear" w:color="auto" w:fill="EAF5EC"/>
          </w:tcPr>
          <w:p w14:paraId="38275AB0" w14:textId="77777777" w:rsidR="007B5828" w:rsidRDefault="008E3F19">
            <w:pPr>
              <w:pBdr>
                <w:top w:val="nil"/>
                <w:left w:val="nil"/>
                <w:bottom w:val="nil"/>
                <w:right w:val="nil"/>
                <w:between w:val="nil"/>
              </w:pBdr>
              <w:spacing w:before="22" w:line="219" w:lineRule="auto"/>
              <w:ind w:left="87"/>
              <w:rPr>
                <w:b/>
                <w:color w:val="000000"/>
                <w:sz w:val="20"/>
                <w:szCs w:val="20"/>
              </w:rPr>
            </w:pPr>
            <w:r>
              <w:rPr>
                <w:b/>
                <w:color w:val="231F20"/>
                <w:sz w:val="20"/>
                <w:szCs w:val="20"/>
              </w:rPr>
              <w:t>2</w:t>
            </w:r>
          </w:p>
          <w:p w14:paraId="38275AB1"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5AB2"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2</w:t>
            </w:r>
          </w:p>
          <w:p w14:paraId="38275AB3"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0</w:t>
            </w:r>
          </w:p>
        </w:tc>
        <w:tc>
          <w:tcPr>
            <w:tcW w:w="316" w:type="dxa"/>
            <w:tcBorders>
              <w:top w:val="single" w:sz="12" w:space="0" w:color="BCBEC0"/>
              <w:left w:val="single" w:sz="12" w:space="0" w:color="BCBEC0"/>
              <w:right w:val="single" w:sz="12" w:space="0" w:color="BCBEC0"/>
            </w:tcBorders>
            <w:shd w:val="clear" w:color="auto" w:fill="EAF5EC"/>
          </w:tcPr>
          <w:p w14:paraId="38275AB4" w14:textId="77777777" w:rsidR="007B5828" w:rsidRDefault="008E3F19">
            <w:pPr>
              <w:pBdr>
                <w:top w:val="nil"/>
                <w:left w:val="nil"/>
                <w:bottom w:val="nil"/>
                <w:right w:val="nil"/>
                <w:between w:val="nil"/>
              </w:pBdr>
              <w:spacing w:before="22" w:line="219" w:lineRule="auto"/>
              <w:ind w:left="87"/>
              <w:rPr>
                <w:b/>
                <w:color w:val="000000"/>
                <w:sz w:val="20"/>
                <w:szCs w:val="20"/>
              </w:rPr>
            </w:pPr>
            <w:r>
              <w:rPr>
                <w:b/>
                <w:color w:val="231F20"/>
                <w:sz w:val="20"/>
                <w:szCs w:val="20"/>
              </w:rPr>
              <w:t>2</w:t>
            </w:r>
          </w:p>
          <w:p w14:paraId="38275AB5" w14:textId="77777777" w:rsidR="007B5828" w:rsidRDefault="008E3F19">
            <w:pPr>
              <w:pBdr>
                <w:top w:val="nil"/>
                <w:left w:val="nil"/>
                <w:bottom w:val="nil"/>
                <w:right w:val="nil"/>
                <w:between w:val="nil"/>
              </w:pBdr>
              <w:spacing w:line="208" w:lineRule="auto"/>
              <w:ind w:left="87"/>
              <w:rPr>
                <w:b/>
                <w:color w:val="000000"/>
                <w:sz w:val="20"/>
                <w:szCs w:val="20"/>
              </w:rPr>
            </w:pPr>
            <w:r>
              <w:rPr>
                <w:b/>
                <w:color w:val="231F20"/>
                <w:sz w:val="20"/>
                <w:szCs w:val="20"/>
              </w:rPr>
              <w:t>0</w:t>
            </w:r>
          </w:p>
          <w:p w14:paraId="38275AB6"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5AB7"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1</w:t>
            </w:r>
          </w:p>
        </w:tc>
        <w:tc>
          <w:tcPr>
            <w:tcW w:w="294" w:type="dxa"/>
            <w:tcBorders>
              <w:top w:val="single" w:sz="12" w:space="0" w:color="BCBEC0"/>
              <w:left w:val="single" w:sz="12" w:space="0" w:color="BCBEC0"/>
              <w:right w:val="single" w:sz="34" w:space="0" w:color="A1D5B2"/>
            </w:tcBorders>
            <w:shd w:val="clear" w:color="auto" w:fill="EAF5EC"/>
          </w:tcPr>
          <w:p w14:paraId="38275AB8" w14:textId="77777777" w:rsidR="007B5828" w:rsidRDefault="008E3F19">
            <w:pPr>
              <w:pBdr>
                <w:top w:val="nil"/>
                <w:left w:val="nil"/>
                <w:bottom w:val="nil"/>
                <w:right w:val="nil"/>
                <w:between w:val="nil"/>
              </w:pBdr>
              <w:spacing w:before="21" w:line="219" w:lineRule="auto"/>
              <w:ind w:left="87"/>
              <w:rPr>
                <w:b/>
                <w:color w:val="000000"/>
                <w:sz w:val="20"/>
                <w:szCs w:val="20"/>
              </w:rPr>
            </w:pPr>
            <w:r>
              <w:rPr>
                <w:b/>
                <w:color w:val="231F20"/>
                <w:sz w:val="20"/>
                <w:szCs w:val="20"/>
              </w:rPr>
              <w:t>2</w:t>
            </w:r>
          </w:p>
          <w:p w14:paraId="38275AB9"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0</w:t>
            </w:r>
          </w:p>
          <w:p w14:paraId="38275ABA" w14:textId="77777777" w:rsidR="007B5828" w:rsidRDefault="008E3F19">
            <w:pPr>
              <w:pBdr>
                <w:top w:val="nil"/>
                <w:left w:val="nil"/>
                <w:bottom w:val="nil"/>
                <w:right w:val="nil"/>
                <w:between w:val="nil"/>
              </w:pBdr>
              <w:spacing w:line="208" w:lineRule="auto"/>
              <w:ind w:left="88"/>
              <w:rPr>
                <w:b/>
                <w:color w:val="000000"/>
                <w:sz w:val="20"/>
                <w:szCs w:val="20"/>
              </w:rPr>
            </w:pPr>
            <w:r>
              <w:rPr>
                <w:b/>
                <w:color w:val="231F20"/>
                <w:sz w:val="20"/>
                <w:szCs w:val="20"/>
              </w:rPr>
              <w:t>2</w:t>
            </w:r>
          </w:p>
          <w:p w14:paraId="38275ABB" w14:textId="77777777" w:rsidR="007B5828" w:rsidRDefault="008E3F19">
            <w:pPr>
              <w:pBdr>
                <w:top w:val="nil"/>
                <w:left w:val="nil"/>
                <w:bottom w:val="nil"/>
                <w:right w:val="nil"/>
                <w:between w:val="nil"/>
              </w:pBdr>
              <w:spacing w:line="219" w:lineRule="auto"/>
              <w:ind w:left="88"/>
              <w:rPr>
                <w:b/>
                <w:color w:val="000000"/>
                <w:sz w:val="20"/>
                <w:szCs w:val="20"/>
              </w:rPr>
            </w:pPr>
            <w:r>
              <w:rPr>
                <w:b/>
                <w:color w:val="231F20"/>
                <w:sz w:val="20"/>
                <w:szCs w:val="20"/>
              </w:rPr>
              <w:t>2</w:t>
            </w:r>
          </w:p>
        </w:tc>
        <w:tc>
          <w:tcPr>
            <w:tcW w:w="2927" w:type="dxa"/>
            <w:vMerge/>
            <w:tcBorders>
              <w:top w:val="single" w:sz="18" w:space="0" w:color="BCBEC0"/>
              <w:left w:val="single" w:sz="34" w:space="0" w:color="A1D5B2"/>
              <w:right w:val="single" w:sz="12" w:space="0" w:color="BCBEC0"/>
            </w:tcBorders>
          </w:tcPr>
          <w:p w14:paraId="38275ABC" w14:textId="77777777" w:rsidR="007B5828" w:rsidRDefault="007B5828">
            <w:pPr>
              <w:pBdr>
                <w:top w:val="nil"/>
                <w:left w:val="nil"/>
                <w:bottom w:val="nil"/>
                <w:right w:val="nil"/>
                <w:between w:val="nil"/>
              </w:pBdr>
              <w:spacing w:line="276" w:lineRule="auto"/>
              <w:rPr>
                <w:b/>
                <w:color w:val="000000"/>
                <w:sz w:val="20"/>
                <w:szCs w:val="20"/>
              </w:rPr>
            </w:pPr>
          </w:p>
        </w:tc>
        <w:tc>
          <w:tcPr>
            <w:tcW w:w="303" w:type="dxa"/>
            <w:tcBorders>
              <w:top w:val="single" w:sz="12" w:space="0" w:color="BCBEC0"/>
              <w:left w:val="single" w:sz="12" w:space="0" w:color="BCBEC0"/>
              <w:right w:val="single" w:sz="12" w:space="0" w:color="BCBEC0"/>
            </w:tcBorders>
            <w:shd w:val="clear" w:color="auto" w:fill="EAF5EC"/>
          </w:tcPr>
          <w:p w14:paraId="38275ABD" w14:textId="77777777" w:rsidR="007B5828" w:rsidRDefault="008E3F19">
            <w:pPr>
              <w:pBdr>
                <w:top w:val="nil"/>
                <w:left w:val="nil"/>
                <w:bottom w:val="nil"/>
                <w:right w:val="nil"/>
                <w:between w:val="nil"/>
              </w:pBdr>
              <w:spacing w:before="15" w:line="219" w:lineRule="auto"/>
              <w:ind w:left="88"/>
              <w:rPr>
                <w:b/>
                <w:color w:val="000000"/>
                <w:sz w:val="20"/>
                <w:szCs w:val="20"/>
              </w:rPr>
            </w:pPr>
            <w:r>
              <w:rPr>
                <w:b/>
                <w:color w:val="ED1C24"/>
                <w:sz w:val="20"/>
                <w:szCs w:val="20"/>
              </w:rPr>
              <w:t>2</w:t>
            </w:r>
          </w:p>
          <w:p w14:paraId="38275ABE"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0</w:t>
            </w:r>
          </w:p>
          <w:p w14:paraId="38275ABF" w14:textId="77777777" w:rsidR="007B5828" w:rsidRDefault="008E3F19">
            <w:pPr>
              <w:pBdr>
                <w:top w:val="nil"/>
                <w:left w:val="nil"/>
                <w:bottom w:val="nil"/>
                <w:right w:val="nil"/>
                <w:between w:val="nil"/>
              </w:pBdr>
              <w:spacing w:line="208" w:lineRule="auto"/>
              <w:ind w:left="89"/>
              <w:rPr>
                <w:b/>
                <w:color w:val="000000"/>
                <w:sz w:val="20"/>
                <w:szCs w:val="20"/>
              </w:rPr>
            </w:pPr>
            <w:r>
              <w:rPr>
                <w:b/>
                <w:color w:val="ED1C24"/>
                <w:sz w:val="20"/>
                <w:szCs w:val="20"/>
              </w:rPr>
              <w:t>1</w:t>
            </w:r>
          </w:p>
          <w:p w14:paraId="38275AC0" w14:textId="77777777" w:rsidR="007B5828" w:rsidRDefault="008E3F19">
            <w:pPr>
              <w:pBdr>
                <w:top w:val="nil"/>
                <w:left w:val="nil"/>
                <w:bottom w:val="nil"/>
                <w:right w:val="nil"/>
                <w:between w:val="nil"/>
              </w:pBdr>
              <w:spacing w:line="219" w:lineRule="auto"/>
              <w:ind w:left="89"/>
              <w:rPr>
                <w:b/>
                <w:color w:val="000000"/>
                <w:sz w:val="20"/>
                <w:szCs w:val="20"/>
              </w:rPr>
            </w:pPr>
            <w:r>
              <w:rPr>
                <w:b/>
                <w:color w:val="ED1C24"/>
                <w:sz w:val="20"/>
                <w:szCs w:val="20"/>
              </w:rPr>
              <w:t>8</w:t>
            </w:r>
          </w:p>
        </w:tc>
        <w:tc>
          <w:tcPr>
            <w:tcW w:w="339" w:type="dxa"/>
            <w:tcBorders>
              <w:top w:val="single" w:sz="12" w:space="0" w:color="BCBEC0"/>
              <w:left w:val="single" w:sz="12" w:space="0" w:color="BCBEC0"/>
              <w:right w:val="single" w:sz="12" w:space="0" w:color="BCBEC0"/>
            </w:tcBorders>
            <w:shd w:val="clear" w:color="auto" w:fill="EAF5EC"/>
          </w:tcPr>
          <w:p w14:paraId="38275AC1" w14:textId="77777777" w:rsidR="007B5828" w:rsidRDefault="008E3F19">
            <w:pPr>
              <w:pBdr>
                <w:top w:val="nil"/>
                <w:left w:val="nil"/>
                <w:bottom w:val="nil"/>
                <w:right w:val="nil"/>
                <w:between w:val="nil"/>
              </w:pBdr>
              <w:spacing w:before="14" w:line="219" w:lineRule="auto"/>
              <w:ind w:left="88"/>
              <w:rPr>
                <w:b/>
                <w:color w:val="000000"/>
                <w:sz w:val="20"/>
                <w:szCs w:val="20"/>
              </w:rPr>
            </w:pPr>
            <w:r>
              <w:rPr>
                <w:b/>
                <w:color w:val="231F20"/>
                <w:sz w:val="20"/>
                <w:szCs w:val="20"/>
              </w:rPr>
              <w:t>2</w:t>
            </w:r>
          </w:p>
          <w:p w14:paraId="38275AC2"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AC3"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1</w:t>
            </w:r>
          </w:p>
          <w:p w14:paraId="38275AC4" w14:textId="77777777" w:rsidR="007B5828" w:rsidRDefault="008E3F19">
            <w:pPr>
              <w:pBdr>
                <w:top w:val="nil"/>
                <w:left w:val="nil"/>
                <w:bottom w:val="nil"/>
                <w:right w:val="nil"/>
                <w:between w:val="nil"/>
              </w:pBdr>
              <w:spacing w:line="219" w:lineRule="auto"/>
              <w:ind w:left="89"/>
              <w:rPr>
                <w:b/>
                <w:color w:val="000000"/>
                <w:sz w:val="20"/>
                <w:szCs w:val="20"/>
              </w:rPr>
            </w:pPr>
            <w:r>
              <w:rPr>
                <w:b/>
                <w:color w:val="231F20"/>
                <w:sz w:val="20"/>
                <w:szCs w:val="20"/>
              </w:rPr>
              <w:t>9</w:t>
            </w:r>
          </w:p>
        </w:tc>
        <w:tc>
          <w:tcPr>
            <w:tcW w:w="328" w:type="dxa"/>
            <w:tcBorders>
              <w:top w:val="single" w:sz="12" w:space="0" w:color="BCBEC0"/>
              <w:left w:val="single" w:sz="12" w:space="0" w:color="BCBEC0"/>
              <w:right w:val="single" w:sz="12" w:space="0" w:color="BCBEC0"/>
            </w:tcBorders>
            <w:shd w:val="clear" w:color="auto" w:fill="EAF5EC"/>
          </w:tcPr>
          <w:p w14:paraId="38275AC5" w14:textId="77777777" w:rsidR="007B5828" w:rsidRDefault="008E3F19">
            <w:pPr>
              <w:pBdr>
                <w:top w:val="nil"/>
                <w:left w:val="nil"/>
                <w:bottom w:val="nil"/>
                <w:right w:val="nil"/>
                <w:between w:val="nil"/>
              </w:pBdr>
              <w:spacing w:before="14" w:line="219" w:lineRule="auto"/>
              <w:ind w:left="89"/>
              <w:rPr>
                <w:b/>
                <w:color w:val="000000"/>
                <w:sz w:val="20"/>
                <w:szCs w:val="20"/>
              </w:rPr>
            </w:pPr>
            <w:r>
              <w:rPr>
                <w:b/>
                <w:color w:val="231F20"/>
                <w:sz w:val="20"/>
                <w:szCs w:val="20"/>
              </w:rPr>
              <w:t>2</w:t>
            </w:r>
          </w:p>
          <w:p w14:paraId="38275AC6"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AC7"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AC8"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0</w:t>
            </w:r>
          </w:p>
        </w:tc>
        <w:tc>
          <w:tcPr>
            <w:tcW w:w="317" w:type="dxa"/>
            <w:tcBorders>
              <w:top w:val="single" w:sz="12" w:space="0" w:color="BCBEC0"/>
              <w:left w:val="single" w:sz="12" w:space="0" w:color="BCBEC0"/>
              <w:right w:val="single" w:sz="12" w:space="0" w:color="BCBEC0"/>
            </w:tcBorders>
            <w:shd w:val="clear" w:color="auto" w:fill="EAF5EC"/>
          </w:tcPr>
          <w:p w14:paraId="38275AC9" w14:textId="77777777" w:rsidR="007B5828" w:rsidRDefault="008E3F19">
            <w:pPr>
              <w:pBdr>
                <w:top w:val="nil"/>
                <w:left w:val="nil"/>
                <w:bottom w:val="nil"/>
                <w:right w:val="nil"/>
                <w:between w:val="nil"/>
              </w:pBdr>
              <w:spacing w:before="13" w:line="219" w:lineRule="auto"/>
              <w:ind w:left="89"/>
              <w:rPr>
                <w:b/>
                <w:color w:val="000000"/>
                <w:sz w:val="20"/>
                <w:szCs w:val="20"/>
              </w:rPr>
            </w:pPr>
            <w:r>
              <w:rPr>
                <w:b/>
                <w:color w:val="231F20"/>
                <w:sz w:val="20"/>
                <w:szCs w:val="20"/>
              </w:rPr>
              <w:t>2</w:t>
            </w:r>
          </w:p>
          <w:p w14:paraId="38275ACA" w14:textId="77777777" w:rsidR="007B5828" w:rsidRDefault="008E3F19">
            <w:pPr>
              <w:pBdr>
                <w:top w:val="nil"/>
                <w:left w:val="nil"/>
                <w:bottom w:val="nil"/>
                <w:right w:val="nil"/>
                <w:between w:val="nil"/>
              </w:pBdr>
              <w:spacing w:line="208" w:lineRule="auto"/>
              <w:ind w:left="89"/>
              <w:rPr>
                <w:b/>
                <w:color w:val="000000"/>
                <w:sz w:val="20"/>
                <w:szCs w:val="20"/>
              </w:rPr>
            </w:pPr>
            <w:r>
              <w:rPr>
                <w:b/>
                <w:color w:val="231F20"/>
                <w:sz w:val="20"/>
                <w:szCs w:val="20"/>
              </w:rPr>
              <w:t>0</w:t>
            </w:r>
          </w:p>
          <w:p w14:paraId="38275ACB"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2</w:t>
            </w:r>
          </w:p>
          <w:p w14:paraId="38275ACC" w14:textId="77777777" w:rsidR="007B5828" w:rsidRDefault="008E3F19">
            <w:pPr>
              <w:pBdr>
                <w:top w:val="nil"/>
                <w:left w:val="nil"/>
                <w:bottom w:val="nil"/>
                <w:right w:val="nil"/>
                <w:between w:val="nil"/>
              </w:pBdr>
              <w:spacing w:line="219" w:lineRule="auto"/>
              <w:ind w:left="90"/>
              <w:rPr>
                <w:b/>
                <w:color w:val="000000"/>
                <w:sz w:val="20"/>
                <w:szCs w:val="20"/>
              </w:rPr>
            </w:pPr>
            <w:r>
              <w:rPr>
                <w:b/>
                <w:color w:val="231F20"/>
                <w:sz w:val="20"/>
                <w:szCs w:val="20"/>
              </w:rPr>
              <w:t>1</w:t>
            </w:r>
          </w:p>
        </w:tc>
        <w:tc>
          <w:tcPr>
            <w:tcW w:w="664" w:type="dxa"/>
            <w:tcBorders>
              <w:top w:val="single" w:sz="12" w:space="0" w:color="BCBEC0"/>
              <w:left w:val="single" w:sz="12" w:space="0" w:color="BCBEC0"/>
              <w:right w:val="single" w:sz="34" w:space="0" w:color="A1D5B2"/>
            </w:tcBorders>
            <w:shd w:val="clear" w:color="auto" w:fill="EAF5EC"/>
          </w:tcPr>
          <w:p w14:paraId="38275ACD" w14:textId="77777777" w:rsidR="007B5828" w:rsidRDefault="008E3F19">
            <w:pPr>
              <w:pBdr>
                <w:top w:val="nil"/>
                <w:left w:val="nil"/>
                <w:bottom w:val="nil"/>
                <w:right w:val="nil"/>
                <w:between w:val="nil"/>
              </w:pBdr>
              <w:spacing w:before="12" w:line="219" w:lineRule="auto"/>
              <w:ind w:left="90"/>
              <w:rPr>
                <w:b/>
                <w:color w:val="000000"/>
                <w:sz w:val="20"/>
                <w:szCs w:val="20"/>
              </w:rPr>
            </w:pPr>
            <w:r>
              <w:rPr>
                <w:b/>
                <w:color w:val="231F20"/>
                <w:sz w:val="20"/>
                <w:szCs w:val="20"/>
              </w:rPr>
              <w:t>2</w:t>
            </w:r>
          </w:p>
          <w:p w14:paraId="38275ACE" w14:textId="77777777" w:rsidR="007B5828" w:rsidRDefault="008E3F19">
            <w:pPr>
              <w:pBdr>
                <w:top w:val="nil"/>
                <w:left w:val="nil"/>
                <w:bottom w:val="nil"/>
                <w:right w:val="nil"/>
                <w:between w:val="nil"/>
              </w:pBdr>
              <w:spacing w:line="208" w:lineRule="auto"/>
              <w:ind w:left="90"/>
              <w:rPr>
                <w:b/>
                <w:color w:val="000000"/>
                <w:sz w:val="20"/>
                <w:szCs w:val="20"/>
              </w:rPr>
            </w:pPr>
            <w:r>
              <w:rPr>
                <w:b/>
                <w:color w:val="231F20"/>
                <w:sz w:val="20"/>
                <w:szCs w:val="20"/>
              </w:rPr>
              <w:t>0</w:t>
            </w:r>
          </w:p>
          <w:p w14:paraId="38275ACF" w14:textId="77777777" w:rsidR="007B5828" w:rsidRDefault="008E3F19">
            <w:pPr>
              <w:pBdr>
                <w:top w:val="nil"/>
                <w:left w:val="nil"/>
                <w:bottom w:val="nil"/>
                <w:right w:val="nil"/>
                <w:between w:val="nil"/>
              </w:pBdr>
              <w:spacing w:line="208" w:lineRule="auto"/>
              <w:ind w:left="91"/>
              <w:rPr>
                <w:b/>
                <w:color w:val="000000"/>
                <w:sz w:val="20"/>
                <w:szCs w:val="20"/>
              </w:rPr>
            </w:pPr>
            <w:r>
              <w:rPr>
                <w:b/>
                <w:color w:val="231F20"/>
                <w:sz w:val="20"/>
                <w:szCs w:val="20"/>
              </w:rPr>
              <w:t>2</w:t>
            </w:r>
          </w:p>
          <w:p w14:paraId="38275AD0" w14:textId="77777777" w:rsidR="007B5828" w:rsidRDefault="008E3F19">
            <w:pPr>
              <w:pBdr>
                <w:top w:val="nil"/>
                <w:left w:val="nil"/>
                <w:bottom w:val="nil"/>
                <w:right w:val="nil"/>
                <w:between w:val="nil"/>
              </w:pBdr>
              <w:spacing w:line="219" w:lineRule="auto"/>
              <w:ind w:left="91"/>
              <w:rPr>
                <w:b/>
                <w:color w:val="000000"/>
                <w:sz w:val="20"/>
                <w:szCs w:val="20"/>
              </w:rPr>
            </w:pPr>
            <w:r>
              <w:rPr>
                <w:b/>
                <w:color w:val="231F20"/>
                <w:sz w:val="20"/>
                <w:szCs w:val="20"/>
              </w:rPr>
              <w:t>2</w:t>
            </w:r>
          </w:p>
        </w:tc>
        <w:tc>
          <w:tcPr>
            <w:tcW w:w="1141" w:type="dxa"/>
            <w:vMerge/>
            <w:tcBorders>
              <w:top w:val="single" w:sz="18" w:space="0" w:color="BCBEC0"/>
              <w:left w:val="single" w:sz="34" w:space="0" w:color="A1D5B2"/>
              <w:right w:val="single" w:sz="12" w:space="0" w:color="BCBEC0"/>
            </w:tcBorders>
          </w:tcPr>
          <w:p w14:paraId="38275AD1" w14:textId="77777777" w:rsidR="007B5828" w:rsidRDefault="007B5828">
            <w:pPr>
              <w:pBdr>
                <w:top w:val="nil"/>
                <w:left w:val="nil"/>
                <w:bottom w:val="nil"/>
                <w:right w:val="nil"/>
                <w:between w:val="nil"/>
              </w:pBdr>
              <w:spacing w:line="276" w:lineRule="auto"/>
              <w:rPr>
                <w:b/>
                <w:color w:val="000000"/>
                <w:sz w:val="20"/>
                <w:szCs w:val="20"/>
              </w:rPr>
            </w:pPr>
          </w:p>
        </w:tc>
        <w:tc>
          <w:tcPr>
            <w:tcW w:w="985" w:type="dxa"/>
            <w:vMerge/>
            <w:tcBorders>
              <w:top w:val="single" w:sz="18" w:space="0" w:color="BCBEC0"/>
              <w:left w:val="single" w:sz="12" w:space="0" w:color="BCBEC0"/>
              <w:right w:val="single" w:sz="34" w:space="0" w:color="A1D5B2"/>
            </w:tcBorders>
          </w:tcPr>
          <w:p w14:paraId="38275AD2" w14:textId="77777777" w:rsidR="007B5828" w:rsidRDefault="007B5828">
            <w:pPr>
              <w:pBdr>
                <w:top w:val="nil"/>
                <w:left w:val="nil"/>
                <w:bottom w:val="nil"/>
                <w:right w:val="nil"/>
                <w:between w:val="nil"/>
              </w:pBdr>
              <w:spacing w:line="276" w:lineRule="auto"/>
              <w:rPr>
                <w:b/>
                <w:color w:val="000000"/>
                <w:sz w:val="20"/>
                <w:szCs w:val="20"/>
              </w:rPr>
            </w:pPr>
          </w:p>
        </w:tc>
        <w:tc>
          <w:tcPr>
            <w:tcW w:w="1985" w:type="dxa"/>
            <w:vMerge/>
            <w:tcBorders>
              <w:left w:val="single" w:sz="34" w:space="0" w:color="A1D5B2"/>
              <w:right w:val="single" w:sz="12" w:space="0" w:color="BCBEC0"/>
            </w:tcBorders>
          </w:tcPr>
          <w:p w14:paraId="38275AD3" w14:textId="77777777" w:rsidR="007B5828" w:rsidRDefault="007B5828">
            <w:pPr>
              <w:pBdr>
                <w:top w:val="nil"/>
                <w:left w:val="nil"/>
                <w:bottom w:val="nil"/>
                <w:right w:val="nil"/>
                <w:between w:val="nil"/>
              </w:pBdr>
              <w:spacing w:line="276" w:lineRule="auto"/>
              <w:rPr>
                <w:b/>
                <w:color w:val="000000"/>
                <w:sz w:val="20"/>
                <w:szCs w:val="20"/>
              </w:rPr>
            </w:pPr>
          </w:p>
        </w:tc>
      </w:tr>
      <w:tr w:rsidR="007B5828" w14:paraId="38275AE6" w14:textId="77777777" w:rsidTr="00671074">
        <w:trPr>
          <w:trHeight w:val="1185"/>
        </w:trPr>
        <w:tc>
          <w:tcPr>
            <w:tcW w:w="2911" w:type="dxa"/>
            <w:tcBorders>
              <w:left w:val="single" w:sz="12" w:space="0" w:color="BCBEC0"/>
              <w:right w:val="single" w:sz="34" w:space="0" w:color="A1D5B2"/>
            </w:tcBorders>
          </w:tcPr>
          <w:p w14:paraId="38275AD5" w14:textId="77777777" w:rsidR="007B5828" w:rsidRDefault="008E3F19">
            <w:pPr>
              <w:pBdr>
                <w:top w:val="nil"/>
                <w:left w:val="nil"/>
                <w:bottom w:val="nil"/>
                <w:right w:val="nil"/>
                <w:between w:val="nil"/>
              </w:pBdr>
              <w:spacing w:before="32" w:line="249" w:lineRule="auto"/>
              <w:ind w:left="89" w:right="1133"/>
              <w:rPr>
                <w:b/>
                <w:color w:val="000000"/>
                <w:sz w:val="20"/>
                <w:szCs w:val="20"/>
              </w:rPr>
            </w:pPr>
            <w:r>
              <w:rPr>
                <w:b/>
                <w:color w:val="231F20"/>
                <w:sz w:val="20"/>
                <w:szCs w:val="20"/>
              </w:rPr>
              <w:t>Moyenne / Orientation stratégique 3</w:t>
            </w:r>
          </w:p>
          <w:p w14:paraId="38275AD6" w14:textId="77777777" w:rsidR="007B5828" w:rsidRDefault="008E3F19">
            <w:pPr>
              <w:pBdr>
                <w:top w:val="nil"/>
                <w:left w:val="nil"/>
                <w:bottom w:val="nil"/>
                <w:right w:val="nil"/>
                <w:between w:val="nil"/>
              </w:pBdr>
              <w:spacing w:before="242"/>
              <w:ind w:left="89"/>
              <w:rPr>
                <w:b/>
                <w:color w:val="000000"/>
                <w:sz w:val="20"/>
                <w:szCs w:val="20"/>
              </w:rPr>
            </w:pPr>
            <w:r>
              <w:rPr>
                <w:b/>
                <w:color w:val="231F20"/>
                <w:sz w:val="20"/>
                <w:szCs w:val="20"/>
              </w:rPr>
              <w:t>Remarques</w:t>
            </w:r>
          </w:p>
        </w:tc>
        <w:tc>
          <w:tcPr>
            <w:tcW w:w="2403" w:type="dxa"/>
            <w:tcBorders>
              <w:left w:val="single" w:sz="34" w:space="0" w:color="A1D5B2"/>
              <w:right w:val="single" w:sz="12" w:space="0" w:color="BCBEC0"/>
            </w:tcBorders>
          </w:tcPr>
          <w:p w14:paraId="38275AD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Borders>
              <w:left w:val="single" w:sz="12" w:space="0" w:color="BCBEC0"/>
              <w:right w:val="single" w:sz="12" w:space="0" w:color="BCBEC0"/>
            </w:tcBorders>
          </w:tcPr>
          <w:p w14:paraId="38275AD8"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2" w:space="0" w:color="BCBEC0"/>
              <w:right w:val="single" w:sz="12" w:space="0" w:color="BCBEC0"/>
            </w:tcBorders>
          </w:tcPr>
          <w:p w14:paraId="38275AD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2" w:space="0" w:color="BCBEC0"/>
              <w:right w:val="single" w:sz="12" w:space="0" w:color="BCBEC0"/>
            </w:tcBorders>
          </w:tcPr>
          <w:p w14:paraId="38275AD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2" w:space="0" w:color="BCBEC0"/>
              <w:right w:val="single" w:sz="12" w:space="0" w:color="BCBEC0"/>
            </w:tcBorders>
          </w:tcPr>
          <w:p w14:paraId="38275AD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2" w:space="0" w:color="BCBEC0"/>
              <w:right w:val="single" w:sz="34" w:space="0" w:color="A1D5B2"/>
            </w:tcBorders>
          </w:tcPr>
          <w:p w14:paraId="38275AD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2" w:space="0" w:color="BCBEC0"/>
            </w:tcBorders>
          </w:tcPr>
          <w:p w14:paraId="38275AD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left w:val="single" w:sz="12" w:space="0" w:color="BCBEC0"/>
              <w:right w:val="single" w:sz="12" w:space="0" w:color="BCBEC0"/>
            </w:tcBorders>
          </w:tcPr>
          <w:p w14:paraId="38275AD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2" w:space="0" w:color="BCBEC0"/>
              <w:right w:val="single" w:sz="12" w:space="0" w:color="BCBEC0"/>
            </w:tcBorders>
          </w:tcPr>
          <w:p w14:paraId="38275AD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2" w:space="0" w:color="BCBEC0"/>
              <w:right w:val="single" w:sz="12" w:space="0" w:color="BCBEC0"/>
            </w:tcBorders>
          </w:tcPr>
          <w:p w14:paraId="38275AE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2" w:space="0" w:color="BCBEC0"/>
              <w:right w:val="single" w:sz="12" w:space="0" w:color="BCBEC0"/>
            </w:tcBorders>
          </w:tcPr>
          <w:p w14:paraId="38275AE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4" w:type="dxa"/>
            <w:tcBorders>
              <w:left w:val="single" w:sz="12" w:space="0" w:color="BCBEC0"/>
              <w:right w:val="single" w:sz="34" w:space="0" w:color="A1D5B2"/>
            </w:tcBorders>
          </w:tcPr>
          <w:p w14:paraId="38275AE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41" w:type="dxa"/>
            <w:tcBorders>
              <w:left w:val="single" w:sz="34" w:space="0" w:color="A1D5B2"/>
              <w:right w:val="single" w:sz="12" w:space="0" w:color="BCBEC0"/>
            </w:tcBorders>
          </w:tcPr>
          <w:p w14:paraId="38275AE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985" w:type="dxa"/>
            <w:tcBorders>
              <w:left w:val="single" w:sz="12" w:space="0" w:color="BCBEC0"/>
              <w:right w:val="single" w:sz="34" w:space="0" w:color="A1D5B2"/>
            </w:tcBorders>
          </w:tcPr>
          <w:p w14:paraId="38275AE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5" w:type="dxa"/>
            <w:tcBorders>
              <w:left w:val="single" w:sz="34" w:space="0" w:color="A1D5B2"/>
              <w:right w:val="single" w:sz="12" w:space="0" w:color="BCBEC0"/>
            </w:tcBorders>
          </w:tcPr>
          <w:p w14:paraId="38275AE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r w:rsidR="007B5828" w14:paraId="38275AF8" w14:textId="77777777" w:rsidTr="00671074">
        <w:trPr>
          <w:trHeight w:val="1008"/>
        </w:trPr>
        <w:tc>
          <w:tcPr>
            <w:tcW w:w="2911" w:type="dxa"/>
            <w:tcBorders>
              <w:left w:val="single" w:sz="12" w:space="0" w:color="BCBEC0"/>
              <w:right w:val="single" w:sz="34" w:space="0" w:color="A1D5B2"/>
            </w:tcBorders>
          </w:tcPr>
          <w:p w14:paraId="38275AE7" w14:textId="77777777" w:rsidR="007B5828" w:rsidRDefault="008E3F19">
            <w:pPr>
              <w:pBdr>
                <w:top w:val="nil"/>
                <w:left w:val="nil"/>
                <w:bottom w:val="nil"/>
                <w:right w:val="nil"/>
                <w:between w:val="nil"/>
              </w:pBdr>
              <w:spacing w:before="32"/>
              <w:ind w:left="90"/>
              <w:rPr>
                <w:b/>
                <w:color w:val="000000"/>
                <w:sz w:val="20"/>
                <w:szCs w:val="20"/>
              </w:rPr>
            </w:pPr>
            <w:r>
              <w:rPr>
                <w:b/>
                <w:color w:val="231F20"/>
                <w:sz w:val="20"/>
                <w:szCs w:val="20"/>
              </w:rPr>
              <w:t>Moyenne du pays</w:t>
            </w:r>
          </w:p>
          <w:p w14:paraId="38275AE8" w14:textId="77777777" w:rsidR="007B5828" w:rsidRDefault="008E3F19">
            <w:pPr>
              <w:pBdr>
                <w:top w:val="nil"/>
                <w:left w:val="nil"/>
                <w:bottom w:val="nil"/>
                <w:right w:val="nil"/>
                <w:between w:val="nil"/>
              </w:pBdr>
              <w:spacing w:before="250"/>
              <w:ind w:left="91"/>
              <w:rPr>
                <w:b/>
                <w:color w:val="000000"/>
                <w:sz w:val="20"/>
                <w:szCs w:val="20"/>
              </w:rPr>
            </w:pPr>
            <w:r>
              <w:rPr>
                <w:b/>
                <w:color w:val="231F20"/>
                <w:sz w:val="20"/>
                <w:szCs w:val="20"/>
              </w:rPr>
              <w:t>Remarques</w:t>
            </w:r>
          </w:p>
        </w:tc>
        <w:tc>
          <w:tcPr>
            <w:tcW w:w="2403" w:type="dxa"/>
            <w:tcBorders>
              <w:left w:val="single" w:sz="34" w:space="0" w:color="A1D5B2"/>
              <w:right w:val="single" w:sz="12" w:space="0" w:color="BCBEC0"/>
            </w:tcBorders>
          </w:tcPr>
          <w:p w14:paraId="38275AE9"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6" w:type="dxa"/>
            <w:tcBorders>
              <w:left w:val="single" w:sz="12" w:space="0" w:color="BCBEC0"/>
              <w:right w:val="single" w:sz="12" w:space="0" w:color="BCBEC0"/>
            </w:tcBorders>
          </w:tcPr>
          <w:p w14:paraId="38275AEA"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0" w:type="dxa"/>
            <w:tcBorders>
              <w:left w:val="single" w:sz="12" w:space="0" w:color="BCBEC0"/>
              <w:right w:val="single" w:sz="12" w:space="0" w:color="BCBEC0"/>
            </w:tcBorders>
          </w:tcPr>
          <w:p w14:paraId="38275AEB"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2" w:space="0" w:color="BCBEC0"/>
              <w:right w:val="single" w:sz="12" w:space="0" w:color="BCBEC0"/>
            </w:tcBorders>
          </w:tcPr>
          <w:p w14:paraId="38275AEC"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6" w:type="dxa"/>
            <w:tcBorders>
              <w:left w:val="single" w:sz="12" w:space="0" w:color="BCBEC0"/>
              <w:right w:val="single" w:sz="12" w:space="0" w:color="BCBEC0"/>
            </w:tcBorders>
          </w:tcPr>
          <w:p w14:paraId="38275AED"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4" w:type="dxa"/>
            <w:tcBorders>
              <w:left w:val="single" w:sz="12" w:space="0" w:color="BCBEC0"/>
              <w:right w:val="single" w:sz="34" w:space="0" w:color="A1D5B2"/>
            </w:tcBorders>
          </w:tcPr>
          <w:p w14:paraId="38275AEE"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2927" w:type="dxa"/>
            <w:tcBorders>
              <w:left w:val="single" w:sz="34" w:space="0" w:color="A1D5B2"/>
              <w:right w:val="single" w:sz="12" w:space="0" w:color="BCBEC0"/>
            </w:tcBorders>
          </w:tcPr>
          <w:p w14:paraId="38275AEF"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03" w:type="dxa"/>
            <w:tcBorders>
              <w:left w:val="single" w:sz="12" w:space="0" w:color="BCBEC0"/>
              <w:right w:val="single" w:sz="12" w:space="0" w:color="BCBEC0"/>
            </w:tcBorders>
          </w:tcPr>
          <w:p w14:paraId="38275AF0"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39" w:type="dxa"/>
            <w:tcBorders>
              <w:left w:val="single" w:sz="12" w:space="0" w:color="BCBEC0"/>
              <w:right w:val="single" w:sz="12" w:space="0" w:color="BCBEC0"/>
            </w:tcBorders>
          </w:tcPr>
          <w:p w14:paraId="38275AF1"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28" w:type="dxa"/>
            <w:tcBorders>
              <w:left w:val="single" w:sz="12" w:space="0" w:color="BCBEC0"/>
              <w:right w:val="single" w:sz="12" w:space="0" w:color="BCBEC0"/>
            </w:tcBorders>
          </w:tcPr>
          <w:p w14:paraId="38275AF2"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317" w:type="dxa"/>
            <w:tcBorders>
              <w:left w:val="single" w:sz="12" w:space="0" w:color="BCBEC0"/>
              <w:right w:val="single" w:sz="12" w:space="0" w:color="BCBEC0"/>
            </w:tcBorders>
          </w:tcPr>
          <w:p w14:paraId="38275AF3"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664" w:type="dxa"/>
            <w:tcBorders>
              <w:left w:val="single" w:sz="12" w:space="0" w:color="BCBEC0"/>
              <w:right w:val="single" w:sz="34" w:space="0" w:color="A1D5B2"/>
            </w:tcBorders>
          </w:tcPr>
          <w:p w14:paraId="38275AF4"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141" w:type="dxa"/>
            <w:tcBorders>
              <w:left w:val="single" w:sz="34" w:space="0" w:color="A1D5B2"/>
              <w:right w:val="single" w:sz="12" w:space="0" w:color="BCBEC0"/>
            </w:tcBorders>
          </w:tcPr>
          <w:p w14:paraId="38275AF5"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985" w:type="dxa"/>
            <w:tcBorders>
              <w:left w:val="single" w:sz="12" w:space="0" w:color="BCBEC0"/>
              <w:right w:val="single" w:sz="34" w:space="0" w:color="A1D5B2"/>
            </w:tcBorders>
          </w:tcPr>
          <w:p w14:paraId="38275AF6"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c>
          <w:tcPr>
            <w:tcW w:w="1985" w:type="dxa"/>
            <w:tcBorders>
              <w:left w:val="single" w:sz="34" w:space="0" w:color="A1D5B2"/>
              <w:right w:val="single" w:sz="12" w:space="0" w:color="BCBEC0"/>
            </w:tcBorders>
          </w:tcPr>
          <w:p w14:paraId="38275AF7" w14:textId="77777777" w:rsidR="007B5828" w:rsidRDefault="007B5828">
            <w:pPr>
              <w:pBdr>
                <w:top w:val="nil"/>
                <w:left w:val="nil"/>
                <w:bottom w:val="nil"/>
                <w:right w:val="nil"/>
                <w:between w:val="nil"/>
              </w:pBdr>
              <w:rPr>
                <w:rFonts w:ascii="Times New Roman" w:eastAsia="Times New Roman" w:hAnsi="Times New Roman" w:cs="Times New Roman"/>
                <w:color w:val="000000"/>
                <w:sz w:val="20"/>
                <w:szCs w:val="20"/>
              </w:rPr>
            </w:pPr>
          </w:p>
        </w:tc>
      </w:tr>
    </w:tbl>
    <w:p w14:paraId="38275AF9" w14:textId="77777777" w:rsidR="007B5828" w:rsidRDefault="008E3F19">
      <w:pPr>
        <w:rPr>
          <w:rFonts w:ascii="Times New Roman" w:eastAsia="Times New Roman" w:hAnsi="Times New Roman" w:cs="Times New Roman"/>
          <w:sz w:val="20"/>
          <w:szCs w:val="20"/>
        </w:rPr>
        <w:sectPr w:rsidR="007B5828">
          <w:headerReference w:type="default" r:id="rId145"/>
          <w:pgSz w:w="18150" w:h="13040" w:orient="landscape"/>
          <w:pgMar w:top="1720" w:right="880" w:bottom="240" w:left="520" w:header="0" w:footer="43" w:gutter="0"/>
          <w:cols w:space="720"/>
        </w:sectPr>
      </w:pPr>
      <w:r>
        <w:rPr>
          <w:noProof/>
        </w:rPr>
        <mc:AlternateContent>
          <mc:Choice Requires="wpg">
            <w:drawing>
              <wp:anchor distT="0" distB="0" distL="114300" distR="114300" simplePos="0" relativeHeight="251713536" behindDoc="0" locked="0" layoutInCell="1" hidden="0" allowOverlap="1" wp14:anchorId="38275B6B" wp14:editId="38275B6C">
                <wp:simplePos x="0" y="0"/>
                <wp:positionH relativeFrom="column">
                  <wp:posOffset>-139699</wp:posOffset>
                </wp:positionH>
                <wp:positionV relativeFrom="paragraph">
                  <wp:posOffset>3289300</wp:posOffset>
                </wp:positionV>
                <wp:extent cx="11165205" cy="884555"/>
                <wp:effectExtent l="0" t="0" r="0" b="0"/>
                <wp:wrapNone/>
                <wp:docPr id="1431" name="Rectangle 1431"/>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7F"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wp:posOffset>
                </wp:positionH>
                <wp:positionV relativeFrom="paragraph">
                  <wp:posOffset>3289300</wp:posOffset>
                </wp:positionV>
                <wp:extent cx="11165205" cy="884555"/>
                <wp:effectExtent b="0" l="0" r="0" t="0"/>
                <wp:wrapNone/>
                <wp:docPr id="1431" name="image189.png"/>
                <a:graphic>
                  <a:graphicData uri="http://schemas.openxmlformats.org/drawingml/2006/picture">
                    <pic:pic>
                      <pic:nvPicPr>
                        <pic:cNvPr id="0" name="image189.png"/>
                        <pic:cNvPicPr preferRelativeResize="0"/>
                      </pic:nvPicPr>
                      <pic:blipFill>
                        <a:blip r:embed="rId146"/>
                        <a:srcRect/>
                        <a:stretch>
                          <a:fillRect/>
                        </a:stretch>
                      </pic:blipFill>
                      <pic:spPr>
                        <a:xfrm>
                          <a:off x="0" y="0"/>
                          <a:ext cx="11165205" cy="884555"/>
                        </a:xfrm>
                        <a:prstGeom prst="rect"/>
                        <a:ln/>
                      </pic:spPr>
                    </pic:pic>
                  </a:graphicData>
                </a:graphic>
              </wp:anchor>
            </w:drawing>
          </mc:Fallback>
        </mc:AlternateContent>
      </w:r>
    </w:p>
    <w:p w14:paraId="38275AFA" w14:textId="77777777" w:rsidR="007B5828" w:rsidRDefault="008E3F19">
      <w:pPr>
        <w:pBdr>
          <w:top w:val="nil"/>
          <w:left w:val="nil"/>
          <w:bottom w:val="nil"/>
          <w:right w:val="nil"/>
          <w:between w:val="nil"/>
        </w:pBdr>
        <w:spacing w:before="4"/>
        <w:rPr>
          <w:rFonts w:ascii="Times New Roman" w:eastAsia="Times New Roman" w:hAnsi="Times New Roman" w:cs="Times New Roman"/>
          <w:color w:val="000000"/>
          <w:sz w:val="17"/>
          <w:szCs w:val="17"/>
        </w:rPr>
      </w:pPr>
      <w:r>
        <w:rPr>
          <w:rFonts w:ascii="Tahoma" w:eastAsia="Tahoma" w:hAnsi="Tahoma" w:cs="Tahoma"/>
          <w:noProof/>
          <w:color w:val="000000"/>
          <w:sz w:val="24"/>
          <w:szCs w:val="24"/>
        </w:rPr>
        <w:drawing>
          <wp:anchor distT="0" distB="0" distL="0" distR="0" simplePos="0" relativeHeight="251714560" behindDoc="0" locked="0" layoutInCell="1" hidden="0" allowOverlap="1" wp14:anchorId="38275B6D" wp14:editId="38275B6E">
            <wp:simplePos x="0" y="0"/>
            <wp:positionH relativeFrom="page">
              <wp:posOffset>242543</wp:posOffset>
            </wp:positionH>
            <wp:positionV relativeFrom="page">
              <wp:posOffset>251993</wp:posOffset>
            </wp:positionV>
            <wp:extent cx="11040973" cy="7821409"/>
            <wp:effectExtent l="0" t="0" r="0" b="0"/>
            <wp:wrapNone/>
            <wp:docPr id="150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47"/>
                    <a:srcRect/>
                    <a:stretch>
                      <a:fillRect/>
                    </a:stretch>
                  </pic:blipFill>
                  <pic:spPr>
                    <a:xfrm>
                      <a:off x="0" y="0"/>
                      <a:ext cx="11040973" cy="7821409"/>
                    </a:xfrm>
                    <a:prstGeom prst="rect">
                      <a:avLst/>
                    </a:prstGeom>
                    <a:ln/>
                  </pic:spPr>
                </pic:pic>
              </a:graphicData>
            </a:graphic>
          </wp:anchor>
        </w:drawing>
      </w:r>
      <w:r>
        <w:rPr>
          <w:rFonts w:ascii="Tahoma" w:eastAsia="Tahoma" w:hAnsi="Tahoma" w:cs="Tahoma"/>
          <w:noProof/>
          <w:color w:val="000000"/>
          <w:sz w:val="24"/>
          <w:szCs w:val="24"/>
        </w:rPr>
        <mc:AlternateContent>
          <mc:Choice Requires="wps">
            <w:drawing>
              <wp:anchor distT="0" distB="0" distL="114300" distR="114300" simplePos="0" relativeHeight="251715584" behindDoc="0" locked="0" layoutInCell="1" hidden="0" allowOverlap="1" wp14:anchorId="38275B6F" wp14:editId="38275B70">
                <wp:simplePos x="0" y="0"/>
                <wp:positionH relativeFrom="page">
                  <wp:posOffset>353695</wp:posOffset>
                </wp:positionH>
                <wp:positionV relativeFrom="page">
                  <wp:posOffset>179705</wp:posOffset>
                </wp:positionV>
                <wp:extent cx="0" cy="12700"/>
                <wp:effectExtent l="0" t="0" r="0" b="0"/>
                <wp:wrapNone/>
                <wp:docPr id="1258" name="Straight Arrow Connector 125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353695</wp:posOffset>
                </wp:positionH>
                <wp:positionV relativeFrom="page">
                  <wp:posOffset>179705</wp:posOffset>
                </wp:positionV>
                <wp:extent cx="0" cy="12700"/>
                <wp:effectExtent b="0" l="0" r="0" t="0"/>
                <wp:wrapNone/>
                <wp:docPr id="1258" name="image15.png"/>
                <a:graphic>
                  <a:graphicData uri="http://schemas.openxmlformats.org/drawingml/2006/picture">
                    <pic:pic>
                      <pic:nvPicPr>
                        <pic:cNvPr id="0" name="image15.png"/>
                        <pic:cNvPicPr preferRelativeResize="0"/>
                      </pic:nvPicPr>
                      <pic:blipFill>
                        <a:blip r:embed="rId148"/>
                        <a:srcRect/>
                        <a:stretch>
                          <a:fillRect/>
                        </a:stretch>
                      </pic:blipFill>
                      <pic:spPr>
                        <a:xfrm>
                          <a:off x="0" y="0"/>
                          <a:ext cx="0" cy="1270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114300" distR="114300" simplePos="0" relativeHeight="251716608" behindDoc="0" locked="0" layoutInCell="1" hidden="0" allowOverlap="1" wp14:anchorId="38275B71" wp14:editId="38275B72">
                <wp:simplePos x="0" y="0"/>
                <wp:positionH relativeFrom="page">
                  <wp:posOffset>173355</wp:posOffset>
                </wp:positionH>
                <wp:positionV relativeFrom="page">
                  <wp:posOffset>360045</wp:posOffset>
                </wp:positionV>
                <wp:extent cx="0" cy="12700"/>
                <wp:effectExtent l="0" t="0" r="0" b="0"/>
                <wp:wrapNone/>
                <wp:docPr id="1389" name="Straight Arrow Connector 138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173355</wp:posOffset>
                </wp:positionH>
                <wp:positionV relativeFrom="page">
                  <wp:posOffset>360045</wp:posOffset>
                </wp:positionV>
                <wp:extent cx="0" cy="12700"/>
                <wp:effectExtent b="0" l="0" r="0" t="0"/>
                <wp:wrapNone/>
                <wp:docPr id="1389" name="image147.png"/>
                <a:graphic>
                  <a:graphicData uri="http://schemas.openxmlformats.org/drawingml/2006/picture">
                    <pic:pic>
                      <pic:nvPicPr>
                        <pic:cNvPr id="0" name="image147.png"/>
                        <pic:cNvPicPr preferRelativeResize="0"/>
                      </pic:nvPicPr>
                      <pic:blipFill>
                        <a:blip r:embed="rId149"/>
                        <a:srcRect/>
                        <a:stretch>
                          <a:fillRect/>
                        </a:stretch>
                      </pic:blipFill>
                      <pic:spPr>
                        <a:xfrm>
                          <a:off x="0" y="0"/>
                          <a:ext cx="0" cy="1270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114300" distR="114300" simplePos="0" relativeHeight="251717632" behindDoc="0" locked="0" layoutInCell="1" hidden="0" allowOverlap="1" wp14:anchorId="38275B73" wp14:editId="38275B74">
                <wp:simplePos x="0" y="0"/>
                <wp:positionH relativeFrom="page">
                  <wp:posOffset>11153775</wp:posOffset>
                </wp:positionH>
                <wp:positionV relativeFrom="page">
                  <wp:posOffset>179705</wp:posOffset>
                </wp:positionV>
                <wp:extent cx="0" cy="12700"/>
                <wp:effectExtent l="0" t="0" r="0" b="0"/>
                <wp:wrapNone/>
                <wp:docPr id="1473" name="Straight Arrow Connector 1473"/>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11153775</wp:posOffset>
                </wp:positionH>
                <wp:positionV relativeFrom="page">
                  <wp:posOffset>179705</wp:posOffset>
                </wp:positionV>
                <wp:extent cx="0" cy="12700"/>
                <wp:effectExtent b="0" l="0" r="0" t="0"/>
                <wp:wrapNone/>
                <wp:docPr id="1473" name="image231.png"/>
                <a:graphic>
                  <a:graphicData uri="http://schemas.openxmlformats.org/drawingml/2006/picture">
                    <pic:pic>
                      <pic:nvPicPr>
                        <pic:cNvPr id="0" name="image231.png"/>
                        <pic:cNvPicPr preferRelativeResize="0"/>
                      </pic:nvPicPr>
                      <pic:blipFill>
                        <a:blip r:embed="rId150"/>
                        <a:srcRect/>
                        <a:stretch>
                          <a:fillRect/>
                        </a:stretch>
                      </pic:blipFill>
                      <pic:spPr>
                        <a:xfrm>
                          <a:off x="0" y="0"/>
                          <a:ext cx="0" cy="1270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114300" distR="114300" simplePos="0" relativeHeight="251718656" behindDoc="0" locked="0" layoutInCell="1" hidden="0" allowOverlap="1" wp14:anchorId="38275B75" wp14:editId="38275B76">
                <wp:simplePos x="0" y="0"/>
                <wp:positionH relativeFrom="page">
                  <wp:posOffset>173355</wp:posOffset>
                </wp:positionH>
                <wp:positionV relativeFrom="page">
                  <wp:posOffset>7919719</wp:posOffset>
                </wp:positionV>
                <wp:extent cx="0" cy="12700"/>
                <wp:effectExtent l="0" t="0" r="0" b="0"/>
                <wp:wrapNone/>
                <wp:docPr id="1502" name="Straight Arrow Connector 150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173355</wp:posOffset>
                </wp:positionH>
                <wp:positionV relativeFrom="page">
                  <wp:posOffset>7919719</wp:posOffset>
                </wp:positionV>
                <wp:extent cx="0" cy="12700"/>
                <wp:effectExtent b="0" l="0" r="0" t="0"/>
                <wp:wrapNone/>
                <wp:docPr id="1502" name="image264.png"/>
                <a:graphic>
                  <a:graphicData uri="http://schemas.openxmlformats.org/drawingml/2006/picture">
                    <pic:pic>
                      <pic:nvPicPr>
                        <pic:cNvPr id="0" name="image264.png"/>
                        <pic:cNvPicPr preferRelativeResize="0"/>
                      </pic:nvPicPr>
                      <pic:blipFill>
                        <a:blip r:embed="rId151"/>
                        <a:srcRect/>
                        <a:stretch>
                          <a:fillRect/>
                        </a:stretch>
                      </pic:blipFill>
                      <pic:spPr>
                        <a:xfrm>
                          <a:off x="0" y="0"/>
                          <a:ext cx="0" cy="12700"/>
                        </a:xfrm>
                        <a:prstGeom prst="rect"/>
                        <a:ln/>
                      </pic:spPr>
                    </pic:pic>
                  </a:graphicData>
                </a:graphic>
              </wp:anchor>
            </w:drawing>
          </mc:Fallback>
        </mc:AlternateContent>
      </w:r>
    </w:p>
    <w:sectPr w:rsidR="007B5828">
      <w:headerReference w:type="default" r:id="rId152"/>
      <w:footerReference w:type="default" r:id="rId153"/>
      <w:pgSz w:w="18150" w:h="13040" w:orient="landscape"/>
      <w:pgMar w:top="220" w:right="880" w:bottom="240" w:left="520" w:header="14"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1559E" w14:textId="77777777" w:rsidR="00491768" w:rsidRDefault="00491768">
      <w:r>
        <w:separator/>
      </w:r>
    </w:p>
  </w:endnote>
  <w:endnote w:type="continuationSeparator" w:id="0">
    <w:p w14:paraId="591B4165" w14:textId="77777777" w:rsidR="00491768" w:rsidRDefault="0049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8"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659264" behindDoc="1" locked="0" layoutInCell="1" hidden="0" allowOverlap="1" wp14:anchorId="38275BCB" wp14:editId="38275BCC">
              <wp:simplePos x="0" y="0"/>
              <wp:positionH relativeFrom="column">
                <wp:posOffset>12700</wp:posOffset>
              </wp:positionH>
              <wp:positionV relativeFrom="paragraph">
                <wp:posOffset>8089900</wp:posOffset>
              </wp:positionV>
              <wp:extent cx="0" cy="179705"/>
              <wp:effectExtent l="0" t="0" r="0" b="0"/>
              <wp:wrapNone/>
              <wp:docPr id="1436" name="Straight Arrow Connector 1436"/>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436" name="image194.png"/>
              <a:graphic>
                <a:graphicData uri="http://schemas.openxmlformats.org/drawingml/2006/picture">
                  <pic:pic>
                    <pic:nvPicPr>
                      <pic:cNvPr id="0" name="image194.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38275BCD" wp14:editId="38275BCE">
              <wp:simplePos x="0" y="0"/>
              <wp:positionH relativeFrom="column">
                <wp:posOffset>-139699</wp:posOffset>
              </wp:positionH>
              <wp:positionV relativeFrom="paragraph">
                <wp:posOffset>-114299</wp:posOffset>
              </wp:positionV>
              <wp:extent cx="11165205" cy="884555"/>
              <wp:effectExtent l="0" t="0" r="0" b="0"/>
              <wp:wrapNone/>
              <wp:docPr id="1255" name="Rectangle 125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81"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-114299</wp:posOffset>
              </wp:positionV>
              <wp:extent cx="11165205" cy="884555"/>
              <wp:effectExtent b="0" l="0" r="0" t="0"/>
              <wp:wrapNone/>
              <wp:docPr id="1255"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11165205" cy="884555"/>
                      </a:xfrm>
                      <a:prstGeom prst="rect"/>
                      <a:ln/>
                    </pic:spPr>
                  </pic:pic>
                </a:graphicData>
              </a:graphic>
            </wp:anchor>
          </w:drawing>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7"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06368" behindDoc="1" locked="0" layoutInCell="1" hidden="0" allowOverlap="1" wp14:anchorId="38275C27" wp14:editId="38275C28">
              <wp:simplePos x="0" y="0"/>
              <wp:positionH relativeFrom="column">
                <wp:posOffset>-139699</wp:posOffset>
              </wp:positionH>
              <wp:positionV relativeFrom="paragraph">
                <wp:posOffset>-165099</wp:posOffset>
              </wp:positionV>
              <wp:extent cx="11165205" cy="884555"/>
              <wp:effectExtent l="0" t="0" r="0" b="0"/>
              <wp:wrapNone/>
              <wp:docPr id="1481" name="Rectangle 1481"/>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A8"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81" name="image239.png"/>
              <a:graphic>
                <a:graphicData uri="http://schemas.openxmlformats.org/drawingml/2006/picture">
                  <pic:pic>
                    <pic:nvPicPr>
                      <pic:cNvPr id="0" name="image239.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07392" behindDoc="1" locked="0" layoutInCell="1" hidden="0" allowOverlap="1" wp14:anchorId="38275C29" wp14:editId="38275C2A">
              <wp:simplePos x="0" y="0"/>
              <wp:positionH relativeFrom="column">
                <wp:posOffset>5257800</wp:posOffset>
              </wp:positionH>
              <wp:positionV relativeFrom="paragraph">
                <wp:posOffset>7264400</wp:posOffset>
              </wp:positionV>
              <wp:extent cx="313055" cy="186690"/>
              <wp:effectExtent l="0" t="0" r="0" b="0"/>
              <wp:wrapNone/>
              <wp:docPr id="1277" name="Rectangle 1277"/>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A9" w14:textId="77777777" w:rsidR="007B5828" w:rsidRDefault="008E3F19">
                          <w:pPr>
                            <w:spacing w:before="30"/>
                            <w:ind w:left="20" w:firstLine="20"/>
                            <w:textDirection w:val="btLr"/>
                          </w:pPr>
                          <w:r>
                            <w:rPr>
                              <w:rFonts w:ascii="Tahoma" w:eastAsia="Tahoma" w:hAnsi="Tahoma" w:cs="Tahoma"/>
                              <w:color w:val="231F20"/>
                              <w:sz w:val="18"/>
                              <w:highlight w:val="white"/>
                            </w:rPr>
                            <w:t xml:space="preserve">   14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277" name="image35.png"/>
              <a:graphic>
                <a:graphicData uri="http://schemas.openxmlformats.org/drawingml/2006/picture">
                  <pic:pic>
                    <pic:nvPicPr>
                      <pic:cNvPr id="0" name="image35.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8"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08416" behindDoc="1" locked="0" layoutInCell="1" hidden="0" allowOverlap="1" wp14:anchorId="38275C2B" wp14:editId="38275C2C">
              <wp:simplePos x="0" y="0"/>
              <wp:positionH relativeFrom="column">
                <wp:posOffset>-139699</wp:posOffset>
              </wp:positionH>
              <wp:positionV relativeFrom="paragraph">
                <wp:posOffset>-165099</wp:posOffset>
              </wp:positionV>
              <wp:extent cx="11165205" cy="884555"/>
              <wp:effectExtent l="0" t="0" r="0" b="0"/>
              <wp:wrapNone/>
              <wp:docPr id="1297" name="Rectangle 1297"/>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AA"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297" name="image55.png"/>
              <a:graphic>
                <a:graphicData uri="http://schemas.openxmlformats.org/drawingml/2006/picture">
                  <pic:pic>
                    <pic:nvPicPr>
                      <pic:cNvPr id="0" name="image55.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09440" behindDoc="1" locked="0" layoutInCell="1" hidden="0" allowOverlap="1" wp14:anchorId="38275C2D" wp14:editId="38275C2E">
              <wp:simplePos x="0" y="0"/>
              <wp:positionH relativeFrom="column">
                <wp:posOffset>5257800</wp:posOffset>
              </wp:positionH>
              <wp:positionV relativeFrom="paragraph">
                <wp:posOffset>7264400</wp:posOffset>
              </wp:positionV>
              <wp:extent cx="313055" cy="186690"/>
              <wp:effectExtent l="0" t="0" r="0" b="0"/>
              <wp:wrapNone/>
              <wp:docPr id="1267" name="Rectangle 1267"/>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AB" w14:textId="77777777" w:rsidR="007B5828" w:rsidRDefault="008E3F19">
                          <w:pPr>
                            <w:spacing w:before="30"/>
                            <w:ind w:left="20" w:firstLine="20"/>
                            <w:textDirection w:val="btLr"/>
                          </w:pPr>
                          <w:r>
                            <w:rPr>
                              <w:rFonts w:ascii="Tahoma" w:eastAsia="Tahoma" w:hAnsi="Tahoma" w:cs="Tahoma"/>
                              <w:color w:val="231F20"/>
                              <w:sz w:val="18"/>
                              <w:highlight w:val="white"/>
                            </w:rPr>
                            <w:t xml:space="preserve">   15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267"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9"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10464" behindDoc="1" locked="0" layoutInCell="1" hidden="0" allowOverlap="1" wp14:anchorId="38275C2F" wp14:editId="38275C30">
              <wp:simplePos x="0" y="0"/>
              <wp:positionH relativeFrom="column">
                <wp:posOffset>-139699</wp:posOffset>
              </wp:positionH>
              <wp:positionV relativeFrom="paragraph">
                <wp:posOffset>-165099</wp:posOffset>
              </wp:positionV>
              <wp:extent cx="11165205" cy="884555"/>
              <wp:effectExtent l="0" t="0" r="0" b="0"/>
              <wp:wrapNone/>
              <wp:docPr id="1465" name="Rectangle 146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AC"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65" name="image223.png"/>
              <a:graphic>
                <a:graphicData uri="http://schemas.openxmlformats.org/drawingml/2006/picture">
                  <pic:pic>
                    <pic:nvPicPr>
                      <pic:cNvPr id="0" name="image223.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11488" behindDoc="1" locked="0" layoutInCell="1" hidden="0" allowOverlap="1" wp14:anchorId="38275C31" wp14:editId="38275C32">
              <wp:simplePos x="0" y="0"/>
              <wp:positionH relativeFrom="column">
                <wp:posOffset>5257800</wp:posOffset>
              </wp:positionH>
              <wp:positionV relativeFrom="paragraph">
                <wp:posOffset>7264400</wp:posOffset>
              </wp:positionV>
              <wp:extent cx="313055" cy="186690"/>
              <wp:effectExtent l="0" t="0" r="0" b="0"/>
              <wp:wrapNone/>
              <wp:docPr id="1328" name="Rectangle 1328"/>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AD" w14:textId="77777777" w:rsidR="007B5828" w:rsidRDefault="008E3F19">
                          <w:pPr>
                            <w:spacing w:before="30"/>
                            <w:ind w:left="20" w:firstLine="20"/>
                            <w:textDirection w:val="btLr"/>
                          </w:pPr>
                          <w:r>
                            <w:rPr>
                              <w:rFonts w:ascii="Tahoma" w:eastAsia="Tahoma" w:hAnsi="Tahoma" w:cs="Tahoma"/>
                              <w:color w:val="231F20"/>
                              <w:sz w:val="18"/>
                              <w:highlight w:val="white"/>
                            </w:rPr>
                            <w:t xml:space="preserve">   16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28" name="image86.png"/>
              <a:graphic>
                <a:graphicData uri="http://schemas.openxmlformats.org/drawingml/2006/picture">
                  <pic:pic>
                    <pic:nvPicPr>
                      <pic:cNvPr id="0" name="image86.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A"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12512" behindDoc="1" locked="0" layoutInCell="1" hidden="0" allowOverlap="1" wp14:anchorId="38275C33" wp14:editId="38275C34">
              <wp:simplePos x="0" y="0"/>
              <wp:positionH relativeFrom="column">
                <wp:posOffset>-139699</wp:posOffset>
              </wp:positionH>
              <wp:positionV relativeFrom="paragraph">
                <wp:posOffset>-165099</wp:posOffset>
              </wp:positionV>
              <wp:extent cx="11165205" cy="884555"/>
              <wp:effectExtent l="0" t="0" r="0" b="0"/>
              <wp:wrapNone/>
              <wp:docPr id="1333" name="Rectangle 1333"/>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AE"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33" name="image91.png"/>
              <a:graphic>
                <a:graphicData uri="http://schemas.openxmlformats.org/drawingml/2006/picture">
                  <pic:pic>
                    <pic:nvPicPr>
                      <pic:cNvPr id="0" name="image91.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13536" behindDoc="1" locked="0" layoutInCell="1" hidden="0" allowOverlap="1" wp14:anchorId="38275C35" wp14:editId="38275C36">
              <wp:simplePos x="0" y="0"/>
              <wp:positionH relativeFrom="column">
                <wp:posOffset>5257800</wp:posOffset>
              </wp:positionH>
              <wp:positionV relativeFrom="paragraph">
                <wp:posOffset>7264400</wp:posOffset>
              </wp:positionV>
              <wp:extent cx="313055" cy="186690"/>
              <wp:effectExtent l="0" t="0" r="0" b="0"/>
              <wp:wrapNone/>
              <wp:docPr id="1422" name="Rectangle 1422"/>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AF" w14:textId="77777777" w:rsidR="007B5828" w:rsidRDefault="008E3F19">
                          <w:pPr>
                            <w:spacing w:before="30"/>
                            <w:ind w:left="20" w:firstLine="20"/>
                            <w:textDirection w:val="btLr"/>
                          </w:pPr>
                          <w:r>
                            <w:rPr>
                              <w:rFonts w:ascii="Tahoma" w:eastAsia="Tahoma" w:hAnsi="Tahoma" w:cs="Tahoma"/>
                              <w:color w:val="231F20"/>
                              <w:sz w:val="18"/>
                              <w:highlight w:val="white"/>
                            </w:rPr>
                            <w:t xml:space="preserve">   17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22" name="image180.png"/>
              <a:graphic>
                <a:graphicData uri="http://schemas.openxmlformats.org/drawingml/2006/picture">
                  <pic:pic>
                    <pic:nvPicPr>
                      <pic:cNvPr id="0" name="image180.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B"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714560" behindDoc="1" locked="0" layoutInCell="1" hidden="0" allowOverlap="1" wp14:anchorId="38275C37" wp14:editId="38275C38">
              <wp:simplePos x="0" y="0"/>
              <wp:positionH relativeFrom="column">
                <wp:posOffset>12700</wp:posOffset>
              </wp:positionH>
              <wp:positionV relativeFrom="paragraph">
                <wp:posOffset>8089900</wp:posOffset>
              </wp:positionV>
              <wp:extent cx="0" cy="179705"/>
              <wp:effectExtent l="0" t="0" r="0" b="0"/>
              <wp:wrapNone/>
              <wp:docPr id="1462" name="Straight Arrow Connector 1462"/>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462" name="image220.png"/>
              <a:graphic>
                <a:graphicData uri="http://schemas.openxmlformats.org/drawingml/2006/picture">
                  <pic:pic>
                    <pic:nvPicPr>
                      <pic:cNvPr id="0" name="image220.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15584" behindDoc="1" locked="0" layoutInCell="1" hidden="0" allowOverlap="1" wp14:anchorId="38275C39" wp14:editId="38275C3A">
              <wp:simplePos x="0" y="0"/>
              <wp:positionH relativeFrom="column">
                <wp:posOffset>-139699</wp:posOffset>
              </wp:positionH>
              <wp:positionV relativeFrom="paragraph">
                <wp:posOffset>-165099</wp:posOffset>
              </wp:positionV>
              <wp:extent cx="11165205" cy="884555"/>
              <wp:effectExtent l="0" t="0" r="0" b="0"/>
              <wp:wrapNone/>
              <wp:docPr id="1433" name="Rectangle 1433"/>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B0"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33" name="image191.png"/>
              <a:graphic>
                <a:graphicData uri="http://schemas.openxmlformats.org/drawingml/2006/picture">
                  <pic:pic>
                    <pic:nvPicPr>
                      <pic:cNvPr id="0" name="image191.png"/>
                      <pic:cNvPicPr preferRelativeResize="0"/>
                    </pic:nvPicPr>
                    <pic:blipFill>
                      <a:blip r:embed="rId2"/>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16608" behindDoc="1" locked="0" layoutInCell="1" hidden="0" allowOverlap="1" wp14:anchorId="38275C3B" wp14:editId="38275C3C">
              <wp:simplePos x="0" y="0"/>
              <wp:positionH relativeFrom="column">
                <wp:posOffset>5257800</wp:posOffset>
              </wp:positionH>
              <wp:positionV relativeFrom="paragraph">
                <wp:posOffset>7264400</wp:posOffset>
              </wp:positionV>
              <wp:extent cx="313055" cy="186690"/>
              <wp:effectExtent l="0" t="0" r="0" b="0"/>
              <wp:wrapNone/>
              <wp:docPr id="1263" name="Rectangle 1263"/>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B1" w14:textId="77777777" w:rsidR="007B5828" w:rsidRDefault="008E3F19">
                          <w:pPr>
                            <w:spacing w:before="30"/>
                            <w:ind w:left="20" w:firstLine="20"/>
                            <w:textDirection w:val="btLr"/>
                          </w:pPr>
                          <w:r>
                            <w:rPr>
                              <w:rFonts w:ascii="Tahoma" w:eastAsia="Tahoma" w:hAnsi="Tahoma" w:cs="Tahoma"/>
                              <w:color w:val="231F20"/>
                              <w:sz w:val="18"/>
                              <w:highlight w:val="white"/>
                            </w:rPr>
                            <w:t xml:space="preserve">   18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263" name="image20.png"/>
              <a:graphic>
                <a:graphicData uri="http://schemas.openxmlformats.org/drawingml/2006/picture">
                  <pic:pic>
                    <pic:nvPicPr>
                      <pic:cNvPr id="0" name="image20.png"/>
                      <pic:cNvPicPr preferRelativeResize="0"/>
                    </pic:nvPicPr>
                    <pic:blipFill>
                      <a:blip r:embed="rId3"/>
                      <a:srcRect/>
                      <a:stretch>
                        <a:fillRect/>
                      </a:stretch>
                    </pic:blipFill>
                    <pic:spPr>
                      <a:xfrm>
                        <a:off x="0" y="0"/>
                        <a:ext cx="313055" cy="186690"/>
                      </a:xfrm>
                      <a:prstGeom prst="rect"/>
                      <a:ln/>
                    </pic:spPr>
                  </pic:pic>
                </a:graphicData>
              </a:graphic>
            </wp:anchor>
          </w:drawing>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C"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17632" behindDoc="1" locked="0" layoutInCell="1" hidden="0" allowOverlap="1" wp14:anchorId="38275C3D" wp14:editId="38275C3E">
              <wp:simplePos x="0" y="0"/>
              <wp:positionH relativeFrom="column">
                <wp:posOffset>-139699</wp:posOffset>
              </wp:positionH>
              <wp:positionV relativeFrom="paragraph">
                <wp:posOffset>-165099</wp:posOffset>
              </wp:positionV>
              <wp:extent cx="11165205" cy="884555"/>
              <wp:effectExtent l="0" t="0" r="0" b="0"/>
              <wp:wrapNone/>
              <wp:docPr id="1476" name="Rectangle 1476"/>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B2"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76" name="image234.png"/>
              <a:graphic>
                <a:graphicData uri="http://schemas.openxmlformats.org/drawingml/2006/picture">
                  <pic:pic>
                    <pic:nvPicPr>
                      <pic:cNvPr id="0" name="image234.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18656" behindDoc="1" locked="0" layoutInCell="1" hidden="0" allowOverlap="1" wp14:anchorId="38275C3F" wp14:editId="38275C40">
              <wp:simplePos x="0" y="0"/>
              <wp:positionH relativeFrom="column">
                <wp:posOffset>5257800</wp:posOffset>
              </wp:positionH>
              <wp:positionV relativeFrom="paragraph">
                <wp:posOffset>7264400</wp:posOffset>
              </wp:positionV>
              <wp:extent cx="313055" cy="186690"/>
              <wp:effectExtent l="0" t="0" r="0" b="0"/>
              <wp:wrapNone/>
              <wp:docPr id="1478" name="Rectangle 1478"/>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B3" w14:textId="77777777" w:rsidR="007B5828" w:rsidRDefault="008E3F19">
                          <w:pPr>
                            <w:spacing w:before="30"/>
                            <w:ind w:left="20" w:firstLine="20"/>
                            <w:textDirection w:val="btLr"/>
                          </w:pPr>
                          <w:r>
                            <w:rPr>
                              <w:rFonts w:ascii="Tahoma" w:eastAsia="Tahoma" w:hAnsi="Tahoma" w:cs="Tahoma"/>
                              <w:color w:val="231F20"/>
                              <w:sz w:val="18"/>
                              <w:highlight w:val="white"/>
                            </w:rPr>
                            <w:t xml:space="preserve">   19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78" name="image236.png"/>
              <a:graphic>
                <a:graphicData uri="http://schemas.openxmlformats.org/drawingml/2006/picture">
                  <pic:pic>
                    <pic:nvPicPr>
                      <pic:cNvPr id="0" name="image236.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D"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19680" behindDoc="1" locked="0" layoutInCell="1" hidden="0" allowOverlap="1" wp14:anchorId="38275C41" wp14:editId="38275C42">
              <wp:simplePos x="0" y="0"/>
              <wp:positionH relativeFrom="column">
                <wp:posOffset>-139699</wp:posOffset>
              </wp:positionH>
              <wp:positionV relativeFrom="paragraph">
                <wp:posOffset>-165099</wp:posOffset>
              </wp:positionV>
              <wp:extent cx="11165205" cy="884555"/>
              <wp:effectExtent l="0" t="0" r="0" b="0"/>
              <wp:wrapNone/>
              <wp:docPr id="1466" name="Rectangle 1466"/>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B4"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66" name="image224.png"/>
              <a:graphic>
                <a:graphicData uri="http://schemas.openxmlformats.org/drawingml/2006/picture">
                  <pic:pic>
                    <pic:nvPicPr>
                      <pic:cNvPr id="0" name="image224.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20704" behindDoc="1" locked="0" layoutInCell="1" hidden="0" allowOverlap="1" wp14:anchorId="38275C43" wp14:editId="38275C44">
              <wp:simplePos x="0" y="0"/>
              <wp:positionH relativeFrom="column">
                <wp:posOffset>5257800</wp:posOffset>
              </wp:positionH>
              <wp:positionV relativeFrom="paragraph">
                <wp:posOffset>7264400</wp:posOffset>
              </wp:positionV>
              <wp:extent cx="313055" cy="186690"/>
              <wp:effectExtent l="0" t="0" r="0" b="0"/>
              <wp:wrapNone/>
              <wp:docPr id="1414" name="Rectangle 1414"/>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B5" w14:textId="77777777" w:rsidR="007B5828" w:rsidRDefault="008E3F19">
                          <w:pPr>
                            <w:spacing w:before="30"/>
                            <w:ind w:left="20" w:firstLine="20"/>
                            <w:textDirection w:val="btLr"/>
                          </w:pPr>
                          <w:r>
                            <w:rPr>
                              <w:rFonts w:ascii="Tahoma" w:eastAsia="Tahoma" w:hAnsi="Tahoma" w:cs="Tahoma"/>
                              <w:color w:val="231F20"/>
                              <w:sz w:val="18"/>
                              <w:highlight w:val="white"/>
                            </w:rPr>
                            <w:t xml:space="preserve">   20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14" name="image172.png"/>
              <a:graphic>
                <a:graphicData uri="http://schemas.openxmlformats.org/drawingml/2006/picture">
                  <pic:pic>
                    <pic:nvPicPr>
                      <pic:cNvPr id="0" name="image172.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E" w14:textId="77777777" w:rsidR="007B5828" w:rsidRDefault="007B5828">
    <w:pPr>
      <w:pBdr>
        <w:top w:val="nil"/>
        <w:left w:val="nil"/>
        <w:bottom w:val="nil"/>
        <w:right w:val="nil"/>
        <w:between w:val="nil"/>
      </w:pBdr>
      <w:spacing w:line="14" w:lineRule="auto"/>
      <w:rPr>
        <w:rFonts w:ascii="Tahoma" w:eastAsia="Tahoma" w:hAnsi="Tahoma" w:cs="Tahoma"/>
        <w:color w:val="000000"/>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F"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721728" behindDoc="1" locked="0" layoutInCell="1" hidden="0" allowOverlap="1" wp14:anchorId="38275C45" wp14:editId="38275C46">
              <wp:simplePos x="0" y="0"/>
              <wp:positionH relativeFrom="column">
                <wp:posOffset>10820400</wp:posOffset>
              </wp:positionH>
              <wp:positionV relativeFrom="paragraph">
                <wp:posOffset>8089900</wp:posOffset>
              </wp:positionV>
              <wp:extent cx="0" cy="179705"/>
              <wp:effectExtent l="0" t="0" r="0" b="0"/>
              <wp:wrapNone/>
              <wp:docPr id="1272" name="Straight Arrow Connector 1272"/>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10820400</wp:posOffset>
              </wp:positionH>
              <wp:positionV relativeFrom="paragraph">
                <wp:posOffset>8089900</wp:posOffset>
              </wp:positionV>
              <wp:extent cx="0" cy="179705"/>
              <wp:effectExtent b="0" l="0" r="0" t="0"/>
              <wp:wrapNone/>
              <wp:docPr id="1272"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22752" behindDoc="1" locked="0" layoutInCell="1" hidden="0" allowOverlap="1" wp14:anchorId="38275C47" wp14:editId="38275C48">
              <wp:simplePos x="0" y="0"/>
              <wp:positionH relativeFrom="column">
                <wp:posOffset>-139699</wp:posOffset>
              </wp:positionH>
              <wp:positionV relativeFrom="paragraph">
                <wp:posOffset>-165099</wp:posOffset>
              </wp:positionV>
              <wp:extent cx="11165205" cy="884555"/>
              <wp:effectExtent l="0" t="0" r="0" b="0"/>
              <wp:wrapNone/>
              <wp:docPr id="1347" name="Rectangle 1347"/>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B6"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47" name="image105.png"/>
              <a:graphic>
                <a:graphicData uri="http://schemas.openxmlformats.org/drawingml/2006/picture">
                  <pic:pic>
                    <pic:nvPicPr>
                      <pic:cNvPr id="0" name="image105.png"/>
                      <pic:cNvPicPr preferRelativeResize="0"/>
                    </pic:nvPicPr>
                    <pic:blipFill>
                      <a:blip r:embed="rId2"/>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23776" behindDoc="1" locked="0" layoutInCell="1" hidden="0" allowOverlap="1" wp14:anchorId="38275C49" wp14:editId="38275C4A">
              <wp:simplePos x="0" y="0"/>
              <wp:positionH relativeFrom="column">
                <wp:posOffset>5257800</wp:posOffset>
              </wp:positionH>
              <wp:positionV relativeFrom="paragraph">
                <wp:posOffset>7264400</wp:posOffset>
              </wp:positionV>
              <wp:extent cx="313055" cy="186690"/>
              <wp:effectExtent l="0" t="0" r="0" b="0"/>
              <wp:wrapNone/>
              <wp:docPr id="1353" name="Rectangle 1353"/>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B7" w14:textId="77777777" w:rsidR="007B5828" w:rsidRDefault="008E3F19">
                          <w:pPr>
                            <w:spacing w:before="30"/>
                            <w:ind w:left="20" w:firstLine="20"/>
                            <w:textDirection w:val="btLr"/>
                          </w:pPr>
                          <w:r>
                            <w:rPr>
                              <w:rFonts w:ascii="Tahoma" w:eastAsia="Tahoma" w:hAnsi="Tahoma" w:cs="Tahoma"/>
                              <w:color w:val="231F20"/>
                              <w:sz w:val="18"/>
                              <w:highlight w:val="white"/>
                            </w:rPr>
                            <w:t xml:space="preserve">   22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53" name="image111.png"/>
              <a:graphic>
                <a:graphicData uri="http://schemas.openxmlformats.org/drawingml/2006/picture">
                  <pic:pic>
                    <pic:nvPicPr>
                      <pic:cNvPr id="0" name="image111.png"/>
                      <pic:cNvPicPr preferRelativeResize="0"/>
                    </pic:nvPicPr>
                    <pic:blipFill>
                      <a:blip r:embed="rId3"/>
                      <a:srcRect/>
                      <a:stretch>
                        <a:fillRect/>
                      </a:stretch>
                    </pic:blipFill>
                    <pic:spPr>
                      <a:xfrm>
                        <a:off x="0" y="0"/>
                        <a:ext cx="313055" cy="186690"/>
                      </a:xfrm>
                      <a:prstGeom prst="rect"/>
                      <a:ln/>
                    </pic:spPr>
                  </pic:pic>
                </a:graphicData>
              </a:graphic>
            </wp:anchor>
          </w:drawing>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0"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724800" behindDoc="1" locked="0" layoutInCell="1" hidden="0" allowOverlap="1" wp14:anchorId="38275C4B" wp14:editId="38275C4C">
              <wp:simplePos x="0" y="0"/>
              <wp:positionH relativeFrom="column">
                <wp:posOffset>12700</wp:posOffset>
              </wp:positionH>
              <wp:positionV relativeFrom="paragraph">
                <wp:posOffset>8089900</wp:posOffset>
              </wp:positionV>
              <wp:extent cx="0" cy="179705"/>
              <wp:effectExtent l="0" t="0" r="0" b="0"/>
              <wp:wrapNone/>
              <wp:docPr id="1348" name="Straight Arrow Connector 1348"/>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348" name="image106.png"/>
              <a:graphic>
                <a:graphicData uri="http://schemas.openxmlformats.org/drawingml/2006/picture">
                  <pic:pic>
                    <pic:nvPicPr>
                      <pic:cNvPr id="0" name="image106.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25824" behindDoc="1" locked="0" layoutInCell="1" hidden="0" allowOverlap="1" wp14:anchorId="38275C4D" wp14:editId="38275C4E">
              <wp:simplePos x="0" y="0"/>
              <wp:positionH relativeFrom="column">
                <wp:posOffset>-139699</wp:posOffset>
              </wp:positionH>
              <wp:positionV relativeFrom="paragraph">
                <wp:posOffset>-165099</wp:posOffset>
              </wp:positionV>
              <wp:extent cx="11165205" cy="884555"/>
              <wp:effectExtent l="0" t="0" r="0" b="0"/>
              <wp:wrapNone/>
              <wp:docPr id="1325" name="Rectangle 132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B8"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25" name="image83.png"/>
              <a:graphic>
                <a:graphicData uri="http://schemas.openxmlformats.org/drawingml/2006/picture">
                  <pic:pic>
                    <pic:nvPicPr>
                      <pic:cNvPr id="0" name="image83.png"/>
                      <pic:cNvPicPr preferRelativeResize="0"/>
                    </pic:nvPicPr>
                    <pic:blipFill>
                      <a:blip r:embed="rId2"/>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26848" behindDoc="1" locked="0" layoutInCell="1" hidden="0" allowOverlap="1" wp14:anchorId="38275C4F" wp14:editId="38275C50">
              <wp:simplePos x="0" y="0"/>
              <wp:positionH relativeFrom="column">
                <wp:posOffset>5257800</wp:posOffset>
              </wp:positionH>
              <wp:positionV relativeFrom="paragraph">
                <wp:posOffset>7264400</wp:posOffset>
              </wp:positionV>
              <wp:extent cx="313055" cy="186690"/>
              <wp:effectExtent l="0" t="0" r="0" b="0"/>
              <wp:wrapNone/>
              <wp:docPr id="1291" name="Rectangle 1291"/>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B9" w14:textId="77777777" w:rsidR="007B5828" w:rsidRDefault="008E3F19">
                          <w:pPr>
                            <w:spacing w:before="30"/>
                            <w:ind w:left="20" w:firstLine="20"/>
                            <w:textDirection w:val="btLr"/>
                          </w:pPr>
                          <w:r>
                            <w:rPr>
                              <w:rFonts w:ascii="Tahoma" w:eastAsia="Tahoma" w:hAnsi="Tahoma" w:cs="Tahoma"/>
                              <w:color w:val="231F20"/>
                              <w:sz w:val="18"/>
                              <w:highlight w:val="white"/>
                            </w:rPr>
                            <w:t xml:space="preserve">   23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291" name="image49.png"/>
              <a:graphic>
                <a:graphicData uri="http://schemas.openxmlformats.org/drawingml/2006/picture">
                  <pic:pic>
                    <pic:nvPicPr>
                      <pic:cNvPr id="0" name="image49.png"/>
                      <pic:cNvPicPr preferRelativeResize="0"/>
                    </pic:nvPicPr>
                    <pic:blipFill>
                      <a:blip r:embed="rId3"/>
                      <a:srcRect/>
                      <a:stretch>
                        <a:fillRect/>
                      </a:stretch>
                    </pic:blipFill>
                    <pic:spPr>
                      <a:xfrm>
                        <a:off x="0" y="0"/>
                        <a:ext cx="313055" cy="18669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A"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664384" behindDoc="1" locked="0" layoutInCell="1" hidden="0" allowOverlap="1" wp14:anchorId="38275BD5" wp14:editId="38275BD6">
              <wp:simplePos x="0" y="0"/>
              <wp:positionH relativeFrom="column">
                <wp:posOffset>-330199</wp:posOffset>
              </wp:positionH>
              <wp:positionV relativeFrom="paragraph">
                <wp:posOffset>8089900</wp:posOffset>
              </wp:positionV>
              <wp:extent cx="189865" cy="189865"/>
              <wp:effectExtent l="0" t="0" r="0" b="0"/>
              <wp:wrapNone/>
              <wp:docPr id="1423" name="Freeform: Shape 1423"/>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283" y="0"/>
                            </a:moveTo>
                            <a:lnTo>
                              <a:pt x="283" y="283"/>
                            </a:lnTo>
                            <a:moveTo>
                              <a:pt x="283" y="0"/>
                            </a:moveTo>
                            <a:lnTo>
                              <a:pt x="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8089900</wp:posOffset>
              </wp:positionV>
              <wp:extent cx="189865" cy="189865"/>
              <wp:effectExtent b="0" l="0" r="0" t="0"/>
              <wp:wrapNone/>
              <wp:docPr id="1423" name="image181.png"/>
              <a:graphic>
                <a:graphicData uri="http://schemas.openxmlformats.org/drawingml/2006/picture">
                  <pic:pic>
                    <pic:nvPicPr>
                      <pic:cNvPr id="0" name="image181.png"/>
                      <pic:cNvPicPr preferRelativeResize="0"/>
                    </pic:nvPicPr>
                    <pic:blipFill>
                      <a:blip r:embed="rId1"/>
                      <a:srcRect/>
                      <a:stretch>
                        <a:fillRect/>
                      </a:stretch>
                    </pic:blipFill>
                    <pic:spPr>
                      <a:xfrm>
                        <a:off x="0" y="0"/>
                        <a:ext cx="189865" cy="189865"/>
                      </a:xfrm>
                      <a:prstGeom prst="rect"/>
                      <a:ln/>
                    </pic:spPr>
                  </pic:pic>
                </a:graphicData>
              </a:graphic>
            </wp:anchor>
          </w:drawing>
        </mc:Fallback>
      </mc:AlternateContent>
    </w:r>
    <w:r>
      <w:rPr>
        <w:noProof/>
      </w:rPr>
      <mc:AlternateContent>
        <mc:Choice Requires="wps">
          <w:drawing>
            <wp:anchor distT="0" distB="0" distL="0" distR="0" simplePos="0" relativeHeight="251665408" behindDoc="1" locked="0" layoutInCell="1" hidden="0" allowOverlap="1" wp14:anchorId="38275BD7" wp14:editId="38275BD8">
              <wp:simplePos x="0" y="0"/>
              <wp:positionH relativeFrom="column">
                <wp:posOffset>12700</wp:posOffset>
              </wp:positionH>
              <wp:positionV relativeFrom="paragraph">
                <wp:posOffset>8089900</wp:posOffset>
              </wp:positionV>
              <wp:extent cx="0" cy="179705"/>
              <wp:effectExtent l="0" t="0" r="0" b="0"/>
              <wp:wrapNone/>
              <wp:docPr id="1439" name="Straight Arrow Connector 1439"/>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439" name="image197.png"/>
              <a:graphic>
                <a:graphicData uri="http://schemas.openxmlformats.org/drawingml/2006/picture">
                  <pic:pic>
                    <pic:nvPicPr>
                      <pic:cNvPr id="0" name="image197.png"/>
                      <pic:cNvPicPr preferRelativeResize="0"/>
                    </pic:nvPicPr>
                    <pic:blipFill>
                      <a:blip r:embed="rId2"/>
                      <a:srcRect/>
                      <a:stretch>
                        <a:fillRect/>
                      </a:stretch>
                    </pic:blipFill>
                    <pic:spPr>
                      <a:xfrm>
                        <a:off x="0" y="0"/>
                        <a:ext cx="0" cy="179705"/>
                      </a:xfrm>
                      <a:prstGeom prst="rect"/>
                      <a:ln/>
                    </pic:spPr>
                  </pic:pic>
                </a:graphicData>
              </a:graphic>
            </wp:anchor>
          </w:drawing>
        </mc:Fallback>
      </mc:AlternateContent>
    </w:r>
    <w:r>
      <w:rPr>
        <w:noProof/>
      </w:rPr>
      <mc:AlternateContent>
        <mc:Choice Requires="wps">
          <w:drawing>
            <wp:anchor distT="0" distB="0" distL="0" distR="0" simplePos="0" relativeHeight="251666432" behindDoc="1" locked="0" layoutInCell="1" hidden="0" allowOverlap="1" wp14:anchorId="38275BD9" wp14:editId="38275BDA">
              <wp:simplePos x="0" y="0"/>
              <wp:positionH relativeFrom="column">
                <wp:posOffset>10820400</wp:posOffset>
              </wp:positionH>
              <wp:positionV relativeFrom="paragraph">
                <wp:posOffset>8089900</wp:posOffset>
              </wp:positionV>
              <wp:extent cx="0" cy="179705"/>
              <wp:effectExtent l="0" t="0" r="0" b="0"/>
              <wp:wrapNone/>
              <wp:docPr id="1266" name="Straight Arrow Connector 1266"/>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10820400</wp:posOffset>
              </wp:positionH>
              <wp:positionV relativeFrom="paragraph">
                <wp:posOffset>8089900</wp:posOffset>
              </wp:positionV>
              <wp:extent cx="0" cy="179705"/>
              <wp:effectExtent b="0" l="0" r="0" t="0"/>
              <wp:wrapNone/>
              <wp:docPr id="1266" name="image23.png"/>
              <a:graphic>
                <a:graphicData uri="http://schemas.openxmlformats.org/drawingml/2006/picture">
                  <pic:pic>
                    <pic:nvPicPr>
                      <pic:cNvPr id="0" name="image23.png"/>
                      <pic:cNvPicPr preferRelativeResize="0"/>
                    </pic:nvPicPr>
                    <pic:blipFill>
                      <a:blip r:embed="rId3"/>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667456" behindDoc="1" locked="0" layoutInCell="1" hidden="0" allowOverlap="1" wp14:anchorId="38275BDB" wp14:editId="38275BDC">
              <wp:simplePos x="0" y="0"/>
              <wp:positionH relativeFrom="column">
                <wp:posOffset>10998200</wp:posOffset>
              </wp:positionH>
              <wp:positionV relativeFrom="paragraph">
                <wp:posOffset>8089900</wp:posOffset>
              </wp:positionV>
              <wp:extent cx="189865" cy="189865"/>
              <wp:effectExtent l="0" t="0" r="0" b="0"/>
              <wp:wrapNone/>
              <wp:docPr id="1356" name="Freeform: Shape 1356"/>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0" y="0"/>
                            </a:moveTo>
                            <a:lnTo>
                              <a:pt x="0" y="283"/>
                            </a:lnTo>
                            <a:moveTo>
                              <a:pt x="0" y="0"/>
                            </a:moveTo>
                            <a:lnTo>
                              <a:pt x="28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10998200</wp:posOffset>
              </wp:positionH>
              <wp:positionV relativeFrom="paragraph">
                <wp:posOffset>8089900</wp:posOffset>
              </wp:positionV>
              <wp:extent cx="189865" cy="189865"/>
              <wp:effectExtent b="0" l="0" r="0" t="0"/>
              <wp:wrapNone/>
              <wp:docPr id="1356" name="image114.png"/>
              <a:graphic>
                <a:graphicData uri="http://schemas.openxmlformats.org/drawingml/2006/picture">
                  <pic:pic>
                    <pic:nvPicPr>
                      <pic:cNvPr id="0" name="image114.png"/>
                      <pic:cNvPicPr preferRelativeResize="0"/>
                    </pic:nvPicPr>
                    <pic:blipFill>
                      <a:blip r:embed="rId4"/>
                      <a:srcRect/>
                      <a:stretch>
                        <a:fillRect/>
                      </a:stretch>
                    </pic:blipFill>
                    <pic:spPr>
                      <a:xfrm>
                        <a:off x="0" y="0"/>
                        <a:ext cx="189865" cy="189865"/>
                      </a:xfrm>
                      <a:prstGeom prst="rect"/>
                      <a:ln/>
                    </pic:spPr>
                  </pic:pic>
                </a:graphicData>
              </a:graphic>
            </wp:anchor>
          </w:drawing>
        </mc:Fallback>
      </mc:AlternateContent>
    </w:r>
    <w:r>
      <w:rPr>
        <w:noProof/>
      </w:rPr>
      <mc:AlternateContent>
        <mc:Choice Requires="wpg">
          <w:drawing>
            <wp:anchor distT="0" distB="0" distL="0" distR="0" simplePos="0" relativeHeight="251668480" behindDoc="1" locked="0" layoutInCell="1" hidden="0" allowOverlap="1" wp14:anchorId="38275BDD" wp14:editId="38275BDE">
              <wp:simplePos x="0" y="0"/>
              <wp:positionH relativeFrom="column">
                <wp:posOffset>5245100</wp:posOffset>
              </wp:positionH>
              <wp:positionV relativeFrom="paragraph">
                <wp:posOffset>8089900</wp:posOffset>
              </wp:positionV>
              <wp:extent cx="355600" cy="177800"/>
              <wp:effectExtent l="0" t="0" r="0" b="0"/>
              <wp:wrapNone/>
              <wp:docPr id="1338" name="Group 1338"/>
              <wp:cNvGraphicFramePr/>
              <a:graphic xmlns:a="http://schemas.openxmlformats.org/drawingml/2006/main">
                <a:graphicData uri="http://schemas.microsoft.com/office/word/2010/wordprocessingGroup">
                  <wpg:wgp>
                    <wpg:cNvGrpSpPr/>
                    <wpg:grpSpPr>
                      <a:xfrm>
                        <a:off x="0" y="0"/>
                        <a:ext cx="355600" cy="177800"/>
                        <a:chOff x="5168200" y="3691100"/>
                        <a:chExt cx="355600" cy="177800"/>
                      </a:xfrm>
                    </wpg:grpSpPr>
                    <wpg:grpSp>
                      <wpg:cNvPr id="2114501633" name="Group 2114501633"/>
                      <wpg:cNvGrpSpPr/>
                      <wpg:grpSpPr>
                        <a:xfrm>
                          <a:off x="5168200" y="3691100"/>
                          <a:ext cx="355600" cy="177800"/>
                          <a:chOff x="8790" y="12754"/>
                          <a:chExt cx="560" cy="280"/>
                        </a:xfrm>
                      </wpg:grpSpPr>
                      <wps:wsp>
                        <wps:cNvPr id="1379565479" name="Rectangle 1379565479"/>
                        <wps:cNvSpPr/>
                        <wps:spPr>
                          <a:xfrm>
                            <a:off x="8790" y="12754"/>
                            <a:ext cx="550" cy="275"/>
                          </a:xfrm>
                          <a:prstGeom prst="rect">
                            <a:avLst/>
                          </a:prstGeom>
                          <a:noFill/>
                          <a:ln>
                            <a:noFill/>
                          </a:ln>
                        </wps:spPr>
                        <wps:txbx>
                          <w:txbxContent>
                            <w:p w14:paraId="38275D86" w14:textId="77777777" w:rsidR="007B5828" w:rsidRDefault="007B5828">
                              <w:pPr>
                                <w:textDirection w:val="btLr"/>
                              </w:pPr>
                            </w:p>
                          </w:txbxContent>
                        </wps:txbx>
                        <wps:bodyPr spcFirstLastPara="1" wrap="square" lIns="91425" tIns="91425" rIns="91425" bIns="91425" anchor="ctr" anchorCtr="0">
                          <a:noAutofit/>
                        </wps:bodyPr>
                      </wps:wsp>
                      <wps:wsp>
                        <wps:cNvPr id="222091826" name="Straight Arrow Connector 222091826"/>
                        <wps:cNvCnPr/>
                        <wps:spPr>
                          <a:xfrm>
                            <a:off x="8790" y="12894"/>
                            <a:ext cx="560"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164" name="Shape 164"/>
                          <pic:cNvPicPr preferRelativeResize="0"/>
                        </pic:nvPicPr>
                        <pic:blipFill rotWithShape="1">
                          <a:blip r:embed="rId5">
                            <a:alphaModFix/>
                          </a:blip>
                          <a:srcRect/>
                          <a:stretch/>
                        </pic:blipFill>
                        <pic:spPr>
                          <a:xfrm>
                            <a:off x="8967" y="12754"/>
                            <a:ext cx="205" cy="28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5245100</wp:posOffset>
              </wp:positionH>
              <wp:positionV relativeFrom="paragraph">
                <wp:posOffset>8089900</wp:posOffset>
              </wp:positionV>
              <wp:extent cx="355600" cy="177800"/>
              <wp:effectExtent b="0" l="0" r="0" t="0"/>
              <wp:wrapNone/>
              <wp:docPr id="1338" name="image96.png"/>
              <a:graphic>
                <a:graphicData uri="http://schemas.openxmlformats.org/drawingml/2006/picture">
                  <pic:pic>
                    <pic:nvPicPr>
                      <pic:cNvPr id="0" name="image96.png"/>
                      <pic:cNvPicPr preferRelativeResize="0"/>
                    </pic:nvPicPr>
                    <pic:blipFill>
                      <a:blip r:embed="rId6"/>
                      <a:srcRect/>
                      <a:stretch>
                        <a:fillRect/>
                      </a:stretch>
                    </pic:blipFill>
                    <pic:spPr>
                      <a:xfrm>
                        <a:off x="0" y="0"/>
                        <a:ext cx="355600" cy="177800"/>
                      </a:xfrm>
                      <a:prstGeom prst="rect"/>
                      <a:ln/>
                    </pic:spPr>
                  </pic:pic>
                </a:graphicData>
              </a:graphic>
            </wp:anchor>
          </w:drawing>
        </mc:Fallback>
      </mc:AlternateContent>
    </w:r>
    <w:r>
      <w:rPr>
        <w:noProof/>
      </w:rPr>
      <mc:AlternateContent>
        <mc:Choice Requires="wpg">
          <w:drawing>
            <wp:anchor distT="0" distB="0" distL="0" distR="0" simplePos="0" relativeHeight="251669504" behindDoc="1" locked="0" layoutInCell="1" hidden="0" allowOverlap="1" wp14:anchorId="38275BDF" wp14:editId="38275BE0">
              <wp:simplePos x="0" y="0"/>
              <wp:positionH relativeFrom="column">
                <wp:posOffset>-330199</wp:posOffset>
              </wp:positionH>
              <wp:positionV relativeFrom="paragraph">
                <wp:posOffset>7188200</wp:posOffset>
              </wp:positionV>
              <wp:extent cx="11520170" cy="875030"/>
              <wp:effectExtent l="0" t="0" r="0" b="0"/>
              <wp:wrapNone/>
              <wp:docPr id="1311" name="Group 1311"/>
              <wp:cNvGraphicFramePr/>
              <a:graphic xmlns:a="http://schemas.openxmlformats.org/drawingml/2006/main">
                <a:graphicData uri="http://schemas.microsoft.com/office/word/2010/wordprocessingGroup">
                  <wpg:wgp>
                    <wpg:cNvGrpSpPr/>
                    <wpg:grpSpPr>
                      <a:xfrm>
                        <a:off x="0" y="0"/>
                        <a:ext cx="11520170" cy="875030"/>
                        <a:chOff x="0" y="3341850"/>
                        <a:chExt cx="10692000" cy="875050"/>
                      </a:xfrm>
                    </wpg:grpSpPr>
                    <wpg:grpSp>
                      <wpg:cNvPr id="121734132" name="Group 121734132"/>
                      <wpg:cNvGrpSpPr/>
                      <wpg:grpSpPr>
                        <a:xfrm>
                          <a:off x="0" y="3341850"/>
                          <a:ext cx="10692000" cy="875030"/>
                          <a:chOff x="0" y="11338"/>
                          <a:chExt cx="18142" cy="1378"/>
                        </a:xfrm>
                      </wpg:grpSpPr>
                      <wps:wsp>
                        <wps:cNvPr id="1366656065" name="Rectangle 1366656065"/>
                        <wps:cNvSpPr/>
                        <wps:spPr>
                          <a:xfrm>
                            <a:off x="0" y="11339"/>
                            <a:ext cx="18125" cy="1375"/>
                          </a:xfrm>
                          <a:prstGeom prst="rect">
                            <a:avLst/>
                          </a:prstGeom>
                          <a:noFill/>
                          <a:ln>
                            <a:noFill/>
                          </a:ln>
                        </wps:spPr>
                        <wps:txbx>
                          <w:txbxContent>
                            <w:p w14:paraId="38275D87" w14:textId="77777777" w:rsidR="007B5828" w:rsidRDefault="007B5828">
                              <w:pPr>
                                <w:textDirection w:val="btLr"/>
                              </w:pPr>
                            </w:p>
                          </w:txbxContent>
                        </wps:txbx>
                        <wps:bodyPr spcFirstLastPara="1" wrap="square" lIns="91425" tIns="91425" rIns="91425" bIns="91425" anchor="ctr" anchorCtr="0">
                          <a:noAutofit/>
                        </wps:bodyPr>
                      </wps:wsp>
                      <wps:wsp>
                        <wps:cNvPr id="1250154803" name="Rectangle 1250154803"/>
                        <wps:cNvSpPr/>
                        <wps:spPr>
                          <a:xfrm>
                            <a:off x="290" y="11338"/>
                            <a:ext cx="17568" cy="1378"/>
                          </a:xfrm>
                          <a:prstGeom prst="rect">
                            <a:avLst/>
                          </a:prstGeom>
                          <a:solidFill>
                            <a:srgbClr val="EAF5EC"/>
                          </a:solidFill>
                          <a:ln>
                            <a:noFill/>
                          </a:ln>
                        </wps:spPr>
                        <wps:txbx>
                          <w:txbxContent>
                            <w:p w14:paraId="38275D88" w14:textId="77777777" w:rsidR="007B5828" w:rsidRDefault="007B5828">
                              <w:pPr>
                                <w:textDirection w:val="btLr"/>
                              </w:pPr>
                            </w:p>
                          </w:txbxContent>
                        </wps:txbx>
                        <wps:bodyPr spcFirstLastPara="1" wrap="square" lIns="91425" tIns="91425" rIns="91425" bIns="91425" anchor="ctr" anchorCtr="0">
                          <a:noAutofit/>
                        </wps:bodyPr>
                      </wps:wsp>
                      <wps:wsp>
                        <wps:cNvPr id="1896683700" name="Freeform: Shape 1896683700"/>
                        <wps:cNvSpPr/>
                        <wps:spPr>
                          <a:xfrm>
                            <a:off x="0" y="12472"/>
                            <a:ext cx="18142" cy="2"/>
                          </a:xfrm>
                          <a:custGeom>
                            <a:avLst/>
                            <a:gdLst/>
                            <a:ahLst/>
                            <a:cxnLst/>
                            <a:rect l="l" t="t" r="r" b="b"/>
                            <a:pathLst>
                              <a:path w="18142" h="120000" extrusionOk="0">
                                <a:moveTo>
                                  <a:pt x="283" y="0"/>
                                </a:moveTo>
                                <a:lnTo>
                                  <a:pt x="0" y="0"/>
                                </a:lnTo>
                                <a:moveTo>
                                  <a:pt x="17858" y="0"/>
                                </a:moveTo>
                                <a:lnTo>
                                  <a:pt x="181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7188200</wp:posOffset>
              </wp:positionV>
              <wp:extent cx="11520170" cy="875030"/>
              <wp:effectExtent b="0" l="0" r="0" t="0"/>
              <wp:wrapNone/>
              <wp:docPr id="1311"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11520170" cy="875030"/>
                      </a:xfrm>
                      <a:prstGeom prst="rect"/>
                      <a:ln/>
                    </pic:spPr>
                  </pic:pic>
                </a:graphicData>
              </a:graphic>
            </wp:anchor>
          </w:drawing>
        </mc:Fallback>
      </mc:AlternateContent>
    </w:r>
    <w:r>
      <w:rPr>
        <w:noProof/>
      </w:rPr>
      <mc:AlternateContent>
        <mc:Choice Requires="wpg">
          <w:drawing>
            <wp:anchor distT="0" distB="0" distL="0" distR="0" simplePos="0" relativeHeight="251670528" behindDoc="1" locked="0" layoutInCell="1" hidden="0" allowOverlap="1" wp14:anchorId="38275BE1" wp14:editId="38275BE2">
              <wp:simplePos x="0" y="0"/>
              <wp:positionH relativeFrom="column">
                <wp:posOffset>5257800</wp:posOffset>
              </wp:positionH>
              <wp:positionV relativeFrom="paragraph">
                <wp:posOffset>7264400</wp:posOffset>
              </wp:positionV>
              <wp:extent cx="313055" cy="186690"/>
              <wp:effectExtent l="0" t="0" r="0" b="0"/>
              <wp:wrapNone/>
              <wp:docPr id="1409" name="Rectangle 1409"/>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89" w14:textId="77777777" w:rsidR="007B5828" w:rsidRDefault="008E3F19">
                          <w:pPr>
                            <w:spacing w:before="30"/>
                            <w:ind w:left="20" w:firstLine="20"/>
                            <w:textDirection w:val="btLr"/>
                          </w:pPr>
                          <w:r>
                            <w:rPr>
                              <w:rFonts w:ascii="Tahoma" w:eastAsia="Tahoma" w:hAnsi="Tahoma" w:cs="Tahoma"/>
                              <w:color w:val="231F20"/>
                              <w:sz w:val="18"/>
                              <w:highlight w:val="white"/>
                            </w:rPr>
                            <w:t xml:space="preserve">    4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09" name="image167.png"/>
              <a:graphic>
                <a:graphicData uri="http://schemas.openxmlformats.org/drawingml/2006/picture">
                  <pic:pic>
                    <pic:nvPicPr>
                      <pic:cNvPr id="0" name="image167.png"/>
                      <pic:cNvPicPr preferRelativeResize="0"/>
                    </pic:nvPicPr>
                    <pic:blipFill>
                      <a:blip r:embed="rId8"/>
                      <a:srcRect/>
                      <a:stretch>
                        <a:fillRect/>
                      </a:stretch>
                    </pic:blipFill>
                    <pic:spPr>
                      <a:xfrm>
                        <a:off x="0" y="0"/>
                        <a:ext cx="313055" cy="186690"/>
                      </a:xfrm>
                      <a:prstGeom prst="rect"/>
                      <a:ln/>
                    </pic:spPr>
                  </pic:pic>
                </a:graphicData>
              </a:graphic>
            </wp:anchor>
          </w:drawing>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2" w14:textId="77777777" w:rsidR="007B5828" w:rsidRDefault="007B5828">
    <w:pPr>
      <w:pBdr>
        <w:top w:val="nil"/>
        <w:left w:val="nil"/>
        <w:bottom w:val="nil"/>
        <w:right w:val="nil"/>
        <w:between w:val="nil"/>
      </w:pBdr>
      <w:spacing w:line="14" w:lineRule="auto"/>
      <w:rPr>
        <w:rFonts w:ascii="Tahoma" w:eastAsia="Tahoma" w:hAnsi="Tahoma" w:cs="Tahoma"/>
        <w:color w:val="000000"/>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4"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732992" behindDoc="1" locked="0" layoutInCell="1" hidden="0" allowOverlap="1" wp14:anchorId="38275C5B" wp14:editId="38275C5C">
              <wp:simplePos x="0" y="0"/>
              <wp:positionH relativeFrom="column">
                <wp:posOffset>12700</wp:posOffset>
              </wp:positionH>
              <wp:positionV relativeFrom="paragraph">
                <wp:posOffset>8089900</wp:posOffset>
              </wp:positionV>
              <wp:extent cx="0" cy="179705"/>
              <wp:effectExtent l="0" t="0" r="0" b="0"/>
              <wp:wrapNone/>
              <wp:docPr id="1479" name="Straight Arrow Connector 1479"/>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479" name="image237.png"/>
              <a:graphic>
                <a:graphicData uri="http://schemas.openxmlformats.org/drawingml/2006/picture">
                  <pic:pic>
                    <pic:nvPicPr>
                      <pic:cNvPr id="0" name="image237.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34016" behindDoc="1" locked="0" layoutInCell="1" hidden="0" allowOverlap="1" wp14:anchorId="38275C5D" wp14:editId="38275C5E">
              <wp:simplePos x="0" y="0"/>
              <wp:positionH relativeFrom="column">
                <wp:posOffset>-139699</wp:posOffset>
              </wp:positionH>
              <wp:positionV relativeFrom="paragraph">
                <wp:posOffset>-165099</wp:posOffset>
              </wp:positionV>
              <wp:extent cx="11165205" cy="884555"/>
              <wp:effectExtent l="0" t="0" r="0" b="0"/>
              <wp:wrapNone/>
              <wp:docPr id="1492" name="Rectangle 1492"/>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C0"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92" name="image251.png"/>
              <a:graphic>
                <a:graphicData uri="http://schemas.openxmlformats.org/drawingml/2006/picture">
                  <pic:pic>
                    <pic:nvPicPr>
                      <pic:cNvPr id="0" name="image251.png"/>
                      <pic:cNvPicPr preferRelativeResize="0"/>
                    </pic:nvPicPr>
                    <pic:blipFill>
                      <a:blip r:embed="rId2"/>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35040" behindDoc="1" locked="0" layoutInCell="1" hidden="0" allowOverlap="1" wp14:anchorId="38275C5F" wp14:editId="38275C60">
              <wp:simplePos x="0" y="0"/>
              <wp:positionH relativeFrom="column">
                <wp:posOffset>5257800</wp:posOffset>
              </wp:positionH>
              <wp:positionV relativeFrom="paragraph">
                <wp:posOffset>7264400</wp:posOffset>
              </wp:positionV>
              <wp:extent cx="313055" cy="186690"/>
              <wp:effectExtent l="0" t="0" r="0" b="0"/>
              <wp:wrapNone/>
              <wp:docPr id="1472" name="Rectangle 1472"/>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C1" w14:textId="77777777" w:rsidR="007B5828" w:rsidRDefault="008E3F19">
                          <w:pPr>
                            <w:spacing w:before="30"/>
                            <w:ind w:left="20" w:firstLine="20"/>
                            <w:textDirection w:val="btLr"/>
                          </w:pPr>
                          <w:r>
                            <w:rPr>
                              <w:rFonts w:ascii="Tahoma" w:eastAsia="Tahoma" w:hAnsi="Tahoma" w:cs="Tahoma"/>
                              <w:color w:val="231F20"/>
                              <w:sz w:val="18"/>
                              <w:highlight w:val="white"/>
                            </w:rPr>
                            <w:t xml:space="preserve">   25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72" name="image230.png"/>
              <a:graphic>
                <a:graphicData uri="http://schemas.openxmlformats.org/drawingml/2006/picture">
                  <pic:pic>
                    <pic:nvPicPr>
                      <pic:cNvPr id="0" name="image230.png"/>
                      <pic:cNvPicPr preferRelativeResize="0"/>
                    </pic:nvPicPr>
                    <pic:blipFill>
                      <a:blip r:embed="rId3"/>
                      <a:srcRect/>
                      <a:stretch>
                        <a:fillRect/>
                      </a:stretch>
                    </pic:blipFill>
                    <pic:spPr>
                      <a:xfrm>
                        <a:off x="0" y="0"/>
                        <a:ext cx="313055" cy="186690"/>
                      </a:xfrm>
                      <a:prstGeom prst="rect"/>
                      <a:ln/>
                    </pic:spPr>
                  </pic:pic>
                </a:graphicData>
              </a:graphic>
            </wp:anchor>
          </w:drawing>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5"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736064" behindDoc="1" locked="0" layoutInCell="1" hidden="0" allowOverlap="1" wp14:anchorId="38275C61" wp14:editId="38275C62">
              <wp:simplePos x="0" y="0"/>
              <wp:positionH relativeFrom="column">
                <wp:posOffset>12700</wp:posOffset>
              </wp:positionH>
              <wp:positionV relativeFrom="paragraph">
                <wp:posOffset>8089900</wp:posOffset>
              </wp:positionV>
              <wp:extent cx="0" cy="179705"/>
              <wp:effectExtent l="0" t="0" r="0" b="0"/>
              <wp:wrapNone/>
              <wp:docPr id="1424" name="Straight Arrow Connector 1424"/>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424" name="image182.png"/>
              <a:graphic>
                <a:graphicData uri="http://schemas.openxmlformats.org/drawingml/2006/picture">
                  <pic:pic>
                    <pic:nvPicPr>
                      <pic:cNvPr id="0" name="image182.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37088" behindDoc="1" locked="0" layoutInCell="1" hidden="0" allowOverlap="1" wp14:anchorId="38275C63" wp14:editId="38275C64">
              <wp:simplePos x="0" y="0"/>
              <wp:positionH relativeFrom="column">
                <wp:posOffset>-139699</wp:posOffset>
              </wp:positionH>
              <wp:positionV relativeFrom="paragraph">
                <wp:posOffset>-165099</wp:posOffset>
              </wp:positionV>
              <wp:extent cx="11165205" cy="884555"/>
              <wp:effectExtent l="0" t="0" r="0" b="0"/>
              <wp:wrapNone/>
              <wp:docPr id="1458" name="Rectangle 1458"/>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C2"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58" name="image216.png"/>
              <a:graphic>
                <a:graphicData uri="http://schemas.openxmlformats.org/drawingml/2006/picture">
                  <pic:pic>
                    <pic:nvPicPr>
                      <pic:cNvPr id="0" name="image216.png"/>
                      <pic:cNvPicPr preferRelativeResize="0"/>
                    </pic:nvPicPr>
                    <pic:blipFill>
                      <a:blip r:embed="rId2"/>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38112" behindDoc="1" locked="0" layoutInCell="1" hidden="0" allowOverlap="1" wp14:anchorId="38275C65" wp14:editId="38275C66">
              <wp:simplePos x="0" y="0"/>
              <wp:positionH relativeFrom="column">
                <wp:posOffset>5257800</wp:posOffset>
              </wp:positionH>
              <wp:positionV relativeFrom="paragraph">
                <wp:posOffset>7264400</wp:posOffset>
              </wp:positionV>
              <wp:extent cx="313055" cy="186690"/>
              <wp:effectExtent l="0" t="0" r="0" b="0"/>
              <wp:wrapNone/>
              <wp:docPr id="1287" name="Rectangle 1287"/>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C3" w14:textId="77777777" w:rsidR="007B5828" w:rsidRDefault="008E3F19">
                          <w:pPr>
                            <w:spacing w:before="30"/>
                            <w:ind w:left="20" w:firstLine="20"/>
                            <w:textDirection w:val="btLr"/>
                          </w:pPr>
                          <w:r>
                            <w:rPr>
                              <w:rFonts w:ascii="Tahoma" w:eastAsia="Tahoma" w:hAnsi="Tahoma" w:cs="Tahoma"/>
                              <w:color w:val="231F20"/>
                              <w:sz w:val="18"/>
                              <w:highlight w:val="white"/>
                            </w:rPr>
                            <w:t xml:space="preserve">   26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287" name="image45.png"/>
              <a:graphic>
                <a:graphicData uri="http://schemas.openxmlformats.org/drawingml/2006/picture">
                  <pic:pic>
                    <pic:nvPicPr>
                      <pic:cNvPr id="0" name="image45.png"/>
                      <pic:cNvPicPr preferRelativeResize="0"/>
                    </pic:nvPicPr>
                    <pic:blipFill>
                      <a:blip r:embed="rId3"/>
                      <a:srcRect/>
                      <a:stretch>
                        <a:fillRect/>
                      </a:stretch>
                    </pic:blipFill>
                    <pic:spPr>
                      <a:xfrm>
                        <a:off x="0" y="0"/>
                        <a:ext cx="313055" cy="186690"/>
                      </a:xfrm>
                      <a:prstGeom prst="rect"/>
                      <a:ln/>
                    </pic:spPr>
                  </pic:pic>
                </a:graphicData>
              </a:graphic>
            </wp:anchor>
          </w:drawing>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7"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743232" behindDoc="1" locked="0" layoutInCell="1" hidden="0" allowOverlap="1" wp14:anchorId="38275C6F" wp14:editId="38275C70">
              <wp:simplePos x="0" y="0"/>
              <wp:positionH relativeFrom="column">
                <wp:posOffset>10820400</wp:posOffset>
              </wp:positionH>
              <wp:positionV relativeFrom="paragraph">
                <wp:posOffset>8089900</wp:posOffset>
              </wp:positionV>
              <wp:extent cx="0" cy="179705"/>
              <wp:effectExtent l="0" t="0" r="0" b="0"/>
              <wp:wrapNone/>
              <wp:docPr id="1315" name="Straight Arrow Connector 1315"/>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10820400</wp:posOffset>
              </wp:positionH>
              <wp:positionV relativeFrom="paragraph">
                <wp:posOffset>8089900</wp:posOffset>
              </wp:positionV>
              <wp:extent cx="0" cy="179705"/>
              <wp:effectExtent b="0" l="0" r="0" t="0"/>
              <wp:wrapNone/>
              <wp:docPr id="1315" name="image73.png"/>
              <a:graphic>
                <a:graphicData uri="http://schemas.openxmlformats.org/drawingml/2006/picture">
                  <pic:pic>
                    <pic:nvPicPr>
                      <pic:cNvPr id="0" name="image73.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44256" behindDoc="1" locked="0" layoutInCell="1" hidden="0" allowOverlap="1" wp14:anchorId="38275C71" wp14:editId="38275C72">
              <wp:simplePos x="0" y="0"/>
              <wp:positionH relativeFrom="column">
                <wp:posOffset>5257800</wp:posOffset>
              </wp:positionH>
              <wp:positionV relativeFrom="paragraph">
                <wp:posOffset>7264400</wp:posOffset>
              </wp:positionV>
              <wp:extent cx="313055" cy="186690"/>
              <wp:effectExtent l="0" t="0" r="0" b="0"/>
              <wp:wrapNone/>
              <wp:docPr id="1367" name="Rectangle 1367"/>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C9" w14:textId="77777777" w:rsidR="007B5828" w:rsidRDefault="008E3F19">
                          <w:pPr>
                            <w:spacing w:before="30"/>
                            <w:ind w:left="20" w:firstLine="20"/>
                            <w:textDirection w:val="btLr"/>
                          </w:pPr>
                          <w:r>
                            <w:rPr>
                              <w:rFonts w:ascii="Tahoma" w:eastAsia="Tahoma" w:hAnsi="Tahoma" w:cs="Tahoma"/>
                              <w:color w:val="231F20"/>
                              <w:sz w:val="18"/>
                              <w:highlight w:val="white"/>
                            </w:rPr>
                            <w:t xml:space="preserve">   27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67" name="image125.png"/>
              <a:graphic>
                <a:graphicData uri="http://schemas.openxmlformats.org/drawingml/2006/picture">
                  <pic:pic>
                    <pic:nvPicPr>
                      <pic:cNvPr id="0" name="image125.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8"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45280" behindDoc="1" locked="0" layoutInCell="1" hidden="0" allowOverlap="1" wp14:anchorId="38275C73" wp14:editId="38275C74">
              <wp:simplePos x="0" y="0"/>
              <wp:positionH relativeFrom="column">
                <wp:posOffset>-330199</wp:posOffset>
              </wp:positionH>
              <wp:positionV relativeFrom="paragraph">
                <wp:posOffset>8089900</wp:posOffset>
              </wp:positionV>
              <wp:extent cx="189865" cy="189865"/>
              <wp:effectExtent l="0" t="0" r="0" b="0"/>
              <wp:wrapNone/>
              <wp:docPr id="1244" name="Freeform: Shape 1244"/>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283" y="0"/>
                            </a:moveTo>
                            <a:lnTo>
                              <a:pt x="283" y="283"/>
                            </a:lnTo>
                            <a:moveTo>
                              <a:pt x="283" y="0"/>
                            </a:moveTo>
                            <a:lnTo>
                              <a:pt x="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8089900</wp:posOffset>
              </wp:positionV>
              <wp:extent cx="189865" cy="189865"/>
              <wp:effectExtent b="0" l="0" r="0" t="0"/>
              <wp:wrapNone/>
              <wp:docPr id="1244"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89865" cy="189865"/>
                      </a:xfrm>
                      <a:prstGeom prst="rect"/>
                      <a:ln/>
                    </pic:spPr>
                  </pic:pic>
                </a:graphicData>
              </a:graphic>
            </wp:anchor>
          </w:drawing>
        </mc:Fallback>
      </mc:AlternateContent>
    </w:r>
    <w:r>
      <w:rPr>
        <w:noProof/>
      </w:rPr>
      <mc:AlternateContent>
        <mc:Choice Requires="wps">
          <w:drawing>
            <wp:anchor distT="0" distB="0" distL="0" distR="0" simplePos="0" relativeHeight="251746304" behindDoc="1" locked="0" layoutInCell="1" hidden="0" allowOverlap="1" wp14:anchorId="38275C75" wp14:editId="38275C76">
              <wp:simplePos x="0" y="0"/>
              <wp:positionH relativeFrom="column">
                <wp:posOffset>12700</wp:posOffset>
              </wp:positionH>
              <wp:positionV relativeFrom="paragraph">
                <wp:posOffset>8089900</wp:posOffset>
              </wp:positionV>
              <wp:extent cx="0" cy="179705"/>
              <wp:effectExtent l="0" t="0" r="0" b="0"/>
              <wp:wrapNone/>
              <wp:docPr id="1457" name="Straight Arrow Connector 1457"/>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457" name="image215.png"/>
              <a:graphic>
                <a:graphicData uri="http://schemas.openxmlformats.org/drawingml/2006/picture">
                  <pic:pic>
                    <pic:nvPicPr>
                      <pic:cNvPr id="0" name="image215.png"/>
                      <pic:cNvPicPr preferRelativeResize="0"/>
                    </pic:nvPicPr>
                    <pic:blipFill>
                      <a:blip r:embed="rId2"/>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47328" behindDoc="1" locked="0" layoutInCell="1" hidden="0" allowOverlap="1" wp14:anchorId="38275C77" wp14:editId="38275C78">
              <wp:simplePos x="0" y="0"/>
              <wp:positionH relativeFrom="column">
                <wp:posOffset>5257800</wp:posOffset>
              </wp:positionH>
              <wp:positionV relativeFrom="paragraph">
                <wp:posOffset>7264400</wp:posOffset>
              </wp:positionV>
              <wp:extent cx="313055" cy="186690"/>
              <wp:effectExtent l="0" t="0" r="0" b="0"/>
              <wp:wrapNone/>
              <wp:docPr id="1368" name="Rectangle 1368"/>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CA" w14:textId="77777777" w:rsidR="007B5828" w:rsidRDefault="008E3F19">
                          <w:pPr>
                            <w:spacing w:before="30"/>
                            <w:ind w:left="20" w:firstLine="20"/>
                            <w:textDirection w:val="btLr"/>
                          </w:pPr>
                          <w:r>
                            <w:rPr>
                              <w:rFonts w:ascii="Tahoma" w:eastAsia="Tahoma" w:hAnsi="Tahoma" w:cs="Tahoma"/>
                              <w:color w:val="231F20"/>
                              <w:sz w:val="18"/>
                              <w:highlight w:val="white"/>
                            </w:rPr>
                            <w:t xml:space="preserve">   28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68" name="image126.png"/>
              <a:graphic>
                <a:graphicData uri="http://schemas.openxmlformats.org/drawingml/2006/picture">
                  <pic:pic>
                    <pic:nvPicPr>
                      <pic:cNvPr id="0" name="image126.png"/>
                      <pic:cNvPicPr preferRelativeResize="0"/>
                    </pic:nvPicPr>
                    <pic:blipFill>
                      <a:blip r:embed="rId3"/>
                      <a:srcRect/>
                      <a:stretch>
                        <a:fillRect/>
                      </a:stretch>
                    </pic:blipFill>
                    <pic:spPr>
                      <a:xfrm>
                        <a:off x="0" y="0"/>
                        <a:ext cx="313055" cy="186690"/>
                      </a:xfrm>
                      <a:prstGeom prst="rect"/>
                      <a:ln/>
                    </pic:spPr>
                  </pic:pic>
                </a:graphicData>
              </a:graphic>
            </wp:anchor>
          </w:drawing>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9"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48352" behindDoc="1" locked="0" layoutInCell="1" hidden="0" allowOverlap="1" wp14:anchorId="38275C79" wp14:editId="38275C7A">
              <wp:simplePos x="0" y="0"/>
              <wp:positionH relativeFrom="column">
                <wp:posOffset>-139699</wp:posOffset>
              </wp:positionH>
              <wp:positionV relativeFrom="paragraph">
                <wp:posOffset>-165099</wp:posOffset>
              </wp:positionV>
              <wp:extent cx="11165205" cy="884555"/>
              <wp:effectExtent l="0" t="0" r="0" b="0"/>
              <wp:wrapNone/>
              <wp:docPr id="1354" name="Rectangle 1354"/>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CB"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54" name="image112.png"/>
              <a:graphic>
                <a:graphicData uri="http://schemas.openxmlformats.org/drawingml/2006/picture">
                  <pic:pic>
                    <pic:nvPicPr>
                      <pic:cNvPr id="0" name="image112.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49376" behindDoc="1" locked="0" layoutInCell="1" hidden="0" allowOverlap="1" wp14:anchorId="38275C7B" wp14:editId="38275C7C">
              <wp:simplePos x="0" y="0"/>
              <wp:positionH relativeFrom="column">
                <wp:posOffset>5257800</wp:posOffset>
              </wp:positionH>
              <wp:positionV relativeFrom="paragraph">
                <wp:posOffset>7264400</wp:posOffset>
              </wp:positionV>
              <wp:extent cx="313055" cy="186690"/>
              <wp:effectExtent l="0" t="0" r="0" b="0"/>
              <wp:wrapNone/>
              <wp:docPr id="1469" name="Rectangle 1469"/>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CC" w14:textId="77777777" w:rsidR="007B5828" w:rsidRDefault="008E3F19">
                          <w:pPr>
                            <w:spacing w:before="30"/>
                            <w:ind w:left="20" w:firstLine="20"/>
                            <w:textDirection w:val="btLr"/>
                          </w:pPr>
                          <w:r>
                            <w:rPr>
                              <w:rFonts w:ascii="Tahoma" w:eastAsia="Tahoma" w:hAnsi="Tahoma" w:cs="Tahoma"/>
                              <w:color w:val="231F20"/>
                              <w:sz w:val="18"/>
                              <w:highlight w:val="white"/>
                            </w:rPr>
                            <w:t xml:space="preserve">   29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69" name="image227.png"/>
              <a:graphic>
                <a:graphicData uri="http://schemas.openxmlformats.org/drawingml/2006/picture">
                  <pic:pic>
                    <pic:nvPicPr>
                      <pic:cNvPr id="0" name="image227.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A"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50400" behindDoc="1" locked="0" layoutInCell="1" hidden="0" allowOverlap="1" wp14:anchorId="38275C7D" wp14:editId="38275C7E">
              <wp:simplePos x="0" y="0"/>
              <wp:positionH relativeFrom="column">
                <wp:posOffset>-139699</wp:posOffset>
              </wp:positionH>
              <wp:positionV relativeFrom="paragraph">
                <wp:posOffset>-165099</wp:posOffset>
              </wp:positionV>
              <wp:extent cx="11165205" cy="884555"/>
              <wp:effectExtent l="0" t="0" r="0" b="0"/>
              <wp:wrapNone/>
              <wp:docPr id="1330" name="Rectangle 1330"/>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CD"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30" name="image88.png"/>
              <a:graphic>
                <a:graphicData uri="http://schemas.openxmlformats.org/drawingml/2006/picture">
                  <pic:pic>
                    <pic:nvPicPr>
                      <pic:cNvPr id="0" name="image88.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51424" behindDoc="1" locked="0" layoutInCell="1" hidden="0" allowOverlap="1" wp14:anchorId="38275C7F" wp14:editId="38275C80">
              <wp:simplePos x="0" y="0"/>
              <wp:positionH relativeFrom="column">
                <wp:posOffset>5257800</wp:posOffset>
              </wp:positionH>
              <wp:positionV relativeFrom="paragraph">
                <wp:posOffset>7264400</wp:posOffset>
              </wp:positionV>
              <wp:extent cx="325755" cy="186690"/>
              <wp:effectExtent l="0" t="0" r="0" b="0"/>
              <wp:wrapNone/>
              <wp:docPr id="1254" name="Rectangle 1254"/>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DCE"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31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254"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C"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55520" behindDoc="1" locked="0" layoutInCell="1" hidden="0" allowOverlap="1" wp14:anchorId="38275C87" wp14:editId="38275C88">
              <wp:simplePos x="0" y="0"/>
              <wp:positionH relativeFrom="column">
                <wp:posOffset>-139699</wp:posOffset>
              </wp:positionH>
              <wp:positionV relativeFrom="paragraph">
                <wp:posOffset>-165099</wp:posOffset>
              </wp:positionV>
              <wp:extent cx="11165205" cy="884555"/>
              <wp:effectExtent l="0" t="0" r="0" b="0"/>
              <wp:wrapNone/>
              <wp:docPr id="1299" name="Rectangle 1299"/>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D2"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299" name="image57.png"/>
              <a:graphic>
                <a:graphicData uri="http://schemas.openxmlformats.org/drawingml/2006/picture">
                  <pic:pic>
                    <pic:nvPicPr>
                      <pic:cNvPr id="0" name="image57.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56544" behindDoc="1" locked="0" layoutInCell="1" hidden="0" allowOverlap="1" wp14:anchorId="38275C89" wp14:editId="38275C8A">
              <wp:simplePos x="0" y="0"/>
              <wp:positionH relativeFrom="column">
                <wp:posOffset>5257800</wp:posOffset>
              </wp:positionH>
              <wp:positionV relativeFrom="paragraph">
                <wp:posOffset>7264400</wp:posOffset>
              </wp:positionV>
              <wp:extent cx="325755" cy="186690"/>
              <wp:effectExtent l="0" t="0" r="0" b="0"/>
              <wp:wrapNone/>
              <wp:docPr id="1326" name="Rectangle 1326"/>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DD3"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33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26" name="image84.png"/>
              <a:graphic>
                <a:graphicData uri="http://schemas.openxmlformats.org/drawingml/2006/picture">
                  <pic:pic>
                    <pic:nvPicPr>
                      <pic:cNvPr id="0" name="image84.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E"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60640" behindDoc="1" locked="0" layoutInCell="1" hidden="0" allowOverlap="1" wp14:anchorId="38275C91" wp14:editId="38275C92">
              <wp:simplePos x="0" y="0"/>
              <wp:positionH relativeFrom="column">
                <wp:posOffset>-165099</wp:posOffset>
              </wp:positionH>
              <wp:positionV relativeFrom="paragraph">
                <wp:posOffset>-165099</wp:posOffset>
              </wp:positionV>
              <wp:extent cx="11165205" cy="884555"/>
              <wp:effectExtent l="0" t="0" r="0" b="0"/>
              <wp:wrapNone/>
              <wp:docPr id="1306" name="Rectangle 1306"/>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D8"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-165099</wp:posOffset>
              </wp:positionH>
              <wp:positionV relativeFrom="paragraph">
                <wp:posOffset>-165099</wp:posOffset>
              </wp:positionV>
              <wp:extent cx="11165205" cy="884555"/>
              <wp:effectExtent b="0" l="0" r="0" t="0"/>
              <wp:wrapNone/>
              <wp:docPr id="1306" name="image64.png"/>
              <a:graphic>
                <a:graphicData uri="http://schemas.openxmlformats.org/drawingml/2006/picture">
                  <pic:pic>
                    <pic:nvPicPr>
                      <pic:cNvPr id="0" name="image64.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61664" behindDoc="1" locked="0" layoutInCell="1" hidden="0" allowOverlap="1" wp14:anchorId="38275C93" wp14:editId="38275C94">
              <wp:simplePos x="0" y="0"/>
              <wp:positionH relativeFrom="column">
                <wp:posOffset>5257800</wp:posOffset>
              </wp:positionH>
              <wp:positionV relativeFrom="paragraph">
                <wp:posOffset>7264400</wp:posOffset>
              </wp:positionV>
              <wp:extent cx="313055" cy="186690"/>
              <wp:effectExtent l="0" t="0" r="0" b="0"/>
              <wp:wrapNone/>
              <wp:docPr id="1381" name="Rectangle 1381"/>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D9" w14:textId="77777777" w:rsidR="007B5828" w:rsidRDefault="008E3F19">
                          <w:pPr>
                            <w:spacing w:before="30"/>
                            <w:ind w:left="20" w:firstLine="20"/>
                            <w:textDirection w:val="btLr"/>
                          </w:pPr>
                          <w:r>
                            <w:rPr>
                              <w:rFonts w:ascii="Tahoma" w:eastAsia="Tahoma" w:hAnsi="Tahoma" w:cs="Tahoma"/>
                              <w:color w:val="231F20"/>
                              <w:sz w:val="18"/>
                              <w:highlight w:val="white"/>
                            </w:rPr>
                            <w:t xml:space="preserve">   34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81" name="image139.png"/>
              <a:graphic>
                <a:graphicData uri="http://schemas.openxmlformats.org/drawingml/2006/picture">
                  <pic:pic>
                    <pic:nvPicPr>
                      <pic:cNvPr id="0" name="image139.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0" w14:textId="77777777" w:rsidR="007B5828" w:rsidRDefault="007B5828">
    <w:pPr>
      <w:pBdr>
        <w:top w:val="nil"/>
        <w:left w:val="nil"/>
        <w:bottom w:val="nil"/>
        <w:right w:val="nil"/>
        <w:between w:val="nil"/>
      </w:pBdr>
      <w:spacing w:line="14" w:lineRule="auto"/>
      <w:rPr>
        <w:rFonts w:ascii="Tahoma" w:eastAsia="Tahoma" w:hAnsi="Tahoma" w:cs="Tahoma"/>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B"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671552" behindDoc="1" locked="0" layoutInCell="1" hidden="0" allowOverlap="1" wp14:anchorId="38275BE3" wp14:editId="38275BE4">
              <wp:simplePos x="0" y="0"/>
              <wp:positionH relativeFrom="column">
                <wp:posOffset>-330199</wp:posOffset>
              </wp:positionH>
              <wp:positionV relativeFrom="paragraph">
                <wp:posOffset>8089900</wp:posOffset>
              </wp:positionV>
              <wp:extent cx="189865" cy="189865"/>
              <wp:effectExtent l="0" t="0" r="0" b="0"/>
              <wp:wrapNone/>
              <wp:docPr id="1388" name="Freeform: Shape 1388"/>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283" y="0"/>
                            </a:moveTo>
                            <a:lnTo>
                              <a:pt x="283" y="283"/>
                            </a:lnTo>
                            <a:moveTo>
                              <a:pt x="283" y="0"/>
                            </a:moveTo>
                            <a:lnTo>
                              <a:pt x="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8089900</wp:posOffset>
              </wp:positionV>
              <wp:extent cx="189865" cy="189865"/>
              <wp:effectExtent b="0" l="0" r="0" t="0"/>
              <wp:wrapNone/>
              <wp:docPr id="1388" name="image146.png"/>
              <a:graphic>
                <a:graphicData uri="http://schemas.openxmlformats.org/drawingml/2006/picture">
                  <pic:pic>
                    <pic:nvPicPr>
                      <pic:cNvPr id="0" name="image146.png"/>
                      <pic:cNvPicPr preferRelativeResize="0"/>
                    </pic:nvPicPr>
                    <pic:blipFill>
                      <a:blip r:embed="rId1"/>
                      <a:srcRect/>
                      <a:stretch>
                        <a:fillRect/>
                      </a:stretch>
                    </pic:blipFill>
                    <pic:spPr>
                      <a:xfrm>
                        <a:off x="0" y="0"/>
                        <a:ext cx="189865" cy="189865"/>
                      </a:xfrm>
                      <a:prstGeom prst="rect"/>
                      <a:ln/>
                    </pic:spPr>
                  </pic:pic>
                </a:graphicData>
              </a:graphic>
            </wp:anchor>
          </w:drawing>
        </mc:Fallback>
      </mc:AlternateContent>
    </w:r>
    <w:r>
      <w:rPr>
        <w:noProof/>
      </w:rPr>
      <mc:AlternateContent>
        <mc:Choice Requires="wps">
          <w:drawing>
            <wp:anchor distT="0" distB="0" distL="0" distR="0" simplePos="0" relativeHeight="251672576" behindDoc="1" locked="0" layoutInCell="1" hidden="0" allowOverlap="1" wp14:anchorId="38275BE5" wp14:editId="38275BE6">
              <wp:simplePos x="0" y="0"/>
              <wp:positionH relativeFrom="column">
                <wp:posOffset>12700</wp:posOffset>
              </wp:positionH>
              <wp:positionV relativeFrom="paragraph">
                <wp:posOffset>8089900</wp:posOffset>
              </wp:positionV>
              <wp:extent cx="0" cy="179705"/>
              <wp:effectExtent l="0" t="0" r="0" b="0"/>
              <wp:wrapNone/>
              <wp:docPr id="1503" name="Straight Arrow Connector 1503"/>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503" name="image265.png"/>
              <a:graphic>
                <a:graphicData uri="http://schemas.openxmlformats.org/drawingml/2006/picture">
                  <pic:pic>
                    <pic:nvPicPr>
                      <pic:cNvPr id="0" name="image265.png"/>
                      <pic:cNvPicPr preferRelativeResize="0"/>
                    </pic:nvPicPr>
                    <pic:blipFill>
                      <a:blip r:embed="rId2"/>
                      <a:srcRect/>
                      <a:stretch>
                        <a:fillRect/>
                      </a:stretch>
                    </pic:blipFill>
                    <pic:spPr>
                      <a:xfrm>
                        <a:off x="0" y="0"/>
                        <a:ext cx="0" cy="179705"/>
                      </a:xfrm>
                      <a:prstGeom prst="rect"/>
                      <a:ln/>
                    </pic:spPr>
                  </pic:pic>
                </a:graphicData>
              </a:graphic>
            </wp:anchor>
          </w:drawing>
        </mc:Fallback>
      </mc:AlternateContent>
    </w:r>
    <w:r>
      <w:rPr>
        <w:noProof/>
      </w:rPr>
      <mc:AlternateContent>
        <mc:Choice Requires="wps">
          <w:drawing>
            <wp:anchor distT="0" distB="0" distL="0" distR="0" simplePos="0" relativeHeight="251673600" behindDoc="1" locked="0" layoutInCell="1" hidden="0" allowOverlap="1" wp14:anchorId="38275BE7" wp14:editId="38275BE8">
              <wp:simplePos x="0" y="0"/>
              <wp:positionH relativeFrom="column">
                <wp:posOffset>10820400</wp:posOffset>
              </wp:positionH>
              <wp:positionV relativeFrom="paragraph">
                <wp:posOffset>8089900</wp:posOffset>
              </wp:positionV>
              <wp:extent cx="0" cy="179705"/>
              <wp:effectExtent l="0" t="0" r="0" b="0"/>
              <wp:wrapNone/>
              <wp:docPr id="1261" name="Straight Arrow Connector 1261"/>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10820400</wp:posOffset>
              </wp:positionH>
              <wp:positionV relativeFrom="paragraph">
                <wp:posOffset>8089900</wp:posOffset>
              </wp:positionV>
              <wp:extent cx="0" cy="179705"/>
              <wp:effectExtent b="0" l="0" r="0" t="0"/>
              <wp:wrapNone/>
              <wp:docPr id="1261"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674624" behindDoc="1" locked="0" layoutInCell="1" hidden="0" allowOverlap="1" wp14:anchorId="38275BE9" wp14:editId="38275BEA">
              <wp:simplePos x="0" y="0"/>
              <wp:positionH relativeFrom="column">
                <wp:posOffset>10998200</wp:posOffset>
              </wp:positionH>
              <wp:positionV relativeFrom="paragraph">
                <wp:posOffset>8089900</wp:posOffset>
              </wp:positionV>
              <wp:extent cx="189865" cy="189865"/>
              <wp:effectExtent l="0" t="0" r="0" b="0"/>
              <wp:wrapNone/>
              <wp:docPr id="1504" name="Freeform: Shape 1504"/>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0" y="0"/>
                            </a:moveTo>
                            <a:lnTo>
                              <a:pt x="0" y="283"/>
                            </a:lnTo>
                            <a:moveTo>
                              <a:pt x="0" y="0"/>
                            </a:moveTo>
                            <a:lnTo>
                              <a:pt x="28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10998200</wp:posOffset>
              </wp:positionH>
              <wp:positionV relativeFrom="paragraph">
                <wp:posOffset>8089900</wp:posOffset>
              </wp:positionV>
              <wp:extent cx="189865" cy="189865"/>
              <wp:effectExtent b="0" l="0" r="0" t="0"/>
              <wp:wrapNone/>
              <wp:docPr id="1504" name="image266.png"/>
              <a:graphic>
                <a:graphicData uri="http://schemas.openxmlformats.org/drawingml/2006/picture">
                  <pic:pic>
                    <pic:nvPicPr>
                      <pic:cNvPr id="0" name="image266.png"/>
                      <pic:cNvPicPr preferRelativeResize="0"/>
                    </pic:nvPicPr>
                    <pic:blipFill>
                      <a:blip r:embed="rId4"/>
                      <a:srcRect/>
                      <a:stretch>
                        <a:fillRect/>
                      </a:stretch>
                    </pic:blipFill>
                    <pic:spPr>
                      <a:xfrm>
                        <a:off x="0" y="0"/>
                        <a:ext cx="189865" cy="189865"/>
                      </a:xfrm>
                      <a:prstGeom prst="rect"/>
                      <a:ln/>
                    </pic:spPr>
                  </pic:pic>
                </a:graphicData>
              </a:graphic>
            </wp:anchor>
          </w:drawing>
        </mc:Fallback>
      </mc:AlternateContent>
    </w:r>
    <w:r>
      <w:rPr>
        <w:noProof/>
      </w:rPr>
      <mc:AlternateContent>
        <mc:Choice Requires="wpg">
          <w:drawing>
            <wp:anchor distT="0" distB="0" distL="0" distR="0" simplePos="0" relativeHeight="251675648" behindDoc="1" locked="0" layoutInCell="1" hidden="0" allowOverlap="1" wp14:anchorId="38275BEB" wp14:editId="38275BEC">
              <wp:simplePos x="0" y="0"/>
              <wp:positionH relativeFrom="column">
                <wp:posOffset>-330199</wp:posOffset>
              </wp:positionH>
              <wp:positionV relativeFrom="paragraph">
                <wp:posOffset>7188200</wp:posOffset>
              </wp:positionV>
              <wp:extent cx="11520170" cy="875030"/>
              <wp:effectExtent l="0" t="0" r="0" b="0"/>
              <wp:wrapNone/>
              <wp:docPr id="1303" name="Group 1303"/>
              <wp:cNvGraphicFramePr/>
              <a:graphic xmlns:a="http://schemas.openxmlformats.org/drawingml/2006/main">
                <a:graphicData uri="http://schemas.microsoft.com/office/word/2010/wordprocessingGroup">
                  <wpg:wgp>
                    <wpg:cNvGrpSpPr/>
                    <wpg:grpSpPr>
                      <a:xfrm>
                        <a:off x="0" y="0"/>
                        <a:ext cx="11520170" cy="875030"/>
                        <a:chOff x="0" y="3341850"/>
                        <a:chExt cx="10692000" cy="875050"/>
                      </a:xfrm>
                    </wpg:grpSpPr>
                    <wpg:grpSp>
                      <wpg:cNvPr id="1837942974" name="Group 1837942974"/>
                      <wpg:cNvGrpSpPr/>
                      <wpg:grpSpPr>
                        <a:xfrm>
                          <a:off x="0" y="3341850"/>
                          <a:ext cx="10692000" cy="875030"/>
                          <a:chOff x="0" y="11338"/>
                          <a:chExt cx="18142" cy="1378"/>
                        </a:xfrm>
                      </wpg:grpSpPr>
                      <wps:wsp>
                        <wps:cNvPr id="1023573918" name="Rectangle 1023573918"/>
                        <wps:cNvSpPr/>
                        <wps:spPr>
                          <a:xfrm>
                            <a:off x="0" y="11339"/>
                            <a:ext cx="18125" cy="1375"/>
                          </a:xfrm>
                          <a:prstGeom prst="rect">
                            <a:avLst/>
                          </a:prstGeom>
                          <a:noFill/>
                          <a:ln>
                            <a:noFill/>
                          </a:ln>
                        </wps:spPr>
                        <wps:txbx>
                          <w:txbxContent>
                            <w:p w14:paraId="38275D8A" w14:textId="77777777" w:rsidR="007B5828" w:rsidRDefault="007B5828">
                              <w:pPr>
                                <w:textDirection w:val="btLr"/>
                              </w:pPr>
                            </w:p>
                          </w:txbxContent>
                        </wps:txbx>
                        <wps:bodyPr spcFirstLastPara="1" wrap="square" lIns="91425" tIns="91425" rIns="91425" bIns="91425" anchor="ctr" anchorCtr="0">
                          <a:noAutofit/>
                        </wps:bodyPr>
                      </wps:wsp>
                      <wps:wsp>
                        <wps:cNvPr id="1242383194" name="Rectangle 1242383194"/>
                        <wps:cNvSpPr/>
                        <wps:spPr>
                          <a:xfrm>
                            <a:off x="290" y="11338"/>
                            <a:ext cx="17568" cy="1378"/>
                          </a:xfrm>
                          <a:prstGeom prst="rect">
                            <a:avLst/>
                          </a:prstGeom>
                          <a:solidFill>
                            <a:srgbClr val="EAF5EC"/>
                          </a:solidFill>
                          <a:ln>
                            <a:noFill/>
                          </a:ln>
                        </wps:spPr>
                        <wps:txbx>
                          <w:txbxContent>
                            <w:p w14:paraId="38275D8B" w14:textId="77777777" w:rsidR="007B5828" w:rsidRDefault="007B5828">
                              <w:pPr>
                                <w:textDirection w:val="btLr"/>
                              </w:pPr>
                            </w:p>
                          </w:txbxContent>
                        </wps:txbx>
                        <wps:bodyPr spcFirstLastPara="1" wrap="square" lIns="91425" tIns="91425" rIns="91425" bIns="91425" anchor="ctr" anchorCtr="0">
                          <a:noAutofit/>
                        </wps:bodyPr>
                      </wps:wsp>
                      <wps:wsp>
                        <wps:cNvPr id="412324675" name="Freeform: Shape 412324675"/>
                        <wps:cNvSpPr/>
                        <wps:spPr>
                          <a:xfrm>
                            <a:off x="0" y="12472"/>
                            <a:ext cx="18142" cy="2"/>
                          </a:xfrm>
                          <a:custGeom>
                            <a:avLst/>
                            <a:gdLst/>
                            <a:ahLst/>
                            <a:cxnLst/>
                            <a:rect l="l" t="t" r="r" b="b"/>
                            <a:pathLst>
                              <a:path w="18142" h="120000" extrusionOk="0">
                                <a:moveTo>
                                  <a:pt x="283" y="0"/>
                                </a:moveTo>
                                <a:lnTo>
                                  <a:pt x="0" y="0"/>
                                </a:lnTo>
                                <a:moveTo>
                                  <a:pt x="17858" y="0"/>
                                </a:moveTo>
                                <a:lnTo>
                                  <a:pt x="181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7188200</wp:posOffset>
              </wp:positionV>
              <wp:extent cx="11520170" cy="875030"/>
              <wp:effectExtent b="0" l="0" r="0" t="0"/>
              <wp:wrapNone/>
              <wp:docPr id="1303" name="image61.png"/>
              <a:graphic>
                <a:graphicData uri="http://schemas.openxmlformats.org/drawingml/2006/picture">
                  <pic:pic>
                    <pic:nvPicPr>
                      <pic:cNvPr id="0" name="image61.png"/>
                      <pic:cNvPicPr preferRelativeResize="0"/>
                    </pic:nvPicPr>
                    <pic:blipFill>
                      <a:blip r:embed="rId5"/>
                      <a:srcRect/>
                      <a:stretch>
                        <a:fillRect/>
                      </a:stretch>
                    </pic:blipFill>
                    <pic:spPr>
                      <a:xfrm>
                        <a:off x="0" y="0"/>
                        <a:ext cx="11520170" cy="875030"/>
                      </a:xfrm>
                      <a:prstGeom prst="rect"/>
                      <a:ln/>
                    </pic:spPr>
                  </pic:pic>
                </a:graphicData>
              </a:graphic>
            </wp:anchor>
          </w:drawing>
        </mc:Fallback>
      </mc:AlternateContent>
    </w:r>
    <w:r>
      <w:rPr>
        <w:noProof/>
      </w:rPr>
      <mc:AlternateContent>
        <mc:Choice Requires="wpg">
          <w:drawing>
            <wp:anchor distT="0" distB="0" distL="0" distR="0" simplePos="0" relativeHeight="251676672" behindDoc="1" locked="0" layoutInCell="1" hidden="0" allowOverlap="1" wp14:anchorId="38275BED" wp14:editId="38275BEE">
              <wp:simplePos x="0" y="0"/>
              <wp:positionH relativeFrom="column">
                <wp:posOffset>5257800</wp:posOffset>
              </wp:positionH>
              <wp:positionV relativeFrom="paragraph">
                <wp:posOffset>7264400</wp:posOffset>
              </wp:positionV>
              <wp:extent cx="313055" cy="186690"/>
              <wp:effectExtent l="0" t="0" r="0" b="0"/>
              <wp:wrapNone/>
              <wp:docPr id="1413" name="Rectangle 1413"/>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8C" w14:textId="77777777" w:rsidR="007B5828" w:rsidRDefault="008E3F19">
                          <w:pPr>
                            <w:spacing w:before="30"/>
                            <w:ind w:left="20" w:firstLine="20"/>
                            <w:textDirection w:val="btLr"/>
                          </w:pPr>
                          <w:r>
                            <w:rPr>
                              <w:rFonts w:ascii="Tahoma" w:eastAsia="Tahoma" w:hAnsi="Tahoma" w:cs="Tahoma"/>
                              <w:color w:val="231F20"/>
                              <w:sz w:val="18"/>
                              <w:highlight w:val="white"/>
                            </w:rPr>
                            <w:t xml:space="preserve">    5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13" name="image171.png"/>
              <a:graphic>
                <a:graphicData uri="http://schemas.openxmlformats.org/drawingml/2006/picture">
                  <pic:pic>
                    <pic:nvPicPr>
                      <pic:cNvPr id="0" name="image171.png"/>
                      <pic:cNvPicPr preferRelativeResize="0"/>
                    </pic:nvPicPr>
                    <pic:blipFill>
                      <a:blip r:embed="rId6"/>
                      <a:srcRect/>
                      <a:stretch>
                        <a:fillRect/>
                      </a:stretch>
                    </pic:blipFill>
                    <pic:spPr>
                      <a:xfrm>
                        <a:off x="0" y="0"/>
                        <a:ext cx="313055" cy="186690"/>
                      </a:xfrm>
                      <a:prstGeom prst="rect"/>
                      <a:ln/>
                    </pic:spPr>
                  </pic:pic>
                </a:graphicData>
              </a:graphic>
            </wp:anchor>
          </w:drawing>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2"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67808" behindDoc="1" locked="0" layoutInCell="1" hidden="0" allowOverlap="1" wp14:anchorId="38275C9F" wp14:editId="38275CA0">
              <wp:simplePos x="0" y="0"/>
              <wp:positionH relativeFrom="column">
                <wp:posOffset>-165099</wp:posOffset>
              </wp:positionH>
              <wp:positionV relativeFrom="paragraph">
                <wp:posOffset>-165099</wp:posOffset>
              </wp:positionV>
              <wp:extent cx="11165205" cy="884555"/>
              <wp:effectExtent l="0" t="0" r="0" b="0"/>
              <wp:wrapNone/>
              <wp:docPr id="1390" name="Rectangle 1390"/>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E0"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-165099</wp:posOffset>
              </wp:positionH>
              <wp:positionV relativeFrom="paragraph">
                <wp:posOffset>-165099</wp:posOffset>
              </wp:positionV>
              <wp:extent cx="11165205" cy="884555"/>
              <wp:effectExtent b="0" l="0" r="0" t="0"/>
              <wp:wrapNone/>
              <wp:docPr id="1390" name="image148.png"/>
              <a:graphic>
                <a:graphicData uri="http://schemas.openxmlformats.org/drawingml/2006/picture">
                  <pic:pic>
                    <pic:nvPicPr>
                      <pic:cNvPr id="0" name="image148.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68832" behindDoc="1" locked="0" layoutInCell="1" hidden="0" allowOverlap="1" wp14:anchorId="38275CA1" wp14:editId="38275CA2">
              <wp:simplePos x="0" y="0"/>
              <wp:positionH relativeFrom="column">
                <wp:posOffset>5257800</wp:posOffset>
              </wp:positionH>
              <wp:positionV relativeFrom="paragraph">
                <wp:posOffset>7264400</wp:posOffset>
              </wp:positionV>
              <wp:extent cx="313055" cy="186690"/>
              <wp:effectExtent l="0" t="0" r="0" b="0"/>
              <wp:wrapNone/>
              <wp:docPr id="1421" name="Rectangle 1421"/>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E1" w14:textId="77777777" w:rsidR="007B5828" w:rsidRDefault="008E3F19">
                          <w:pPr>
                            <w:spacing w:before="30"/>
                            <w:ind w:left="20" w:firstLine="20"/>
                            <w:textDirection w:val="btLr"/>
                          </w:pPr>
                          <w:r>
                            <w:rPr>
                              <w:rFonts w:ascii="Tahoma" w:eastAsia="Tahoma" w:hAnsi="Tahoma" w:cs="Tahoma"/>
                              <w:color w:val="231F20"/>
                              <w:sz w:val="18"/>
                              <w:highlight w:val="white"/>
                            </w:rPr>
                            <w:t xml:space="preserve">   36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21" name="image179.png"/>
              <a:graphic>
                <a:graphicData uri="http://schemas.openxmlformats.org/drawingml/2006/picture">
                  <pic:pic>
                    <pic:nvPicPr>
                      <pic:cNvPr id="0" name="image179.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3"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69856" behindDoc="1" locked="0" layoutInCell="1" hidden="0" allowOverlap="1" wp14:anchorId="38275CA3" wp14:editId="38275CA4">
              <wp:simplePos x="0" y="0"/>
              <wp:positionH relativeFrom="column">
                <wp:posOffset>-139699</wp:posOffset>
              </wp:positionH>
              <wp:positionV relativeFrom="paragraph">
                <wp:posOffset>-165099</wp:posOffset>
              </wp:positionV>
              <wp:extent cx="11165205" cy="884555"/>
              <wp:effectExtent l="0" t="0" r="0" b="0"/>
              <wp:wrapNone/>
              <wp:docPr id="1405" name="Rectangle 140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E2"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05" name="image163.png"/>
              <a:graphic>
                <a:graphicData uri="http://schemas.openxmlformats.org/drawingml/2006/picture">
                  <pic:pic>
                    <pic:nvPicPr>
                      <pic:cNvPr id="0" name="image163.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70880" behindDoc="1" locked="0" layoutInCell="1" hidden="0" allowOverlap="1" wp14:anchorId="38275CA5" wp14:editId="38275CA6">
              <wp:simplePos x="0" y="0"/>
              <wp:positionH relativeFrom="column">
                <wp:posOffset>5257800</wp:posOffset>
              </wp:positionH>
              <wp:positionV relativeFrom="paragraph">
                <wp:posOffset>7264400</wp:posOffset>
              </wp:positionV>
              <wp:extent cx="325755" cy="186690"/>
              <wp:effectExtent l="0" t="0" r="0" b="0"/>
              <wp:wrapNone/>
              <wp:docPr id="1491" name="Rectangle 1491"/>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DE3"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39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491" name="image250.png"/>
              <a:graphic>
                <a:graphicData uri="http://schemas.openxmlformats.org/drawingml/2006/picture">
                  <pic:pic>
                    <pic:nvPicPr>
                      <pic:cNvPr id="0" name="image250.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6"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778048" behindDoc="1" locked="0" layoutInCell="1" hidden="0" allowOverlap="1" wp14:anchorId="38275CB3" wp14:editId="38275CB4">
              <wp:simplePos x="0" y="0"/>
              <wp:positionH relativeFrom="column">
                <wp:posOffset>10820400</wp:posOffset>
              </wp:positionH>
              <wp:positionV relativeFrom="paragraph">
                <wp:posOffset>8089900</wp:posOffset>
              </wp:positionV>
              <wp:extent cx="0" cy="179705"/>
              <wp:effectExtent l="0" t="0" r="0" b="0"/>
              <wp:wrapNone/>
              <wp:docPr id="1376" name="Straight Arrow Connector 1376"/>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10820400</wp:posOffset>
              </wp:positionH>
              <wp:positionV relativeFrom="paragraph">
                <wp:posOffset>8089900</wp:posOffset>
              </wp:positionV>
              <wp:extent cx="0" cy="179705"/>
              <wp:effectExtent b="0" l="0" r="0" t="0"/>
              <wp:wrapNone/>
              <wp:docPr id="1376" name="image134.png"/>
              <a:graphic>
                <a:graphicData uri="http://schemas.openxmlformats.org/drawingml/2006/picture">
                  <pic:pic>
                    <pic:nvPicPr>
                      <pic:cNvPr id="0" name="image134.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779072" behindDoc="1" locked="0" layoutInCell="1" hidden="0" allowOverlap="1" wp14:anchorId="38275CB5" wp14:editId="38275CB6">
              <wp:simplePos x="0" y="0"/>
              <wp:positionH relativeFrom="column">
                <wp:posOffset>5257800</wp:posOffset>
              </wp:positionH>
              <wp:positionV relativeFrom="paragraph">
                <wp:posOffset>7264400</wp:posOffset>
              </wp:positionV>
              <wp:extent cx="313055" cy="186690"/>
              <wp:effectExtent l="0" t="0" r="0" b="0"/>
              <wp:wrapNone/>
              <wp:docPr id="1453" name="Rectangle 1453"/>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ED" w14:textId="77777777" w:rsidR="007B5828" w:rsidRDefault="008E3F19">
                          <w:pPr>
                            <w:spacing w:before="30"/>
                            <w:ind w:left="20" w:firstLine="20"/>
                            <w:textDirection w:val="btLr"/>
                          </w:pPr>
                          <w:r>
                            <w:rPr>
                              <w:rFonts w:ascii="Tahoma" w:eastAsia="Tahoma" w:hAnsi="Tahoma" w:cs="Tahoma"/>
                              <w:color w:val="231F20"/>
                              <w:sz w:val="18"/>
                              <w:highlight w:val="white"/>
                            </w:rPr>
                            <w:t xml:space="preserve">   40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53" name="image211.png"/>
              <a:graphic>
                <a:graphicData uri="http://schemas.openxmlformats.org/drawingml/2006/picture">
                  <pic:pic>
                    <pic:nvPicPr>
                      <pic:cNvPr id="0" name="image211.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7"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80096" behindDoc="1" locked="0" layoutInCell="1" hidden="0" allowOverlap="1" wp14:anchorId="38275CB7" wp14:editId="38275CB8">
              <wp:simplePos x="0" y="0"/>
              <wp:positionH relativeFrom="column">
                <wp:posOffset>5257800</wp:posOffset>
              </wp:positionH>
              <wp:positionV relativeFrom="paragraph">
                <wp:posOffset>7264400</wp:posOffset>
              </wp:positionV>
              <wp:extent cx="325755" cy="186690"/>
              <wp:effectExtent l="0" t="0" r="0" b="0"/>
              <wp:wrapNone/>
              <wp:docPr id="1401" name="Rectangle 1401"/>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DEE"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42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401" name="image159.png"/>
              <a:graphic>
                <a:graphicData uri="http://schemas.openxmlformats.org/drawingml/2006/picture">
                  <pic:pic>
                    <pic:nvPicPr>
                      <pic:cNvPr id="0" name="image159.png"/>
                      <pic:cNvPicPr preferRelativeResize="0"/>
                    </pic:nvPicPr>
                    <pic:blipFill>
                      <a:blip r:embed="rId1"/>
                      <a:srcRect/>
                      <a:stretch>
                        <a:fillRect/>
                      </a:stretch>
                    </pic:blipFill>
                    <pic:spPr>
                      <a:xfrm>
                        <a:off x="0" y="0"/>
                        <a:ext cx="325755" cy="186690"/>
                      </a:xfrm>
                      <a:prstGeom prst="rect"/>
                      <a:ln/>
                    </pic:spPr>
                  </pic:pic>
                </a:graphicData>
              </a:graphic>
            </wp:anchor>
          </w:drawing>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9"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81120" behindDoc="1" locked="0" layoutInCell="1" hidden="0" allowOverlap="1" wp14:anchorId="38275CB9" wp14:editId="38275CBA">
              <wp:simplePos x="0" y="0"/>
              <wp:positionH relativeFrom="column">
                <wp:posOffset>-139699</wp:posOffset>
              </wp:positionH>
              <wp:positionV relativeFrom="paragraph">
                <wp:posOffset>-165099</wp:posOffset>
              </wp:positionV>
              <wp:extent cx="11165205" cy="884555"/>
              <wp:effectExtent l="0" t="0" r="0" b="0"/>
              <wp:wrapNone/>
              <wp:docPr id="1321" name="Rectangle 1321"/>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EF"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21" name="image79.png"/>
              <a:graphic>
                <a:graphicData uri="http://schemas.openxmlformats.org/drawingml/2006/picture">
                  <pic:pic>
                    <pic:nvPicPr>
                      <pic:cNvPr id="0" name="image79.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82144" behindDoc="1" locked="0" layoutInCell="1" hidden="0" allowOverlap="1" wp14:anchorId="38275CBB" wp14:editId="38275CBC">
              <wp:simplePos x="0" y="0"/>
              <wp:positionH relativeFrom="column">
                <wp:posOffset>5257800</wp:posOffset>
              </wp:positionH>
              <wp:positionV relativeFrom="paragraph">
                <wp:posOffset>7264400</wp:posOffset>
              </wp:positionV>
              <wp:extent cx="325755" cy="186690"/>
              <wp:effectExtent l="0" t="0" r="0" b="0"/>
              <wp:wrapNone/>
              <wp:docPr id="1396" name="Rectangle 1396"/>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DF0"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44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96" name="image154.png"/>
              <a:graphic>
                <a:graphicData uri="http://schemas.openxmlformats.org/drawingml/2006/picture">
                  <pic:pic>
                    <pic:nvPicPr>
                      <pic:cNvPr id="0" name="image154.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B"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86240" behindDoc="1" locked="0" layoutInCell="1" hidden="0" allowOverlap="1" wp14:anchorId="38275CC3" wp14:editId="38275CC4">
              <wp:simplePos x="0" y="0"/>
              <wp:positionH relativeFrom="column">
                <wp:posOffset>-139699</wp:posOffset>
              </wp:positionH>
              <wp:positionV relativeFrom="paragraph">
                <wp:posOffset>-165099</wp:posOffset>
              </wp:positionV>
              <wp:extent cx="11165205" cy="884555"/>
              <wp:effectExtent l="0" t="0" r="0" b="0"/>
              <wp:wrapNone/>
              <wp:docPr id="1460" name="Rectangle 1460"/>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F5"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60" name="image218.png"/>
              <a:graphic>
                <a:graphicData uri="http://schemas.openxmlformats.org/drawingml/2006/picture">
                  <pic:pic>
                    <pic:nvPicPr>
                      <pic:cNvPr id="0" name="image218.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87264" behindDoc="1" locked="0" layoutInCell="1" hidden="0" allowOverlap="1" wp14:anchorId="38275CC5" wp14:editId="38275CC6">
              <wp:simplePos x="0" y="0"/>
              <wp:positionH relativeFrom="column">
                <wp:posOffset>5257800</wp:posOffset>
              </wp:positionH>
              <wp:positionV relativeFrom="paragraph">
                <wp:posOffset>7264400</wp:posOffset>
              </wp:positionV>
              <wp:extent cx="313055" cy="186690"/>
              <wp:effectExtent l="0" t="0" r="0" b="0"/>
              <wp:wrapNone/>
              <wp:docPr id="1406" name="Rectangle 1406"/>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F6" w14:textId="77777777" w:rsidR="007B5828" w:rsidRDefault="008E3F19">
                          <w:pPr>
                            <w:spacing w:before="30"/>
                            <w:ind w:left="20" w:firstLine="20"/>
                            <w:textDirection w:val="btLr"/>
                          </w:pPr>
                          <w:r>
                            <w:rPr>
                              <w:rFonts w:ascii="Tahoma" w:eastAsia="Tahoma" w:hAnsi="Tahoma" w:cs="Tahoma"/>
                              <w:color w:val="231F20"/>
                              <w:sz w:val="18"/>
                              <w:highlight w:val="white"/>
                            </w:rPr>
                            <w:t xml:space="preserve">   44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06" name="image164.png"/>
              <a:graphic>
                <a:graphicData uri="http://schemas.openxmlformats.org/drawingml/2006/picture">
                  <pic:pic>
                    <pic:nvPicPr>
                      <pic:cNvPr id="0" name="image164.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C"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88288" behindDoc="1" locked="0" layoutInCell="1" hidden="0" allowOverlap="1" wp14:anchorId="38275CC7" wp14:editId="38275CC8">
              <wp:simplePos x="0" y="0"/>
              <wp:positionH relativeFrom="column">
                <wp:posOffset>-139699</wp:posOffset>
              </wp:positionH>
              <wp:positionV relativeFrom="paragraph">
                <wp:posOffset>-165099</wp:posOffset>
              </wp:positionV>
              <wp:extent cx="11165205" cy="884555"/>
              <wp:effectExtent l="0" t="0" r="0" b="0"/>
              <wp:wrapNone/>
              <wp:docPr id="1500" name="Rectangle 1500"/>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F7"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500" name="image262.png"/>
              <a:graphic>
                <a:graphicData uri="http://schemas.openxmlformats.org/drawingml/2006/picture">
                  <pic:pic>
                    <pic:nvPicPr>
                      <pic:cNvPr id="0" name="image262.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89312" behindDoc="1" locked="0" layoutInCell="1" hidden="0" allowOverlap="1" wp14:anchorId="38275CC9" wp14:editId="38275CCA">
              <wp:simplePos x="0" y="0"/>
              <wp:positionH relativeFrom="column">
                <wp:posOffset>5257800</wp:posOffset>
              </wp:positionH>
              <wp:positionV relativeFrom="paragraph">
                <wp:posOffset>7264400</wp:posOffset>
              </wp:positionV>
              <wp:extent cx="325755" cy="186690"/>
              <wp:effectExtent l="0" t="0" r="0" b="0"/>
              <wp:wrapNone/>
              <wp:docPr id="1404" name="Rectangle 1404"/>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DF8"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46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404" name="image162.png"/>
              <a:graphic>
                <a:graphicData uri="http://schemas.openxmlformats.org/drawingml/2006/picture">
                  <pic:pic>
                    <pic:nvPicPr>
                      <pic:cNvPr id="0" name="image162.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E"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94432" behindDoc="1" locked="0" layoutInCell="1" hidden="0" allowOverlap="1" wp14:anchorId="38275CD3" wp14:editId="38275CD4">
              <wp:simplePos x="0" y="0"/>
              <wp:positionH relativeFrom="column">
                <wp:posOffset>-139699</wp:posOffset>
              </wp:positionH>
              <wp:positionV relativeFrom="paragraph">
                <wp:posOffset>-165099</wp:posOffset>
              </wp:positionV>
              <wp:extent cx="11165205" cy="884555"/>
              <wp:effectExtent l="0" t="0" r="0" b="0"/>
              <wp:wrapNone/>
              <wp:docPr id="1262" name="Rectangle 1262"/>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FE"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262"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95456" behindDoc="1" locked="0" layoutInCell="1" hidden="0" allowOverlap="1" wp14:anchorId="38275CD5" wp14:editId="38275CD6">
              <wp:simplePos x="0" y="0"/>
              <wp:positionH relativeFrom="column">
                <wp:posOffset>5257800</wp:posOffset>
              </wp:positionH>
              <wp:positionV relativeFrom="paragraph">
                <wp:posOffset>7264400</wp:posOffset>
              </wp:positionV>
              <wp:extent cx="313055" cy="186690"/>
              <wp:effectExtent l="0" t="0" r="0" b="0"/>
              <wp:wrapNone/>
              <wp:docPr id="1426" name="Rectangle 1426"/>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FF" w14:textId="77777777" w:rsidR="007B5828" w:rsidRDefault="008E3F19">
                          <w:pPr>
                            <w:spacing w:before="30"/>
                            <w:ind w:left="20" w:firstLine="20"/>
                            <w:textDirection w:val="btLr"/>
                          </w:pPr>
                          <w:r>
                            <w:rPr>
                              <w:rFonts w:ascii="Tahoma" w:eastAsia="Tahoma" w:hAnsi="Tahoma" w:cs="Tahoma"/>
                              <w:color w:val="231F20"/>
                              <w:sz w:val="18"/>
                              <w:highlight w:val="white"/>
                            </w:rPr>
                            <w:t xml:space="preserve">   47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26" name="image184.png"/>
              <a:graphic>
                <a:graphicData uri="http://schemas.openxmlformats.org/drawingml/2006/picture">
                  <pic:pic>
                    <pic:nvPicPr>
                      <pic:cNvPr id="0" name="image184.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F"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96480" behindDoc="1" locked="0" layoutInCell="1" hidden="0" allowOverlap="1" wp14:anchorId="38275CD7" wp14:editId="38275CD8">
              <wp:simplePos x="0" y="0"/>
              <wp:positionH relativeFrom="column">
                <wp:posOffset>-139699</wp:posOffset>
              </wp:positionH>
              <wp:positionV relativeFrom="paragraph">
                <wp:posOffset>-165099</wp:posOffset>
              </wp:positionV>
              <wp:extent cx="11165205" cy="884555"/>
              <wp:effectExtent l="0" t="0" r="0" b="0"/>
              <wp:wrapNone/>
              <wp:docPr id="1274" name="Rectangle 1274"/>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00"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274"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97504" behindDoc="1" locked="0" layoutInCell="1" hidden="0" allowOverlap="1" wp14:anchorId="38275CD9" wp14:editId="38275CDA">
              <wp:simplePos x="0" y="0"/>
              <wp:positionH relativeFrom="column">
                <wp:posOffset>5257800</wp:posOffset>
              </wp:positionH>
              <wp:positionV relativeFrom="paragraph">
                <wp:posOffset>7264400</wp:posOffset>
              </wp:positionV>
              <wp:extent cx="325755" cy="186690"/>
              <wp:effectExtent l="0" t="0" r="0" b="0"/>
              <wp:wrapNone/>
              <wp:docPr id="1349" name="Rectangle 1349"/>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E01"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49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49" name="image107.png"/>
              <a:graphic>
                <a:graphicData uri="http://schemas.openxmlformats.org/drawingml/2006/picture">
                  <pic:pic>
                    <pic:nvPicPr>
                      <pic:cNvPr id="0" name="image107.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2"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05696" behindDoc="1" locked="0" layoutInCell="1" hidden="0" allowOverlap="1" wp14:anchorId="38275CE9" wp14:editId="38275CEA">
              <wp:simplePos x="0" y="0"/>
              <wp:positionH relativeFrom="column">
                <wp:posOffset>-139699</wp:posOffset>
              </wp:positionH>
              <wp:positionV relativeFrom="paragraph">
                <wp:posOffset>-165099</wp:posOffset>
              </wp:positionV>
              <wp:extent cx="11165205" cy="884555"/>
              <wp:effectExtent l="0" t="0" r="0" b="0"/>
              <wp:wrapNone/>
              <wp:docPr id="1394" name="Rectangle 1394"/>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0B"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94" name="image152.png"/>
              <a:graphic>
                <a:graphicData uri="http://schemas.openxmlformats.org/drawingml/2006/picture">
                  <pic:pic>
                    <pic:nvPicPr>
                      <pic:cNvPr id="0" name="image152.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06720" behindDoc="1" locked="0" layoutInCell="1" hidden="0" allowOverlap="1" wp14:anchorId="38275CEB" wp14:editId="38275CEC">
              <wp:simplePos x="0" y="0"/>
              <wp:positionH relativeFrom="column">
                <wp:posOffset>5257800</wp:posOffset>
              </wp:positionH>
              <wp:positionV relativeFrom="paragraph">
                <wp:posOffset>7264400</wp:posOffset>
              </wp:positionV>
              <wp:extent cx="313055" cy="186690"/>
              <wp:effectExtent l="0" t="0" r="0" b="0"/>
              <wp:wrapNone/>
              <wp:docPr id="1341" name="Rectangle 1341"/>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E0C" w14:textId="77777777" w:rsidR="007B5828" w:rsidRDefault="008E3F19">
                          <w:pPr>
                            <w:spacing w:before="30"/>
                            <w:ind w:left="20" w:firstLine="20"/>
                            <w:textDirection w:val="btLr"/>
                          </w:pPr>
                          <w:r>
                            <w:rPr>
                              <w:rFonts w:ascii="Tahoma" w:eastAsia="Tahoma" w:hAnsi="Tahoma" w:cs="Tahoma"/>
                              <w:color w:val="231F20"/>
                              <w:sz w:val="18"/>
                              <w:highlight w:val="white"/>
                            </w:rPr>
                            <w:t xml:space="preserve">   50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41" name="image99.png"/>
              <a:graphic>
                <a:graphicData uri="http://schemas.openxmlformats.org/drawingml/2006/picture">
                  <pic:pic>
                    <pic:nvPicPr>
                      <pic:cNvPr id="0" name="image99.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C"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s">
          <w:drawing>
            <wp:anchor distT="0" distB="0" distL="0" distR="0" simplePos="0" relativeHeight="251677696" behindDoc="1" locked="0" layoutInCell="1" hidden="0" allowOverlap="1" wp14:anchorId="38275BEF" wp14:editId="38275BF0">
              <wp:simplePos x="0" y="0"/>
              <wp:positionH relativeFrom="column">
                <wp:posOffset>12700</wp:posOffset>
              </wp:positionH>
              <wp:positionV relativeFrom="paragraph">
                <wp:posOffset>8089900</wp:posOffset>
              </wp:positionV>
              <wp:extent cx="0" cy="179705"/>
              <wp:effectExtent l="0" t="0" r="0" b="0"/>
              <wp:wrapNone/>
              <wp:docPr id="1246" name="Straight Arrow Connector 1246"/>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24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678720" behindDoc="1" locked="0" layoutInCell="1" hidden="0" allowOverlap="1" wp14:anchorId="38275BF1" wp14:editId="38275BF2">
              <wp:simplePos x="0" y="0"/>
              <wp:positionH relativeFrom="column">
                <wp:posOffset>-139699</wp:posOffset>
              </wp:positionH>
              <wp:positionV relativeFrom="paragraph">
                <wp:posOffset>-165099</wp:posOffset>
              </wp:positionV>
              <wp:extent cx="11165205" cy="884555"/>
              <wp:effectExtent l="0" t="0" r="0" b="0"/>
              <wp:wrapNone/>
              <wp:docPr id="1371" name="Rectangle 1371"/>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8D"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71" name="image129.png"/>
              <a:graphic>
                <a:graphicData uri="http://schemas.openxmlformats.org/drawingml/2006/picture">
                  <pic:pic>
                    <pic:nvPicPr>
                      <pic:cNvPr id="0" name="image129.png"/>
                      <pic:cNvPicPr preferRelativeResize="0"/>
                    </pic:nvPicPr>
                    <pic:blipFill>
                      <a:blip r:embed="rId2"/>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679744" behindDoc="1" locked="0" layoutInCell="1" hidden="0" allowOverlap="1" wp14:anchorId="38275BF3" wp14:editId="38275BF4">
              <wp:simplePos x="0" y="0"/>
              <wp:positionH relativeFrom="column">
                <wp:posOffset>5257800</wp:posOffset>
              </wp:positionH>
              <wp:positionV relativeFrom="paragraph">
                <wp:posOffset>7264400</wp:posOffset>
              </wp:positionV>
              <wp:extent cx="313055" cy="186690"/>
              <wp:effectExtent l="0" t="0" r="0" b="0"/>
              <wp:wrapNone/>
              <wp:docPr id="1252" name="Rectangle 1252"/>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8E" w14:textId="77777777" w:rsidR="007B5828" w:rsidRDefault="008E3F19">
                          <w:pPr>
                            <w:spacing w:before="30"/>
                            <w:ind w:left="20" w:firstLine="20"/>
                            <w:textDirection w:val="btLr"/>
                          </w:pPr>
                          <w:r>
                            <w:rPr>
                              <w:rFonts w:ascii="Tahoma" w:eastAsia="Tahoma" w:hAnsi="Tahoma" w:cs="Tahoma"/>
                              <w:color w:val="231F20"/>
                              <w:sz w:val="18"/>
                              <w:highlight w:val="white"/>
                            </w:rPr>
                            <w:t xml:space="preserve">    6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252"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313055" cy="186690"/>
                      </a:xfrm>
                      <a:prstGeom prst="rect"/>
                      <a:ln/>
                    </pic:spPr>
                  </pic:pic>
                </a:graphicData>
              </a:graphic>
            </wp:anchor>
          </w:drawing>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3"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07744" behindDoc="1" locked="0" layoutInCell="1" hidden="0" allowOverlap="1" wp14:anchorId="38275CED" wp14:editId="38275CEE">
              <wp:simplePos x="0" y="0"/>
              <wp:positionH relativeFrom="column">
                <wp:posOffset>-165099</wp:posOffset>
              </wp:positionH>
              <wp:positionV relativeFrom="paragraph">
                <wp:posOffset>-165099</wp:posOffset>
              </wp:positionV>
              <wp:extent cx="11165205" cy="884555"/>
              <wp:effectExtent l="0" t="0" r="0" b="0"/>
              <wp:wrapNone/>
              <wp:docPr id="1445" name="Rectangle 144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0D"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-165099</wp:posOffset>
              </wp:positionH>
              <wp:positionV relativeFrom="paragraph">
                <wp:posOffset>-165099</wp:posOffset>
              </wp:positionV>
              <wp:extent cx="11165205" cy="884555"/>
              <wp:effectExtent b="0" l="0" r="0" t="0"/>
              <wp:wrapNone/>
              <wp:docPr id="1445" name="image203.png"/>
              <a:graphic>
                <a:graphicData uri="http://schemas.openxmlformats.org/drawingml/2006/picture">
                  <pic:pic>
                    <pic:nvPicPr>
                      <pic:cNvPr id="0" name="image203.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08768" behindDoc="1" locked="0" layoutInCell="1" hidden="0" allowOverlap="1" wp14:anchorId="38275CEF" wp14:editId="38275CF0">
              <wp:simplePos x="0" y="0"/>
              <wp:positionH relativeFrom="column">
                <wp:posOffset>5257800</wp:posOffset>
              </wp:positionH>
              <wp:positionV relativeFrom="paragraph">
                <wp:posOffset>7264400</wp:posOffset>
              </wp:positionV>
              <wp:extent cx="313055" cy="186690"/>
              <wp:effectExtent l="0" t="0" r="0" b="0"/>
              <wp:wrapNone/>
              <wp:docPr id="1355" name="Rectangle 1355"/>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E0E" w14:textId="77777777" w:rsidR="007B5828" w:rsidRDefault="008E3F19">
                          <w:pPr>
                            <w:spacing w:before="30"/>
                            <w:ind w:left="20" w:firstLine="20"/>
                            <w:textDirection w:val="btLr"/>
                          </w:pPr>
                          <w:r>
                            <w:rPr>
                              <w:rFonts w:ascii="Tahoma" w:eastAsia="Tahoma" w:hAnsi="Tahoma" w:cs="Tahoma"/>
                              <w:color w:val="231F20"/>
                              <w:sz w:val="18"/>
                              <w:highlight w:val="white"/>
                            </w:rPr>
                            <w:t xml:space="preserve">   51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55" name="image113.png"/>
              <a:graphic>
                <a:graphicData uri="http://schemas.openxmlformats.org/drawingml/2006/picture">
                  <pic:pic>
                    <pic:nvPicPr>
                      <pic:cNvPr id="0" name="image113.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4"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09792" behindDoc="1" locked="0" layoutInCell="1" hidden="0" allowOverlap="1" wp14:anchorId="38275CF1" wp14:editId="38275CF2">
              <wp:simplePos x="0" y="0"/>
              <wp:positionH relativeFrom="column">
                <wp:posOffset>-139699</wp:posOffset>
              </wp:positionH>
              <wp:positionV relativeFrom="paragraph">
                <wp:posOffset>-165099</wp:posOffset>
              </wp:positionV>
              <wp:extent cx="11165205" cy="884555"/>
              <wp:effectExtent l="0" t="0" r="0" b="0"/>
              <wp:wrapNone/>
              <wp:docPr id="1280" name="Rectangle 1280"/>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0F"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280" name="image38.png"/>
              <a:graphic>
                <a:graphicData uri="http://schemas.openxmlformats.org/drawingml/2006/picture">
                  <pic:pic>
                    <pic:nvPicPr>
                      <pic:cNvPr id="0" name="image38.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10816" behindDoc="1" locked="0" layoutInCell="1" hidden="0" allowOverlap="1" wp14:anchorId="38275CF3" wp14:editId="38275CF4">
              <wp:simplePos x="0" y="0"/>
              <wp:positionH relativeFrom="column">
                <wp:posOffset>5257800</wp:posOffset>
              </wp:positionH>
              <wp:positionV relativeFrom="paragraph">
                <wp:posOffset>7264400</wp:posOffset>
              </wp:positionV>
              <wp:extent cx="325755" cy="186690"/>
              <wp:effectExtent l="0" t="0" r="0" b="0"/>
              <wp:wrapNone/>
              <wp:docPr id="1289" name="Rectangle 1289"/>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E10"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53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289" name="image47.png"/>
              <a:graphic>
                <a:graphicData uri="http://schemas.openxmlformats.org/drawingml/2006/picture">
                  <pic:pic>
                    <pic:nvPicPr>
                      <pic:cNvPr id="0" name="image47.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6"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15936" behindDoc="1" locked="0" layoutInCell="1" hidden="0" allowOverlap="1" wp14:anchorId="38275CFD" wp14:editId="38275CFE">
              <wp:simplePos x="0" y="0"/>
              <wp:positionH relativeFrom="column">
                <wp:posOffset>-139699</wp:posOffset>
              </wp:positionH>
              <wp:positionV relativeFrom="paragraph">
                <wp:posOffset>-165099</wp:posOffset>
              </wp:positionV>
              <wp:extent cx="11165205" cy="884555"/>
              <wp:effectExtent l="0" t="0" r="0" b="0"/>
              <wp:wrapNone/>
              <wp:docPr id="1257" name="Rectangle 1257"/>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16"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257"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16960" behindDoc="1" locked="0" layoutInCell="1" hidden="0" allowOverlap="1" wp14:anchorId="38275CFF" wp14:editId="38275D00">
              <wp:simplePos x="0" y="0"/>
              <wp:positionH relativeFrom="column">
                <wp:posOffset>5257800</wp:posOffset>
              </wp:positionH>
              <wp:positionV relativeFrom="paragraph">
                <wp:posOffset>7264400</wp:posOffset>
              </wp:positionV>
              <wp:extent cx="313055" cy="186690"/>
              <wp:effectExtent l="0" t="0" r="0" b="0"/>
              <wp:wrapNone/>
              <wp:docPr id="1342" name="Rectangle 1342"/>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E17" w14:textId="77777777" w:rsidR="007B5828" w:rsidRDefault="008E3F19">
                          <w:pPr>
                            <w:spacing w:before="30"/>
                            <w:ind w:left="20" w:firstLine="20"/>
                            <w:textDirection w:val="btLr"/>
                          </w:pPr>
                          <w:r>
                            <w:rPr>
                              <w:rFonts w:ascii="Tahoma" w:eastAsia="Tahoma" w:hAnsi="Tahoma" w:cs="Tahoma"/>
                              <w:color w:val="231F20"/>
                              <w:sz w:val="18"/>
                              <w:highlight w:val="white"/>
                            </w:rPr>
                            <w:t xml:space="preserve">   54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42" name="image100.png"/>
              <a:graphic>
                <a:graphicData uri="http://schemas.openxmlformats.org/drawingml/2006/picture">
                  <pic:pic>
                    <pic:nvPicPr>
                      <pic:cNvPr id="0" name="image100.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7"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17984" behindDoc="1" locked="0" layoutInCell="1" hidden="0" allowOverlap="1" wp14:anchorId="38275D01" wp14:editId="38275D02">
              <wp:simplePos x="0" y="0"/>
              <wp:positionH relativeFrom="column">
                <wp:posOffset>-139699</wp:posOffset>
              </wp:positionH>
              <wp:positionV relativeFrom="paragraph">
                <wp:posOffset>-165099</wp:posOffset>
              </wp:positionV>
              <wp:extent cx="11165205" cy="884555"/>
              <wp:effectExtent l="0" t="0" r="0" b="0"/>
              <wp:wrapNone/>
              <wp:docPr id="1454" name="Rectangle 1454"/>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18"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54" name="image212.png"/>
              <a:graphic>
                <a:graphicData uri="http://schemas.openxmlformats.org/drawingml/2006/picture">
                  <pic:pic>
                    <pic:nvPicPr>
                      <pic:cNvPr id="0" name="image212.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19008" behindDoc="1" locked="0" layoutInCell="1" hidden="0" allowOverlap="1" wp14:anchorId="38275D03" wp14:editId="38275D04">
              <wp:simplePos x="0" y="0"/>
              <wp:positionH relativeFrom="column">
                <wp:posOffset>5257800</wp:posOffset>
              </wp:positionH>
              <wp:positionV relativeFrom="paragraph">
                <wp:posOffset>7264400</wp:posOffset>
              </wp:positionV>
              <wp:extent cx="325755" cy="186690"/>
              <wp:effectExtent l="0" t="0" r="0" b="0"/>
              <wp:wrapNone/>
              <wp:docPr id="1407" name="Rectangle 1407"/>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E19"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57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407" name="image165.png"/>
              <a:graphic>
                <a:graphicData uri="http://schemas.openxmlformats.org/drawingml/2006/picture">
                  <pic:pic>
                    <pic:nvPicPr>
                      <pic:cNvPr id="0" name="image165.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9"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24128" behindDoc="1" locked="0" layoutInCell="1" hidden="0" allowOverlap="1" wp14:anchorId="38275D0D" wp14:editId="38275D0E">
              <wp:simplePos x="0" y="0"/>
              <wp:positionH relativeFrom="column">
                <wp:posOffset>-139699</wp:posOffset>
              </wp:positionH>
              <wp:positionV relativeFrom="paragraph">
                <wp:posOffset>-165099</wp:posOffset>
              </wp:positionV>
              <wp:extent cx="11165205" cy="884555"/>
              <wp:effectExtent l="0" t="0" r="0" b="0"/>
              <wp:wrapNone/>
              <wp:docPr id="1352" name="Rectangle 1352"/>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1F"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52" name="image110.png"/>
              <a:graphic>
                <a:graphicData uri="http://schemas.openxmlformats.org/drawingml/2006/picture">
                  <pic:pic>
                    <pic:nvPicPr>
                      <pic:cNvPr id="0" name="image110.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25152" behindDoc="1" locked="0" layoutInCell="1" hidden="0" allowOverlap="1" wp14:anchorId="38275D0F" wp14:editId="38275D10">
              <wp:simplePos x="0" y="0"/>
              <wp:positionH relativeFrom="column">
                <wp:posOffset>5257800</wp:posOffset>
              </wp:positionH>
              <wp:positionV relativeFrom="paragraph">
                <wp:posOffset>7264400</wp:posOffset>
              </wp:positionV>
              <wp:extent cx="325755" cy="186690"/>
              <wp:effectExtent l="0" t="0" r="0" b="0"/>
              <wp:wrapNone/>
              <wp:docPr id="1395" name="Rectangle 1395"/>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E20"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58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95" name="image153.png"/>
              <a:graphic>
                <a:graphicData uri="http://schemas.openxmlformats.org/drawingml/2006/picture">
                  <pic:pic>
                    <pic:nvPicPr>
                      <pic:cNvPr id="0" name="image153.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C"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32320" behindDoc="1" locked="0" layoutInCell="1" hidden="0" allowOverlap="1" wp14:anchorId="38275D1D" wp14:editId="38275D1E">
              <wp:simplePos x="0" y="0"/>
              <wp:positionH relativeFrom="column">
                <wp:posOffset>5257800</wp:posOffset>
              </wp:positionH>
              <wp:positionV relativeFrom="paragraph">
                <wp:posOffset>7264400</wp:posOffset>
              </wp:positionV>
              <wp:extent cx="325755" cy="186690"/>
              <wp:effectExtent l="0" t="0" r="0" b="0"/>
              <wp:wrapNone/>
              <wp:docPr id="1316" name="Rectangle 1316"/>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E2A"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59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16" name="image74.png"/>
              <a:graphic>
                <a:graphicData uri="http://schemas.openxmlformats.org/drawingml/2006/picture">
                  <pic:pic>
                    <pic:nvPicPr>
                      <pic:cNvPr id="0" name="image74.png"/>
                      <pic:cNvPicPr preferRelativeResize="0"/>
                    </pic:nvPicPr>
                    <pic:blipFill>
                      <a:blip r:embed="rId1"/>
                      <a:srcRect/>
                      <a:stretch>
                        <a:fillRect/>
                      </a:stretch>
                    </pic:blipFill>
                    <pic:spPr>
                      <a:xfrm>
                        <a:off x="0" y="0"/>
                        <a:ext cx="325755" cy="186690"/>
                      </a:xfrm>
                      <a:prstGeom prst="rect"/>
                      <a:ln/>
                    </pic:spPr>
                  </pic:pic>
                </a:graphicData>
              </a:graphic>
            </wp:anchor>
          </w:drawing>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E"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37440" behindDoc="1" locked="0" layoutInCell="1" hidden="0" allowOverlap="1" wp14:anchorId="38275D27" wp14:editId="38275D28">
              <wp:simplePos x="0" y="0"/>
              <wp:positionH relativeFrom="column">
                <wp:posOffset>-139699</wp:posOffset>
              </wp:positionH>
              <wp:positionV relativeFrom="paragraph">
                <wp:posOffset>-165099</wp:posOffset>
              </wp:positionV>
              <wp:extent cx="11165205" cy="884555"/>
              <wp:effectExtent l="0" t="0" r="0" b="0"/>
              <wp:wrapNone/>
              <wp:docPr id="1494" name="Rectangle 1494"/>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30"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94" name="image254.png"/>
              <a:graphic>
                <a:graphicData uri="http://schemas.openxmlformats.org/drawingml/2006/picture">
                  <pic:pic>
                    <pic:nvPicPr>
                      <pic:cNvPr id="0" name="image254.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38464" behindDoc="1" locked="0" layoutInCell="1" hidden="0" allowOverlap="1" wp14:anchorId="38275D29" wp14:editId="38275D2A">
              <wp:simplePos x="0" y="0"/>
              <wp:positionH relativeFrom="column">
                <wp:posOffset>5257800</wp:posOffset>
              </wp:positionH>
              <wp:positionV relativeFrom="paragraph">
                <wp:posOffset>7264400</wp:posOffset>
              </wp:positionV>
              <wp:extent cx="313055" cy="186690"/>
              <wp:effectExtent l="0" t="0" r="0" b="0"/>
              <wp:wrapNone/>
              <wp:docPr id="1444" name="Rectangle 1444"/>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E31" w14:textId="77777777" w:rsidR="007B5828" w:rsidRDefault="008E3F19">
                          <w:pPr>
                            <w:spacing w:before="30"/>
                            <w:ind w:left="20" w:firstLine="20"/>
                            <w:textDirection w:val="btLr"/>
                          </w:pPr>
                          <w:r>
                            <w:rPr>
                              <w:rFonts w:ascii="Tahoma" w:eastAsia="Tahoma" w:hAnsi="Tahoma" w:cs="Tahoma"/>
                              <w:color w:val="231F20"/>
                              <w:sz w:val="18"/>
                              <w:highlight w:val="white"/>
                            </w:rPr>
                            <w:t xml:space="preserve">   60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444" name="image202.png"/>
              <a:graphic>
                <a:graphicData uri="http://schemas.openxmlformats.org/drawingml/2006/picture">
                  <pic:pic>
                    <pic:nvPicPr>
                      <pic:cNvPr id="0" name="image202.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F"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39488" behindDoc="1" locked="0" layoutInCell="1" hidden="0" allowOverlap="1" wp14:anchorId="38275D2B" wp14:editId="38275D2C">
              <wp:simplePos x="0" y="0"/>
              <wp:positionH relativeFrom="column">
                <wp:posOffset>-139699</wp:posOffset>
              </wp:positionH>
              <wp:positionV relativeFrom="paragraph">
                <wp:posOffset>-165099</wp:posOffset>
              </wp:positionV>
              <wp:extent cx="11165205" cy="884555"/>
              <wp:effectExtent l="0" t="0" r="0" b="0"/>
              <wp:wrapNone/>
              <wp:docPr id="1295" name="Rectangle 129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32"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295"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40512" behindDoc="1" locked="0" layoutInCell="1" hidden="0" allowOverlap="1" wp14:anchorId="38275D2D" wp14:editId="38275D2E">
              <wp:simplePos x="0" y="0"/>
              <wp:positionH relativeFrom="column">
                <wp:posOffset>5257800</wp:posOffset>
              </wp:positionH>
              <wp:positionV relativeFrom="paragraph">
                <wp:posOffset>7264400</wp:posOffset>
              </wp:positionV>
              <wp:extent cx="313055" cy="186690"/>
              <wp:effectExtent l="0" t="0" r="0" b="0"/>
              <wp:wrapNone/>
              <wp:docPr id="1378" name="Rectangle 1378"/>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E33" w14:textId="77777777" w:rsidR="007B5828" w:rsidRDefault="008E3F19">
                          <w:pPr>
                            <w:spacing w:before="30"/>
                            <w:ind w:left="20" w:firstLine="20"/>
                            <w:textDirection w:val="btLr"/>
                          </w:pPr>
                          <w:r>
                            <w:rPr>
                              <w:rFonts w:ascii="Tahoma" w:eastAsia="Tahoma" w:hAnsi="Tahoma" w:cs="Tahoma"/>
                              <w:color w:val="231F20"/>
                              <w:sz w:val="18"/>
                              <w:highlight w:val="white"/>
                            </w:rPr>
                            <w:t xml:space="preserve">   61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78" name="image136.png"/>
              <a:graphic>
                <a:graphicData uri="http://schemas.openxmlformats.org/drawingml/2006/picture">
                  <pic:pic>
                    <pic:nvPicPr>
                      <pic:cNvPr id="0" name="image136.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0"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41536" behindDoc="1" locked="0" layoutInCell="1" hidden="0" allowOverlap="1" wp14:anchorId="38275D2F" wp14:editId="38275D30">
              <wp:simplePos x="0" y="0"/>
              <wp:positionH relativeFrom="column">
                <wp:posOffset>-139699</wp:posOffset>
              </wp:positionH>
              <wp:positionV relativeFrom="paragraph">
                <wp:posOffset>-165099</wp:posOffset>
              </wp:positionV>
              <wp:extent cx="11165205" cy="884555"/>
              <wp:effectExtent l="0" t="0" r="0" b="0"/>
              <wp:wrapNone/>
              <wp:docPr id="1455" name="Rectangle 1455"/>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34"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55" name="image213.png"/>
              <a:graphic>
                <a:graphicData uri="http://schemas.openxmlformats.org/drawingml/2006/picture">
                  <pic:pic>
                    <pic:nvPicPr>
                      <pic:cNvPr id="0" name="image213.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42560" behindDoc="1" locked="0" layoutInCell="1" hidden="0" allowOverlap="1" wp14:anchorId="38275D31" wp14:editId="38275D32">
              <wp:simplePos x="0" y="0"/>
              <wp:positionH relativeFrom="column">
                <wp:posOffset>5257800</wp:posOffset>
              </wp:positionH>
              <wp:positionV relativeFrom="paragraph">
                <wp:posOffset>7264400</wp:posOffset>
              </wp:positionV>
              <wp:extent cx="325755" cy="186690"/>
              <wp:effectExtent l="0" t="0" r="0" b="0"/>
              <wp:wrapNone/>
              <wp:docPr id="1370" name="Rectangle 1370"/>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E35"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63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70" name="image128.png"/>
              <a:graphic>
                <a:graphicData uri="http://schemas.openxmlformats.org/drawingml/2006/picture">
                  <pic:pic>
                    <pic:nvPicPr>
                      <pic:cNvPr id="0" name="image128.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3"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50752" behindDoc="1" locked="0" layoutInCell="1" hidden="0" allowOverlap="1" wp14:anchorId="38275D41" wp14:editId="38275D42">
              <wp:simplePos x="0" y="0"/>
              <wp:positionH relativeFrom="column">
                <wp:posOffset>-139699</wp:posOffset>
              </wp:positionH>
              <wp:positionV relativeFrom="paragraph">
                <wp:posOffset>-165099</wp:posOffset>
              </wp:positionV>
              <wp:extent cx="11165205" cy="884555"/>
              <wp:effectExtent l="0" t="0" r="0" b="0"/>
              <wp:wrapNone/>
              <wp:docPr id="1411" name="Rectangle 1411"/>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E3F"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11" name="image169.png"/>
              <a:graphic>
                <a:graphicData uri="http://schemas.openxmlformats.org/drawingml/2006/picture">
                  <pic:pic>
                    <pic:nvPicPr>
                      <pic:cNvPr id="0" name="image169.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851776" behindDoc="1" locked="0" layoutInCell="1" hidden="0" allowOverlap="1" wp14:anchorId="38275D43" wp14:editId="38275D44">
              <wp:simplePos x="0" y="0"/>
              <wp:positionH relativeFrom="column">
                <wp:posOffset>5257800</wp:posOffset>
              </wp:positionH>
              <wp:positionV relativeFrom="paragraph">
                <wp:posOffset>7264400</wp:posOffset>
              </wp:positionV>
              <wp:extent cx="313055" cy="186690"/>
              <wp:effectExtent l="0" t="0" r="0" b="0"/>
              <wp:wrapNone/>
              <wp:docPr id="1365" name="Rectangle 1365"/>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E40" w14:textId="77777777" w:rsidR="007B5828" w:rsidRDefault="008E3F19">
                          <w:pPr>
                            <w:spacing w:before="30"/>
                            <w:ind w:left="20" w:firstLine="20"/>
                            <w:textDirection w:val="btLr"/>
                          </w:pPr>
                          <w:r>
                            <w:rPr>
                              <w:rFonts w:ascii="Tahoma" w:eastAsia="Tahoma" w:hAnsi="Tahoma" w:cs="Tahoma"/>
                              <w:color w:val="231F20"/>
                              <w:sz w:val="18"/>
                              <w:highlight w:val="white"/>
                            </w:rPr>
                            <w:t xml:space="preserve">   64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65" name="image123.png"/>
              <a:graphic>
                <a:graphicData uri="http://schemas.openxmlformats.org/drawingml/2006/picture">
                  <pic:pic>
                    <pic:nvPicPr>
                      <pic:cNvPr id="0" name="image123.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D"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680768" behindDoc="1" locked="0" layoutInCell="1" hidden="0" allowOverlap="1" wp14:anchorId="38275BF5" wp14:editId="38275BF6">
              <wp:simplePos x="0" y="0"/>
              <wp:positionH relativeFrom="column">
                <wp:posOffset>-139699</wp:posOffset>
              </wp:positionH>
              <wp:positionV relativeFrom="paragraph">
                <wp:posOffset>-165099</wp:posOffset>
              </wp:positionV>
              <wp:extent cx="11165205" cy="884555"/>
              <wp:effectExtent l="0" t="0" r="0" b="0"/>
              <wp:wrapNone/>
              <wp:docPr id="1429" name="Rectangle 1429"/>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8F"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29" name="image187.png"/>
              <a:graphic>
                <a:graphicData uri="http://schemas.openxmlformats.org/drawingml/2006/picture">
                  <pic:pic>
                    <pic:nvPicPr>
                      <pic:cNvPr id="0" name="image187.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681792" behindDoc="1" locked="0" layoutInCell="1" hidden="0" allowOverlap="1" wp14:anchorId="38275BF7" wp14:editId="38275BF8">
              <wp:simplePos x="0" y="0"/>
              <wp:positionH relativeFrom="column">
                <wp:posOffset>5270500</wp:posOffset>
              </wp:positionH>
              <wp:positionV relativeFrom="paragraph">
                <wp:posOffset>7239000</wp:posOffset>
              </wp:positionV>
              <wp:extent cx="325755" cy="207645"/>
              <wp:effectExtent l="0" t="0" r="0" b="0"/>
              <wp:wrapNone/>
              <wp:docPr id="1288" name="Rectangle 1288"/>
              <wp:cNvGraphicFramePr/>
              <a:graphic xmlns:a="http://schemas.openxmlformats.org/drawingml/2006/main">
                <a:graphicData uri="http://schemas.microsoft.com/office/word/2010/wordprocessingShape">
                  <wps:wsp>
                    <wps:cNvSpPr/>
                    <wps:spPr>
                      <a:xfrm>
                        <a:off x="5187885" y="3680940"/>
                        <a:ext cx="316230" cy="198120"/>
                      </a:xfrm>
                      <a:prstGeom prst="rect">
                        <a:avLst/>
                      </a:prstGeom>
                      <a:noFill/>
                      <a:ln>
                        <a:noFill/>
                      </a:ln>
                    </wps:spPr>
                    <wps:txbx>
                      <w:txbxContent>
                        <w:p w14:paraId="38275D90"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9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5270500</wp:posOffset>
              </wp:positionH>
              <wp:positionV relativeFrom="paragraph">
                <wp:posOffset>7239000</wp:posOffset>
              </wp:positionV>
              <wp:extent cx="325755" cy="207645"/>
              <wp:effectExtent b="0" l="0" r="0" t="0"/>
              <wp:wrapNone/>
              <wp:docPr id="1288" name="image46.png"/>
              <a:graphic>
                <a:graphicData uri="http://schemas.openxmlformats.org/drawingml/2006/picture">
                  <pic:pic>
                    <pic:nvPicPr>
                      <pic:cNvPr id="0" name="image46.png"/>
                      <pic:cNvPicPr preferRelativeResize="0"/>
                    </pic:nvPicPr>
                    <pic:blipFill>
                      <a:blip r:embed="rId2"/>
                      <a:srcRect/>
                      <a:stretch>
                        <a:fillRect/>
                      </a:stretch>
                    </pic:blipFill>
                    <pic:spPr>
                      <a:xfrm>
                        <a:off x="0" y="0"/>
                        <a:ext cx="325755" cy="207645"/>
                      </a:xfrm>
                      <a:prstGeom prst="rect"/>
                      <a:ln/>
                    </pic:spPr>
                  </pic:pic>
                </a:graphicData>
              </a:graphic>
            </wp:anchor>
          </w:drawing>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4"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52800" behindDoc="1" locked="0" layoutInCell="1" hidden="0" allowOverlap="1" wp14:anchorId="38275D45" wp14:editId="38275D46">
              <wp:simplePos x="0" y="0"/>
              <wp:positionH relativeFrom="column">
                <wp:posOffset>-330199</wp:posOffset>
              </wp:positionH>
              <wp:positionV relativeFrom="paragraph">
                <wp:posOffset>8089900</wp:posOffset>
              </wp:positionV>
              <wp:extent cx="189865" cy="189865"/>
              <wp:effectExtent l="0" t="0" r="0" b="0"/>
              <wp:wrapNone/>
              <wp:docPr id="1366" name="Freeform: Shape 1366"/>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283" y="0"/>
                            </a:moveTo>
                            <a:lnTo>
                              <a:pt x="283" y="283"/>
                            </a:lnTo>
                            <a:moveTo>
                              <a:pt x="283" y="0"/>
                            </a:moveTo>
                            <a:lnTo>
                              <a:pt x="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8089900</wp:posOffset>
              </wp:positionV>
              <wp:extent cx="189865" cy="189865"/>
              <wp:effectExtent b="0" l="0" r="0" t="0"/>
              <wp:wrapNone/>
              <wp:docPr id="1366" name="image124.png"/>
              <a:graphic>
                <a:graphicData uri="http://schemas.openxmlformats.org/drawingml/2006/picture">
                  <pic:pic>
                    <pic:nvPicPr>
                      <pic:cNvPr id="0" name="image124.png"/>
                      <pic:cNvPicPr preferRelativeResize="0"/>
                    </pic:nvPicPr>
                    <pic:blipFill>
                      <a:blip r:embed="rId1"/>
                      <a:srcRect/>
                      <a:stretch>
                        <a:fillRect/>
                      </a:stretch>
                    </pic:blipFill>
                    <pic:spPr>
                      <a:xfrm>
                        <a:off x="0" y="0"/>
                        <a:ext cx="189865" cy="189865"/>
                      </a:xfrm>
                      <a:prstGeom prst="rect"/>
                      <a:ln/>
                    </pic:spPr>
                  </pic:pic>
                </a:graphicData>
              </a:graphic>
            </wp:anchor>
          </w:drawing>
        </mc:Fallback>
      </mc:AlternateContent>
    </w:r>
    <w:r>
      <w:rPr>
        <w:noProof/>
      </w:rPr>
      <mc:AlternateContent>
        <mc:Choice Requires="wps">
          <w:drawing>
            <wp:anchor distT="0" distB="0" distL="0" distR="0" simplePos="0" relativeHeight="251853824" behindDoc="1" locked="0" layoutInCell="1" hidden="0" allowOverlap="1" wp14:anchorId="38275D47" wp14:editId="38275D48">
              <wp:simplePos x="0" y="0"/>
              <wp:positionH relativeFrom="column">
                <wp:posOffset>12700</wp:posOffset>
              </wp:positionH>
              <wp:positionV relativeFrom="paragraph">
                <wp:posOffset>8089900</wp:posOffset>
              </wp:positionV>
              <wp:extent cx="0" cy="179705"/>
              <wp:effectExtent l="0" t="0" r="0" b="0"/>
              <wp:wrapNone/>
              <wp:docPr id="1391" name="Straight Arrow Connector 1391"/>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391" name="image149.png"/>
              <a:graphic>
                <a:graphicData uri="http://schemas.openxmlformats.org/drawingml/2006/picture">
                  <pic:pic>
                    <pic:nvPicPr>
                      <pic:cNvPr id="0" name="image149.png"/>
                      <pic:cNvPicPr preferRelativeResize="0"/>
                    </pic:nvPicPr>
                    <pic:blipFill>
                      <a:blip r:embed="rId2"/>
                      <a:srcRect/>
                      <a:stretch>
                        <a:fillRect/>
                      </a:stretch>
                    </pic:blipFill>
                    <pic:spPr>
                      <a:xfrm>
                        <a:off x="0" y="0"/>
                        <a:ext cx="0" cy="179705"/>
                      </a:xfrm>
                      <a:prstGeom prst="rect"/>
                      <a:ln/>
                    </pic:spPr>
                  </pic:pic>
                </a:graphicData>
              </a:graphic>
            </wp:anchor>
          </w:drawing>
        </mc:Fallback>
      </mc:AlternateContent>
    </w:r>
    <w:r>
      <w:rPr>
        <w:noProof/>
      </w:rPr>
      <mc:AlternateContent>
        <mc:Choice Requires="wps">
          <w:drawing>
            <wp:anchor distT="0" distB="0" distL="0" distR="0" simplePos="0" relativeHeight="251854848" behindDoc="1" locked="0" layoutInCell="1" hidden="0" allowOverlap="1" wp14:anchorId="38275D49" wp14:editId="38275D4A">
              <wp:simplePos x="0" y="0"/>
              <wp:positionH relativeFrom="column">
                <wp:posOffset>10820400</wp:posOffset>
              </wp:positionH>
              <wp:positionV relativeFrom="paragraph">
                <wp:posOffset>8089900</wp:posOffset>
              </wp:positionV>
              <wp:extent cx="0" cy="179705"/>
              <wp:effectExtent l="0" t="0" r="0" b="0"/>
              <wp:wrapNone/>
              <wp:docPr id="1286" name="Straight Arrow Connector 1286"/>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10820400</wp:posOffset>
              </wp:positionH>
              <wp:positionV relativeFrom="paragraph">
                <wp:posOffset>8089900</wp:posOffset>
              </wp:positionV>
              <wp:extent cx="0" cy="179705"/>
              <wp:effectExtent b="0" l="0" r="0" t="0"/>
              <wp:wrapNone/>
              <wp:docPr id="1286" name="image44.png"/>
              <a:graphic>
                <a:graphicData uri="http://schemas.openxmlformats.org/drawingml/2006/picture">
                  <pic:pic>
                    <pic:nvPicPr>
                      <pic:cNvPr id="0" name="image44.png"/>
                      <pic:cNvPicPr preferRelativeResize="0"/>
                    </pic:nvPicPr>
                    <pic:blipFill>
                      <a:blip r:embed="rId3"/>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855872" behindDoc="1" locked="0" layoutInCell="1" hidden="0" allowOverlap="1" wp14:anchorId="38275D4B" wp14:editId="38275D4C">
              <wp:simplePos x="0" y="0"/>
              <wp:positionH relativeFrom="column">
                <wp:posOffset>10998200</wp:posOffset>
              </wp:positionH>
              <wp:positionV relativeFrom="paragraph">
                <wp:posOffset>8089900</wp:posOffset>
              </wp:positionV>
              <wp:extent cx="189865" cy="189865"/>
              <wp:effectExtent l="0" t="0" r="0" b="0"/>
              <wp:wrapNone/>
              <wp:docPr id="1302" name="Freeform: Shape 1302"/>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0" y="0"/>
                            </a:moveTo>
                            <a:lnTo>
                              <a:pt x="0" y="283"/>
                            </a:lnTo>
                            <a:moveTo>
                              <a:pt x="0" y="0"/>
                            </a:moveTo>
                            <a:lnTo>
                              <a:pt x="28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10998200</wp:posOffset>
              </wp:positionH>
              <wp:positionV relativeFrom="paragraph">
                <wp:posOffset>8089900</wp:posOffset>
              </wp:positionV>
              <wp:extent cx="189865" cy="189865"/>
              <wp:effectExtent b="0" l="0" r="0" t="0"/>
              <wp:wrapNone/>
              <wp:docPr id="1302" name="image60.png"/>
              <a:graphic>
                <a:graphicData uri="http://schemas.openxmlformats.org/drawingml/2006/picture">
                  <pic:pic>
                    <pic:nvPicPr>
                      <pic:cNvPr id="0" name="image60.png"/>
                      <pic:cNvPicPr preferRelativeResize="0"/>
                    </pic:nvPicPr>
                    <pic:blipFill>
                      <a:blip r:embed="rId4"/>
                      <a:srcRect/>
                      <a:stretch>
                        <a:fillRect/>
                      </a:stretch>
                    </pic:blipFill>
                    <pic:spPr>
                      <a:xfrm>
                        <a:off x="0" y="0"/>
                        <a:ext cx="189865" cy="189865"/>
                      </a:xfrm>
                      <a:prstGeom prst="rect"/>
                      <a:ln/>
                    </pic:spPr>
                  </pic:pic>
                </a:graphicData>
              </a:graphic>
            </wp:anchor>
          </w:drawing>
        </mc:Fallback>
      </mc:AlternateContent>
    </w:r>
    <w:r>
      <w:rPr>
        <w:noProof/>
      </w:rPr>
      <mc:AlternateContent>
        <mc:Choice Requires="wpg">
          <w:drawing>
            <wp:anchor distT="0" distB="0" distL="0" distR="0" simplePos="0" relativeHeight="251856896" behindDoc="1" locked="0" layoutInCell="1" hidden="0" allowOverlap="1" wp14:anchorId="38275D4D" wp14:editId="38275D4E">
              <wp:simplePos x="0" y="0"/>
              <wp:positionH relativeFrom="column">
                <wp:posOffset>-330199</wp:posOffset>
              </wp:positionH>
              <wp:positionV relativeFrom="paragraph">
                <wp:posOffset>7188200</wp:posOffset>
              </wp:positionV>
              <wp:extent cx="11520170" cy="875030"/>
              <wp:effectExtent l="0" t="0" r="0" b="0"/>
              <wp:wrapNone/>
              <wp:docPr id="1400" name="Group 1400"/>
              <wp:cNvGraphicFramePr/>
              <a:graphic xmlns:a="http://schemas.openxmlformats.org/drawingml/2006/main">
                <a:graphicData uri="http://schemas.microsoft.com/office/word/2010/wordprocessingGroup">
                  <wpg:wgp>
                    <wpg:cNvGrpSpPr/>
                    <wpg:grpSpPr>
                      <a:xfrm>
                        <a:off x="0" y="0"/>
                        <a:ext cx="11520170" cy="875030"/>
                        <a:chOff x="0" y="3341850"/>
                        <a:chExt cx="10692000" cy="875050"/>
                      </a:xfrm>
                    </wpg:grpSpPr>
                    <wpg:grpSp>
                      <wpg:cNvPr id="1689081043" name="Group 1689081043"/>
                      <wpg:cNvGrpSpPr/>
                      <wpg:grpSpPr>
                        <a:xfrm>
                          <a:off x="0" y="3341850"/>
                          <a:ext cx="10692000" cy="875030"/>
                          <a:chOff x="0" y="11338"/>
                          <a:chExt cx="18142" cy="1378"/>
                        </a:xfrm>
                      </wpg:grpSpPr>
                      <wps:wsp>
                        <wps:cNvPr id="1321384508" name="Rectangle 1321384508"/>
                        <wps:cNvSpPr/>
                        <wps:spPr>
                          <a:xfrm>
                            <a:off x="0" y="11339"/>
                            <a:ext cx="18125" cy="1375"/>
                          </a:xfrm>
                          <a:prstGeom prst="rect">
                            <a:avLst/>
                          </a:prstGeom>
                          <a:noFill/>
                          <a:ln>
                            <a:noFill/>
                          </a:ln>
                        </wps:spPr>
                        <wps:txbx>
                          <w:txbxContent>
                            <w:p w14:paraId="38275E41" w14:textId="77777777" w:rsidR="007B5828" w:rsidRDefault="007B5828">
                              <w:pPr>
                                <w:textDirection w:val="btLr"/>
                              </w:pPr>
                            </w:p>
                          </w:txbxContent>
                        </wps:txbx>
                        <wps:bodyPr spcFirstLastPara="1" wrap="square" lIns="91425" tIns="91425" rIns="91425" bIns="91425" anchor="ctr" anchorCtr="0">
                          <a:noAutofit/>
                        </wps:bodyPr>
                      </wps:wsp>
                      <wps:wsp>
                        <wps:cNvPr id="1305150735" name="Rectangle 1305150735"/>
                        <wps:cNvSpPr/>
                        <wps:spPr>
                          <a:xfrm>
                            <a:off x="290" y="11338"/>
                            <a:ext cx="17568" cy="1378"/>
                          </a:xfrm>
                          <a:prstGeom prst="rect">
                            <a:avLst/>
                          </a:prstGeom>
                          <a:solidFill>
                            <a:srgbClr val="EAF5EC"/>
                          </a:solidFill>
                          <a:ln>
                            <a:noFill/>
                          </a:ln>
                        </wps:spPr>
                        <wps:txbx>
                          <w:txbxContent>
                            <w:p w14:paraId="38275E42" w14:textId="77777777" w:rsidR="007B5828" w:rsidRDefault="007B5828">
                              <w:pPr>
                                <w:textDirection w:val="btLr"/>
                              </w:pPr>
                            </w:p>
                          </w:txbxContent>
                        </wps:txbx>
                        <wps:bodyPr spcFirstLastPara="1" wrap="square" lIns="91425" tIns="91425" rIns="91425" bIns="91425" anchor="ctr" anchorCtr="0">
                          <a:noAutofit/>
                        </wps:bodyPr>
                      </wps:wsp>
                      <wps:wsp>
                        <wps:cNvPr id="1487377440" name="Freeform: Shape 1487377440"/>
                        <wps:cNvSpPr/>
                        <wps:spPr>
                          <a:xfrm>
                            <a:off x="0" y="12472"/>
                            <a:ext cx="18142" cy="2"/>
                          </a:xfrm>
                          <a:custGeom>
                            <a:avLst/>
                            <a:gdLst/>
                            <a:ahLst/>
                            <a:cxnLst/>
                            <a:rect l="l" t="t" r="r" b="b"/>
                            <a:pathLst>
                              <a:path w="18142" h="120000" extrusionOk="0">
                                <a:moveTo>
                                  <a:pt x="283" y="0"/>
                                </a:moveTo>
                                <a:lnTo>
                                  <a:pt x="0" y="0"/>
                                </a:lnTo>
                                <a:moveTo>
                                  <a:pt x="17858" y="0"/>
                                </a:moveTo>
                                <a:lnTo>
                                  <a:pt x="181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7188200</wp:posOffset>
              </wp:positionV>
              <wp:extent cx="11520170" cy="875030"/>
              <wp:effectExtent b="0" l="0" r="0" t="0"/>
              <wp:wrapNone/>
              <wp:docPr id="1400" name="image158.png"/>
              <a:graphic>
                <a:graphicData uri="http://schemas.openxmlformats.org/drawingml/2006/picture">
                  <pic:pic>
                    <pic:nvPicPr>
                      <pic:cNvPr id="0" name="image158.png"/>
                      <pic:cNvPicPr preferRelativeResize="0"/>
                    </pic:nvPicPr>
                    <pic:blipFill>
                      <a:blip r:embed="rId5"/>
                      <a:srcRect/>
                      <a:stretch>
                        <a:fillRect/>
                      </a:stretch>
                    </pic:blipFill>
                    <pic:spPr>
                      <a:xfrm>
                        <a:off x="0" y="0"/>
                        <a:ext cx="11520170" cy="875030"/>
                      </a:xfrm>
                      <a:prstGeom prst="rect"/>
                      <a:ln/>
                    </pic:spPr>
                  </pic:pic>
                </a:graphicData>
              </a:graphic>
            </wp:anchor>
          </w:drawing>
        </mc:Fallback>
      </mc:AlternateContent>
    </w:r>
    <w:r>
      <w:rPr>
        <w:noProof/>
      </w:rPr>
      <mc:AlternateContent>
        <mc:Choice Requires="wpg">
          <w:drawing>
            <wp:anchor distT="0" distB="0" distL="0" distR="0" simplePos="0" relativeHeight="251857920" behindDoc="1" locked="0" layoutInCell="1" hidden="0" allowOverlap="1" wp14:anchorId="38275D4F" wp14:editId="38275D50">
              <wp:simplePos x="0" y="0"/>
              <wp:positionH relativeFrom="column">
                <wp:posOffset>5257800</wp:posOffset>
              </wp:positionH>
              <wp:positionV relativeFrom="paragraph">
                <wp:posOffset>7264400</wp:posOffset>
              </wp:positionV>
              <wp:extent cx="313055" cy="186690"/>
              <wp:effectExtent l="0" t="0" r="0" b="0"/>
              <wp:wrapNone/>
              <wp:docPr id="1339" name="Rectangle 1339"/>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E43" w14:textId="77777777" w:rsidR="007B5828" w:rsidRDefault="008E3F19">
                          <w:pPr>
                            <w:spacing w:before="30"/>
                            <w:ind w:left="20" w:firstLine="20"/>
                            <w:textDirection w:val="btLr"/>
                          </w:pPr>
                          <w:r>
                            <w:rPr>
                              <w:rFonts w:ascii="Tahoma" w:eastAsia="Tahoma" w:hAnsi="Tahoma" w:cs="Tahoma"/>
                              <w:color w:val="231F20"/>
                              <w:sz w:val="18"/>
                              <w:highlight w:val="white"/>
                            </w:rPr>
                            <w:t xml:space="preserve">   65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39" name="image97.png"/>
              <a:graphic>
                <a:graphicData uri="http://schemas.openxmlformats.org/drawingml/2006/picture">
                  <pic:pic>
                    <pic:nvPicPr>
                      <pic:cNvPr id="0" name="image97.png"/>
                      <pic:cNvPicPr preferRelativeResize="0"/>
                    </pic:nvPicPr>
                    <pic:blipFill>
                      <a:blip r:embed="rId6"/>
                      <a:srcRect/>
                      <a:stretch>
                        <a:fillRect/>
                      </a:stretch>
                    </pic:blipFill>
                    <pic:spPr>
                      <a:xfrm>
                        <a:off x="0" y="0"/>
                        <a:ext cx="313055" cy="186690"/>
                      </a:xfrm>
                      <a:prstGeom prst="rect"/>
                      <a:ln/>
                    </pic:spPr>
                  </pic:pic>
                </a:graphicData>
              </a:graphic>
            </wp:anchor>
          </w:drawing>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5"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858944" behindDoc="1" locked="0" layoutInCell="1" hidden="0" allowOverlap="1" wp14:anchorId="38275D51" wp14:editId="38275D52">
              <wp:simplePos x="0" y="0"/>
              <wp:positionH relativeFrom="column">
                <wp:posOffset>5257800</wp:posOffset>
              </wp:positionH>
              <wp:positionV relativeFrom="paragraph">
                <wp:posOffset>7264400</wp:posOffset>
              </wp:positionV>
              <wp:extent cx="325755" cy="186690"/>
              <wp:effectExtent l="0" t="0" r="0" b="0"/>
              <wp:wrapNone/>
              <wp:docPr id="1300" name="Rectangle 1300"/>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E44"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67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00" name="image58.png"/>
              <a:graphic>
                <a:graphicData uri="http://schemas.openxmlformats.org/drawingml/2006/picture">
                  <pic:pic>
                    <pic:nvPicPr>
                      <pic:cNvPr id="0" name="image58.png"/>
                      <pic:cNvPicPr preferRelativeResize="0"/>
                    </pic:nvPicPr>
                    <pic:blipFill>
                      <a:blip r:embed="rId1"/>
                      <a:srcRect/>
                      <a:stretch>
                        <a:fillRect/>
                      </a:stretch>
                    </pic:blipFill>
                    <pic:spPr>
                      <a:xfrm>
                        <a:off x="0" y="0"/>
                        <a:ext cx="325755" cy="186690"/>
                      </a:xfrm>
                      <a:prstGeom prst="rect"/>
                      <a:ln/>
                    </pic:spPr>
                  </pic:pic>
                </a:graphicData>
              </a:graphic>
            </wp:anchor>
          </w:drawing>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8" w14:textId="77777777" w:rsidR="007B5828" w:rsidRDefault="007B5828">
    <w:pPr>
      <w:pBdr>
        <w:top w:val="nil"/>
        <w:left w:val="nil"/>
        <w:bottom w:val="nil"/>
        <w:right w:val="nil"/>
        <w:between w:val="nil"/>
      </w:pBdr>
      <w:spacing w:line="14" w:lineRule="auto"/>
      <w:rPr>
        <w:rFonts w:ascii="Tahoma" w:eastAsia="Tahoma" w:hAnsi="Tahoma" w:cs="Tahoma"/>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1"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687936" behindDoc="1" locked="0" layoutInCell="1" hidden="0" allowOverlap="1" wp14:anchorId="38275C03" wp14:editId="38275C04">
              <wp:simplePos x="0" y="0"/>
              <wp:positionH relativeFrom="column">
                <wp:posOffset>-330199</wp:posOffset>
              </wp:positionH>
              <wp:positionV relativeFrom="paragraph">
                <wp:posOffset>8089900</wp:posOffset>
              </wp:positionV>
              <wp:extent cx="189865" cy="189865"/>
              <wp:effectExtent l="0" t="0" r="0" b="0"/>
              <wp:wrapNone/>
              <wp:docPr id="1351" name="Freeform: Shape 1351"/>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283" y="0"/>
                            </a:moveTo>
                            <a:lnTo>
                              <a:pt x="283" y="283"/>
                            </a:lnTo>
                            <a:moveTo>
                              <a:pt x="283" y="0"/>
                            </a:moveTo>
                            <a:lnTo>
                              <a:pt x="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8089900</wp:posOffset>
              </wp:positionV>
              <wp:extent cx="189865" cy="189865"/>
              <wp:effectExtent b="0" l="0" r="0" t="0"/>
              <wp:wrapNone/>
              <wp:docPr id="1351" name="image109.png"/>
              <a:graphic>
                <a:graphicData uri="http://schemas.openxmlformats.org/drawingml/2006/picture">
                  <pic:pic>
                    <pic:nvPicPr>
                      <pic:cNvPr id="0" name="image109.png"/>
                      <pic:cNvPicPr preferRelativeResize="0"/>
                    </pic:nvPicPr>
                    <pic:blipFill>
                      <a:blip r:embed="rId1"/>
                      <a:srcRect/>
                      <a:stretch>
                        <a:fillRect/>
                      </a:stretch>
                    </pic:blipFill>
                    <pic:spPr>
                      <a:xfrm>
                        <a:off x="0" y="0"/>
                        <a:ext cx="189865" cy="189865"/>
                      </a:xfrm>
                      <a:prstGeom prst="rect"/>
                      <a:ln/>
                    </pic:spPr>
                  </pic:pic>
                </a:graphicData>
              </a:graphic>
            </wp:anchor>
          </w:drawing>
        </mc:Fallback>
      </mc:AlternateContent>
    </w:r>
    <w:r>
      <w:rPr>
        <w:noProof/>
      </w:rPr>
      <mc:AlternateContent>
        <mc:Choice Requires="wps">
          <w:drawing>
            <wp:anchor distT="0" distB="0" distL="0" distR="0" simplePos="0" relativeHeight="251688960" behindDoc="1" locked="0" layoutInCell="1" hidden="0" allowOverlap="1" wp14:anchorId="38275C05" wp14:editId="38275C06">
              <wp:simplePos x="0" y="0"/>
              <wp:positionH relativeFrom="column">
                <wp:posOffset>12700</wp:posOffset>
              </wp:positionH>
              <wp:positionV relativeFrom="paragraph">
                <wp:posOffset>8089900</wp:posOffset>
              </wp:positionV>
              <wp:extent cx="0" cy="179705"/>
              <wp:effectExtent l="0" t="0" r="0" b="0"/>
              <wp:wrapNone/>
              <wp:docPr id="1468" name="Straight Arrow Connector 1468"/>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12700</wp:posOffset>
              </wp:positionH>
              <wp:positionV relativeFrom="paragraph">
                <wp:posOffset>8089900</wp:posOffset>
              </wp:positionV>
              <wp:extent cx="0" cy="179705"/>
              <wp:effectExtent b="0" l="0" r="0" t="0"/>
              <wp:wrapNone/>
              <wp:docPr id="1468" name="image226.png"/>
              <a:graphic>
                <a:graphicData uri="http://schemas.openxmlformats.org/drawingml/2006/picture">
                  <pic:pic>
                    <pic:nvPicPr>
                      <pic:cNvPr id="0" name="image226.png"/>
                      <pic:cNvPicPr preferRelativeResize="0"/>
                    </pic:nvPicPr>
                    <pic:blipFill>
                      <a:blip r:embed="rId2"/>
                      <a:srcRect/>
                      <a:stretch>
                        <a:fillRect/>
                      </a:stretch>
                    </pic:blipFill>
                    <pic:spPr>
                      <a:xfrm>
                        <a:off x="0" y="0"/>
                        <a:ext cx="0" cy="179705"/>
                      </a:xfrm>
                      <a:prstGeom prst="rect"/>
                      <a:ln/>
                    </pic:spPr>
                  </pic:pic>
                </a:graphicData>
              </a:graphic>
            </wp:anchor>
          </w:drawing>
        </mc:Fallback>
      </mc:AlternateContent>
    </w:r>
    <w:r>
      <w:rPr>
        <w:noProof/>
      </w:rPr>
      <mc:AlternateContent>
        <mc:Choice Requires="wps">
          <w:drawing>
            <wp:anchor distT="0" distB="0" distL="0" distR="0" simplePos="0" relativeHeight="251689984" behindDoc="1" locked="0" layoutInCell="1" hidden="0" allowOverlap="1" wp14:anchorId="38275C07" wp14:editId="38275C08">
              <wp:simplePos x="0" y="0"/>
              <wp:positionH relativeFrom="column">
                <wp:posOffset>10820400</wp:posOffset>
              </wp:positionH>
              <wp:positionV relativeFrom="paragraph">
                <wp:posOffset>8089900</wp:posOffset>
              </wp:positionV>
              <wp:extent cx="0" cy="179705"/>
              <wp:effectExtent l="0" t="0" r="0" b="0"/>
              <wp:wrapNone/>
              <wp:docPr id="1383" name="Straight Arrow Connector 1383"/>
              <wp:cNvGraphicFramePr/>
              <a:graphic xmlns:a="http://schemas.openxmlformats.org/drawingml/2006/main">
                <a:graphicData uri="http://schemas.microsoft.com/office/word/2010/wordprocessingShape">
                  <wps:wsp>
                    <wps:cNvCnPr/>
                    <wps:spPr>
                      <a:xfrm>
                        <a:off x="5346000" y="3690148"/>
                        <a:ext cx="0" cy="1797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10820400</wp:posOffset>
              </wp:positionH>
              <wp:positionV relativeFrom="paragraph">
                <wp:posOffset>8089900</wp:posOffset>
              </wp:positionV>
              <wp:extent cx="0" cy="179705"/>
              <wp:effectExtent b="0" l="0" r="0" t="0"/>
              <wp:wrapNone/>
              <wp:docPr id="1383" name="image141.png"/>
              <a:graphic>
                <a:graphicData uri="http://schemas.openxmlformats.org/drawingml/2006/picture">
                  <pic:pic>
                    <pic:nvPicPr>
                      <pic:cNvPr id="0" name="image141.png"/>
                      <pic:cNvPicPr preferRelativeResize="0"/>
                    </pic:nvPicPr>
                    <pic:blipFill>
                      <a:blip r:embed="rId3"/>
                      <a:srcRect/>
                      <a:stretch>
                        <a:fillRect/>
                      </a:stretch>
                    </pic:blipFill>
                    <pic:spPr>
                      <a:xfrm>
                        <a:off x="0" y="0"/>
                        <a:ext cx="0" cy="179705"/>
                      </a:xfrm>
                      <a:prstGeom prst="rect"/>
                      <a:ln/>
                    </pic:spPr>
                  </pic:pic>
                </a:graphicData>
              </a:graphic>
            </wp:anchor>
          </w:drawing>
        </mc:Fallback>
      </mc:AlternateContent>
    </w:r>
    <w:r>
      <w:rPr>
        <w:noProof/>
      </w:rPr>
      <mc:AlternateContent>
        <mc:Choice Requires="wpg">
          <w:drawing>
            <wp:anchor distT="0" distB="0" distL="0" distR="0" simplePos="0" relativeHeight="251691008" behindDoc="1" locked="0" layoutInCell="1" hidden="0" allowOverlap="1" wp14:anchorId="38275C09" wp14:editId="38275C0A">
              <wp:simplePos x="0" y="0"/>
              <wp:positionH relativeFrom="column">
                <wp:posOffset>10998200</wp:posOffset>
              </wp:positionH>
              <wp:positionV relativeFrom="paragraph">
                <wp:posOffset>8089900</wp:posOffset>
              </wp:positionV>
              <wp:extent cx="189865" cy="189865"/>
              <wp:effectExtent l="0" t="0" r="0" b="0"/>
              <wp:wrapNone/>
              <wp:docPr id="1430" name="Freeform: Shape 1430"/>
              <wp:cNvGraphicFramePr/>
              <a:graphic xmlns:a="http://schemas.openxmlformats.org/drawingml/2006/main">
                <a:graphicData uri="http://schemas.microsoft.com/office/word/2010/wordprocessingShape">
                  <wps:wsp>
                    <wps:cNvSpPr/>
                    <wps:spPr>
                      <a:xfrm>
                        <a:off x="5255830" y="3689830"/>
                        <a:ext cx="180340" cy="180340"/>
                      </a:xfrm>
                      <a:custGeom>
                        <a:avLst/>
                        <a:gdLst/>
                        <a:ahLst/>
                        <a:cxnLst/>
                        <a:rect l="l" t="t" r="r" b="b"/>
                        <a:pathLst>
                          <a:path w="284" h="284" extrusionOk="0">
                            <a:moveTo>
                              <a:pt x="0" y="0"/>
                            </a:moveTo>
                            <a:lnTo>
                              <a:pt x="0" y="283"/>
                            </a:lnTo>
                            <a:moveTo>
                              <a:pt x="0" y="0"/>
                            </a:moveTo>
                            <a:lnTo>
                              <a:pt x="284"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10998200</wp:posOffset>
              </wp:positionH>
              <wp:positionV relativeFrom="paragraph">
                <wp:posOffset>8089900</wp:posOffset>
              </wp:positionV>
              <wp:extent cx="189865" cy="189865"/>
              <wp:effectExtent b="0" l="0" r="0" t="0"/>
              <wp:wrapNone/>
              <wp:docPr id="1430" name="image188.png"/>
              <a:graphic>
                <a:graphicData uri="http://schemas.openxmlformats.org/drawingml/2006/picture">
                  <pic:pic>
                    <pic:nvPicPr>
                      <pic:cNvPr id="0" name="image188.png"/>
                      <pic:cNvPicPr preferRelativeResize="0"/>
                    </pic:nvPicPr>
                    <pic:blipFill>
                      <a:blip r:embed="rId4"/>
                      <a:srcRect/>
                      <a:stretch>
                        <a:fillRect/>
                      </a:stretch>
                    </pic:blipFill>
                    <pic:spPr>
                      <a:xfrm>
                        <a:off x="0" y="0"/>
                        <a:ext cx="189865" cy="189865"/>
                      </a:xfrm>
                      <a:prstGeom prst="rect"/>
                      <a:ln/>
                    </pic:spPr>
                  </pic:pic>
                </a:graphicData>
              </a:graphic>
            </wp:anchor>
          </w:drawing>
        </mc:Fallback>
      </mc:AlternateContent>
    </w:r>
    <w:r>
      <w:rPr>
        <w:noProof/>
      </w:rPr>
      <mc:AlternateContent>
        <mc:Choice Requires="wpg">
          <w:drawing>
            <wp:anchor distT="0" distB="0" distL="0" distR="0" simplePos="0" relativeHeight="251692032" behindDoc="1" locked="0" layoutInCell="1" hidden="0" allowOverlap="1" wp14:anchorId="38275C0B" wp14:editId="38275C0C">
              <wp:simplePos x="0" y="0"/>
              <wp:positionH relativeFrom="column">
                <wp:posOffset>5245100</wp:posOffset>
              </wp:positionH>
              <wp:positionV relativeFrom="paragraph">
                <wp:posOffset>8089900</wp:posOffset>
              </wp:positionV>
              <wp:extent cx="355600" cy="177800"/>
              <wp:effectExtent l="0" t="0" r="0" b="0"/>
              <wp:wrapNone/>
              <wp:docPr id="1256" name="Group 1256"/>
              <wp:cNvGraphicFramePr/>
              <a:graphic xmlns:a="http://schemas.openxmlformats.org/drawingml/2006/main">
                <a:graphicData uri="http://schemas.microsoft.com/office/word/2010/wordprocessingGroup">
                  <wpg:wgp>
                    <wpg:cNvGrpSpPr/>
                    <wpg:grpSpPr>
                      <a:xfrm>
                        <a:off x="0" y="0"/>
                        <a:ext cx="355600" cy="177800"/>
                        <a:chOff x="5168200" y="3691100"/>
                        <a:chExt cx="355600" cy="177800"/>
                      </a:xfrm>
                    </wpg:grpSpPr>
                    <wpg:grpSp>
                      <wpg:cNvPr id="1055126421" name="Group 1055126421"/>
                      <wpg:cNvGrpSpPr/>
                      <wpg:grpSpPr>
                        <a:xfrm>
                          <a:off x="5168200" y="3691100"/>
                          <a:ext cx="355600" cy="177800"/>
                          <a:chOff x="8790" y="12754"/>
                          <a:chExt cx="560" cy="280"/>
                        </a:xfrm>
                      </wpg:grpSpPr>
                      <wps:wsp>
                        <wps:cNvPr id="583317235" name="Rectangle 583317235"/>
                        <wps:cNvSpPr/>
                        <wps:spPr>
                          <a:xfrm>
                            <a:off x="8790" y="12754"/>
                            <a:ext cx="550" cy="275"/>
                          </a:xfrm>
                          <a:prstGeom prst="rect">
                            <a:avLst/>
                          </a:prstGeom>
                          <a:noFill/>
                          <a:ln>
                            <a:noFill/>
                          </a:ln>
                        </wps:spPr>
                        <wps:txbx>
                          <w:txbxContent>
                            <w:p w14:paraId="38275D97" w14:textId="77777777" w:rsidR="007B5828" w:rsidRDefault="007B5828">
                              <w:pPr>
                                <w:textDirection w:val="btLr"/>
                              </w:pPr>
                            </w:p>
                          </w:txbxContent>
                        </wps:txbx>
                        <wps:bodyPr spcFirstLastPara="1" wrap="square" lIns="91425" tIns="91425" rIns="91425" bIns="91425" anchor="ctr" anchorCtr="0">
                          <a:noAutofit/>
                        </wps:bodyPr>
                      </wps:wsp>
                      <wps:wsp>
                        <wps:cNvPr id="2037510337" name="Straight Arrow Connector 2037510337"/>
                        <wps:cNvCnPr/>
                        <wps:spPr>
                          <a:xfrm>
                            <a:off x="8790" y="12894"/>
                            <a:ext cx="560" cy="0"/>
                          </a:xfrm>
                          <a:prstGeom prst="straightConnector1">
                            <a:avLst/>
                          </a:prstGeom>
                          <a:noFill/>
                          <a:ln w="9525" cap="flat" cmpd="sng">
                            <a:solidFill>
                              <a:srgbClr val="000000"/>
                            </a:solidFill>
                            <a:prstDash val="solid"/>
                            <a:round/>
                            <a:headEnd type="none" w="med" len="med"/>
                            <a:tailEnd type="none" w="med" len="med"/>
                          </a:ln>
                        </wps:spPr>
                        <wps:bodyPr/>
                      </wps:wsp>
                      <pic:pic xmlns:pic="http://schemas.openxmlformats.org/drawingml/2006/picture">
                        <pic:nvPicPr>
                          <pic:cNvPr id="29" name="Shape 29"/>
                          <pic:cNvPicPr preferRelativeResize="0"/>
                        </pic:nvPicPr>
                        <pic:blipFill rotWithShape="1">
                          <a:blip r:embed="rId5">
                            <a:alphaModFix/>
                          </a:blip>
                          <a:srcRect/>
                          <a:stretch/>
                        </pic:blipFill>
                        <pic:spPr>
                          <a:xfrm>
                            <a:off x="8967" y="12754"/>
                            <a:ext cx="205" cy="280"/>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5245100</wp:posOffset>
              </wp:positionH>
              <wp:positionV relativeFrom="paragraph">
                <wp:posOffset>8089900</wp:posOffset>
              </wp:positionV>
              <wp:extent cx="355600" cy="177800"/>
              <wp:effectExtent b="0" l="0" r="0" t="0"/>
              <wp:wrapNone/>
              <wp:docPr id="1256" name="image13.png"/>
              <a:graphic>
                <a:graphicData uri="http://schemas.openxmlformats.org/drawingml/2006/picture">
                  <pic:pic>
                    <pic:nvPicPr>
                      <pic:cNvPr id="0" name="image13.png"/>
                      <pic:cNvPicPr preferRelativeResize="0"/>
                    </pic:nvPicPr>
                    <pic:blipFill>
                      <a:blip r:embed="rId6"/>
                      <a:srcRect/>
                      <a:stretch>
                        <a:fillRect/>
                      </a:stretch>
                    </pic:blipFill>
                    <pic:spPr>
                      <a:xfrm>
                        <a:off x="0" y="0"/>
                        <a:ext cx="355600" cy="177800"/>
                      </a:xfrm>
                      <a:prstGeom prst="rect"/>
                      <a:ln/>
                    </pic:spPr>
                  </pic:pic>
                </a:graphicData>
              </a:graphic>
            </wp:anchor>
          </w:drawing>
        </mc:Fallback>
      </mc:AlternateContent>
    </w:r>
    <w:r>
      <w:rPr>
        <w:noProof/>
      </w:rPr>
      <mc:AlternateContent>
        <mc:Choice Requires="wpg">
          <w:drawing>
            <wp:anchor distT="0" distB="0" distL="0" distR="0" simplePos="0" relativeHeight="251693056" behindDoc="1" locked="0" layoutInCell="1" hidden="0" allowOverlap="1" wp14:anchorId="38275C0D" wp14:editId="38275C0E">
              <wp:simplePos x="0" y="0"/>
              <wp:positionH relativeFrom="column">
                <wp:posOffset>-330199</wp:posOffset>
              </wp:positionH>
              <wp:positionV relativeFrom="paragraph">
                <wp:posOffset>7188200</wp:posOffset>
              </wp:positionV>
              <wp:extent cx="11520170" cy="875030"/>
              <wp:effectExtent l="0" t="0" r="0" b="0"/>
              <wp:wrapNone/>
              <wp:docPr id="1442" name="Group 1442"/>
              <wp:cNvGraphicFramePr/>
              <a:graphic xmlns:a="http://schemas.openxmlformats.org/drawingml/2006/main">
                <a:graphicData uri="http://schemas.microsoft.com/office/word/2010/wordprocessingGroup">
                  <wpg:wgp>
                    <wpg:cNvGrpSpPr/>
                    <wpg:grpSpPr>
                      <a:xfrm>
                        <a:off x="0" y="0"/>
                        <a:ext cx="11520170" cy="875030"/>
                        <a:chOff x="0" y="3341850"/>
                        <a:chExt cx="10692000" cy="875050"/>
                      </a:xfrm>
                    </wpg:grpSpPr>
                    <wpg:grpSp>
                      <wpg:cNvPr id="55285572" name="Group 55285572"/>
                      <wpg:cNvGrpSpPr/>
                      <wpg:grpSpPr>
                        <a:xfrm>
                          <a:off x="0" y="3341850"/>
                          <a:ext cx="10692000" cy="875030"/>
                          <a:chOff x="0" y="11338"/>
                          <a:chExt cx="18142" cy="1378"/>
                        </a:xfrm>
                      </wpg:grpSpPr>
                      <wps:wsp>
                        <wps:cNvPr id="1547677741" name="Rectangle 1547677741"/>
                        <wps:cNvSpPr/>
                        <wps:spPr>
                          <a:xfrm>
                            <a:off x="0" y="11339"/>
                            <a:ext cx="18125" cy="1375"/>
                          </a:xfrm>
                          <a:prstGeom prst="rect">
                            <a:avLst/>
                          </a:prstGeom>
                          <a:noFill/>
                          <a:ln>
                            <a:noFill/>
                          </a:ln>
                        </wps:spPr>
                        <wps:txbx>
                          <w:txbxContent>
                            <w:p w14:paraId="38275D98" w14:textId="77777777" w:rsidR="007B5828" w:rsidRDefault="007B5828">
                              <w:pPr>
                                <w:textDirection w:val="btLr"/>
                              </w:pPr>
                            </w:p>
                          </w:txbxContent>
                        </wps:txbx>
                        <wps:bodyPr spcFirstLastPara="1" wrap="square" lIns="91425" tIns="91425" rIns="91425" bIns="91425" anchor="ctr" anchorCtr="0">
                          <a:noAutofit/>
                        </wps:bodyPr>
                      </wps:wsp>
                      <wps:wsp>
                        <wps:cNvPr id="1120406576" name="Rectangle 1120406576"/>
                        <wps:cNvSpPr/>
                        <wps:spPr>
                          <a:xfrm>
                            <a:off x="290" y="11338"/>
                            <a:ext cx="17568" cy="1378"/>
                          </a:xfrm>
                          <a:prstGeom prst="rect">
                            <a:avLst/>
                          </a:prstGeom>
                          <a:solidFill>
                            <a:srgbClr val="EAF5EC"/>
                          </a:solidFill>
                          <a:ln>
                            <a:noFill/>
                          </a:ln>
                        </wps:spPr>
                        <wps:txbx>
                          <w:txbxContent>
                            <w:p w14:paraId="38275D99" w14:textId="77777777" w:rsidR="007B5828" w:rsidRDefault="007B5828">
                              <w:pPr>
                                <w:textDirection w:val="btLr"/>
                              </w:pPr>
                            </w:p>
                          </w:txbxContent>
                        </wps:txbx>
                        <wps:bodyPr spcFirstLastPara="1" wrap="square" lIns="91425" tIns="91425" rIns="91425" bIns="91425" anchor="ctr" anchorCtr="0">
                          <a:noAutofit/>
                        </wps:bodyPr>
                      </wps:wsp>
                      <wps:wsp>
                        <wps:cNvPr id="1369246979" name="Freeform: Shape 1369246979"/>
                        <wps:cNvSpPr/>
                        <wps:spPr>
                          <a:xfrm>
                            <a:off x="0" y="12472"/>
                            <a:ext cx="18142" cy="2"/>
                          </a:xfrm>
                          <a:custGeom>
                            <a:avLst/>
                            <a:gdLst/>
                            <a:ahLst/>
                            <a:cxnLst/>
                            <a:rect l="l" t="t" r="r" b="b"/>
                            <a:pathLst>
                              <a:path w="18142" h="120000" extrusionOk="0">
                                <a:moveTo>
                                  <a:pt x="283" y="0"/>
                                </a:moveTo>
                                <a:lnTo>
                                  <a:pt x="0" y="0"/>
                                </a:lnTo>
                                <a:moveTo>
                                  <a:pt x="17858" y="0"/>
                                </a:moveTo>
                                <a:lnTo>
                                  <a:pt x="1814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-330199</wp:posOffset>
              </wp:positionH>
              <wp:positionV relativeFrom="paragraph">
                <wp:posOffset>7188200</wp:posOffset>
              </wp:positionV>
              <wp:extent cx="11520170" cy="875030"/>
              <wp:effectExtent b="0" l="0" r="0" t="0"/>
              <wp:wrapNone/>
              <wp:docPr id="1442" name="image200.png"/>
              <a:graphic>
                <a:graphicData uri="http://schemas.openxmlformats.org/drawingml/2006/picture">
                  <pic:pic>
                    <pic:nvPicPr>
                      <pic:cNvPr id="0" name="image200.png"/>
                      <pic:cNvPicPr preferRelativeResize="0"/>
                    </pic:nvPicPr>
                    <pic:blipFill>
                      <a:blip r:embed="rId7"/>
                      <a:srcRect/>
                      <a:stretch>
                        <a:fillRect/>
                      </a:stretch>
                    </pic:blipFill>
                    <pic:spPr>
                      <a:xfrm>
                        <a:off x="0" y="0"/>
                        <a:ext cx="11520170" cy="875030"/>
                      </a:xfrm>
                      <a:prstGeom prst="rect"/>
                      <a:ln/>
                    </pic:spPr>
                  </pic:pic>
                </a:graphicData>
              </a:graphic>
            </wp:anchor>
          </w:drawing>
        </mc:Fallback>
      </mc:AlternateContent>
    </w:r>
    <w:r>
      <w:rPr>
        <w:noProof/>
      </w:rPr>
      <mc:AlternateContent>
        <mc:Choice Requires="wpg">
          <w:drawing>
            <wp:anchor distT="0" distB="0" distL="0" distR="0" simplePos="0" relativeHeight="251694080" behindDoc="1" locked="0" layoutInCell="1" hidden="0" allowOverlap="1" wp14:anchorId="38275C0F" wp14:editId="38275C10">
              <wp:simplePos x="0" y="0"/>
              <wp:positionH relativeFrom="column">
                <wp:posOffset>5257800</wp:posOffset>
              </wp:positionH>
              <wp:positionV relativeFrom="paragraph">
                <wp:posOffset>7264400</wp:posOffset>
              </wp:positionV>
              <wp:extent cx="313055" cy="186690"/>
              <wp:effectExtent l="0" t="0" r="0" b="0"/>
              <wp:wrapNone/>
              <wp:docPr id="1343" name="Rectangle 1343"/>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9A" w14:textId="77777777" w:rsidR="007B5828" w:rsidRDefault="008E3F19">
                          <w:pPr>
                            <w:spacing w:before="30"/>
                            <w:ind w:left="20" w:firstLine="20"/>
                            <w:textDirection w:val="btLr"/>
                          </w:pPr>
                          <w:r>
                            <w:rPr>
                              <w:rFonts w:ascii="Tahoma" w:eastAsia="Tahoma" w:hAnsi="Tahoma" w:cs="Tahoma"/>
                              <w:color w:val="231F20"/>
                              <w:sz w:val="18"/>
                              <w:highlight w:val="white"/>
                            </w:rPr>
                            <w:t xml:space="preserve">    9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343" name="image101.png"/>
              <a:graphic>
                <a:graphicData uri="http://schemas.openxmlformats.org/drawingml/2006/picture">
                  <pic:pic>
                    <pic:nvPicPr>
                      <pic:cNvPr id="0" name="image101.png"/>
                      <pic:cNvPicPr preferRelativeResize="0"/>
                    </pic:nvPicPr>
                    <pic:blipFill>
                      <a:blip r:embed="rId8"/>
                      <a:srcRect/>
                      <a:stretch>
                        <a:fillRect/>
                      </a:stretch>
                    </pic:blipFill>
                    <pic:spPr>
                      <a:xfrm>
                        <a:off x="0" y="0"/>
                        <a:ext cx="313055" cy="186690"/>
                      </a:xfrm>
                      <a:prstGeom prst="rect"/>
                      <a:ln/>
                    </pic:spPr>
                  </pic:pic>
                </a:graphicData>
              </a:graphic>
            </wp:anchor>
          </w:drawing>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2"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695104" behindDoc="1" locked="0" layoutInCell="1" hidden="0" allowOverlap="1" wp14:anchorId="38275C11" wp14:editId="38275C12">
              <wp:simplePos x="0" y="0"/>
              <wp:positionH relativeFrom="column">
                <wp:posOffset>-139699</wp:posOffset>
              </wp:positionH>
              <wp:positionV relativeFrom="paragraph">
                <wp:posOffset>-165099</wp:posOffset>
              </wp:positionV>
              <wp:extent cx="11165205" cy="884555"/>
              <wp:effectExtent l="0" t="0" r="0" b="0"/>
              <wp:wrapNone/>
              <wp:docPr id="1346" name="Rectangle 1346"/>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9B"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346" name="image104.png"/>
              <a:graphic>
                <a:graphicData uri="http://schemas.openxmlformats.org/drawingml/2006/picture">
                  <pic:pic>
                    <pic:nvPicPr>
                      <pic:cNvPr id="0" name="image104.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696128" behindDoc="1" locked="0" layoutInCell="1" hidden="0" allowOverlap="1" wp14:anchorId="38275C13" wp14:editId="38275C14">
              <wp:simplePos x="0" y="0"/>
              <wp:positionH relativeFrom="column">
                <wp:posOffset>5257800</wp:posOffset>
              </wp:positionH>
              <wp:positionV relativeFrom="paragraph">
                <wp:posOffset>7264400</wp:posOffset>
              </wp:positionV>
              <wp:extent cx="325755" cy="186690"/>
              <wp:effectExtent l="0" t="0" r="0" b="0"/>
              <wp:wrapNone/>
              <wp:docPr id="1362" name="Rectangle 1362"/>
              <wp:cNvGraphicFramePr/>
              <a:graphic xmlns:a="http://schemas.openxmlformats.org/drawingml/2006/main">
                <a:graphicData uri="http://schemas.microsoft.com/office/word/2010/wordprocessingShape">
                  <wps:wsp>
                    <wps:cNvSpPr/>
                    <wps:spPr>
                      <a:xfrm>
                        <a:off x="5187885" y="3691418"/>
                        <a:ext cx="316230" cy="177165"/>
                      </a:xfrm>
                      <a:prstGeom prst="rect">
                        <a:avLst/>
                      </a:prstGeom>
                      <a:noFill/>
                      <a:ln>
                        <a:noFill/>
                      </a:ln>
                    </wps:spPr>
                    <wps:txbx>
                      <w:txbxContent>
                        <w:p w14:paraId="38275D9C" w14:textId="77777777" w:rsidR="007B5828" w:rsidRDefault="008E3F19">
                          <w:pPr>
                            <w:spacing w:before="30"/>
                            <w:ind w:left="20" w:firstLine="20"/>
                            <w:textDirection w:val="btLr"/>
                          </w:pPr>
                          <w:r>
                            <w:rPr>
                              <w:rFonts w:ascii="Times New Roman" w:eastAsia="Times New Roman" w:hAnsi="Times New Roman" w:cs="Times New Roman"/>
                              <w:color w:val="231F20"/>
                              <w:sz w:val="18"/>
                              <w:highlight w:val="white"/>
                            </w:rPr>
                            <w:t xml:space="preserve">   </w:t>
                          </w:r>
                          <w:r>
                            <w:rPr>
                              <w:rFonts w:ascii="Tahoma" w:eastAsia="Tahoma" w:hAnsi="Tahoma" w:cs="Tahoma"/>
                              <w:color w:val="231F20"/>
                              <w:sz w:val="18"/>
                              <w:highlight w:val="white"/>
                            </w:rPr>
                            <w:t xml:space="preserve"> PAGE 12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25755" cy="186690"/>
              <wp:effectExtent b="0" l="0" r="0" t="0"/>
              <wp:wrapNone/>
              <wp:docPr id="1362" name="image120.png"/>
              <a:graphic>
                <a:graphicData uri="http://schemas.openxmlformats.org/drawingml/2006/picture">
                  <pic:pic>
                    <pic:nvPicPr>
                      <pic:cNvPr id="0" name="image120.png"/>
                      <pic:cNvPicPr preferRelativeResize="0"/>
                    </pic:nvPicPr>
                    <pic:blipFill>
                      <a:blip r:embed="rId2"/>
                      <a:srcRect/>
                      <a:stretch>
                        <a:fillRect/>
                      </a:stretch>
                    </pic:blipFill>
                    <pic:spPr>
                      <a:xfrm>
                        <a:off x="0" y="0"/>
                        <a:ext cx="325755" cy="186690"/>
                      </a:xfrm>
                      <a:prstGeom prst="rect"/>
                      <a:ln/>
                    </pic:spPr>
                  </pic:pic>
                </a:graphicData>
              </a:graphic>
            </wp:anchor>
          </w:drawing>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4"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noProof/>
      </w:rPr>
      <mc:AlternateContent>
        <mc:Choice Requires="wpg">
          <w:drawing>
            <wp:anchor distT="0" distB="0" distL="0" distR="0" simplePos="0" relativeHeight="251701248" behindDoc="1" locked="0" layoutInCell="1" hidden="0" allowOverlap="1" wp14:anchorId="38275C1D" wp14:editId="38275C1E">
              <wp:simplePos x="0" y="0"/>
              <wp:positionH relativeFrom="column">
                <wp:posOffset>-139699</wp:posOffset>
              </wp:positionH>
              <wp:positionV relativeFrom="paragraph">
                <wp:posOffset>-165099</wp:posOffset>
              </wp:positionV>
              <wp:extent cx="11165205" cy="884555"/>
              <wp:effectExtent l="0" t="0" r="0" b="0"/>
              <wp:wrapNone/>
              <wp:docPr id="1477" name="Rectangle 1477"/>
              <wp:cNvGraphicFramePr/>
              <a:graphic xmlns:a="http://schemas.openxmlformats.org/drawingml/2006/main">
                <a:graphicData uri="http://schemas.microsoft.com/office/word/2010/wordprocessingShape">
                  <wps:wsp>
                    <wps:cNvSpPr/>
                    <wps:spPr>
                      <a:xfrm>
                        <a:off x="0" y="3342485"/>
                        <a:ext cx="10692000" cy="875030"/>
                      </a:xfrm>
                      <a:prstGeom prst="rect">
                        <a:avLst/>
                      </a:prstGeom>
                      <a:solidFill>
                        <a:srgbClr val="EAF5EC"/>
                      </a:solidFill>
                      <a:ln>
                        <a:noFill/>
                      </a:ln>
                    </wps:spPr>
                    <wps:txbx>
                      <w:txbxContent>
                        <w:p w14:paraId="38275DA2" w14:textId="77777777" w:rsidR="007B5828" w:rsidRDefault="007B5828">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-139699</wp:posOffset>
              </wp:positionH>
              <wp:positionV relativeFrom="paragraph">
                <wp:posOffset>-165099</wp:posOffset>
              </wp:positionV>
              <wp:extent cx="11165205" cy="884555"/>
              <wp:effectExtent b="0" l="0" r="0" t="0"/>
              <wp:wrapNone/>
              <wp:docPr id="1477" name="image235.png"/>
              <a:graphic>
                <a:graphicData uri="http://schemas.openxmlformats.org/drawingml/2006/picture">
                  <pic:pic>
                    <pic:nvPicPr>
                      <pic:cNvPr id="0" name="image235.png"/>
                      <pic:cNvPicPr preferRelativeResize="0"/>
                    </pic:nvPicPr>
                    <pic:blipFill>
                      <a:blip r:embed="rId1"/>
                      <a:srcRect/>
                      <a:stretch>
                        <a:fillRect/>
                      </a:stretch>
                    </pic:blipFill>
                    <pic:spPr>
                      <a:xfrm>
                        <a:off x="0" y="0"/>
                        <a:ext cx="11165205" cy="884555"/>
                      </a:xfrm>
                      <a:prstGeom prst="rect"/>
                      <a:ln/>
                    </pic:spPr>
                  </pic:pic>
                </a:graphicData>
              </a:graphic>
            </wp:anchor>
          </w:drawing>
        </mc:Fallback>
      </mc:AlternateContent>
    </w:r>
    <w:r>
      <w:rPr>
        <w:noProof/>
      </w:rPr>
      <mc:AlternateContent>
        <mc:Choice Requires="wpg">
          <w:drawing>
            <wp:anchor distT="0" distB="0" distL="0" distR="0" simplePos="0" relativeHeight="251702272" behindDoc="1" locked="0" layoutInCell="1" hidden="0" allowOverlap="1" wp14:anchorId="38275C1F" wp14:editId="38275C20">
              <wp:simplePos x="0" y="0"/>
              <wp:positionH relativeFrom="column">
                <wp:posOffset>5257800</wp:posOffset>
              </wp:positionH>
              <wp:positionV relativeFrom="paragraph">
                <wp:posOffset>7264400</wp:posOffset>
              </wp:positionV>
              <wp:extent cx="313055" cy="186690"/>
              <wp:effectExtent l="0" t="0" r="0" b="0"/>
              <wp:wrapNone/>
              <wp:docPr id="1250" name="Rectangle 1250"/>
              <wp:cNvGraphicFramePr/>
              <a:graphic xmlns:a="http://schemas.openxmlformats.org/drawingml/2006/main">
                <a:graphicData uri="http://schemas.microsoft.com/office/word/2010/wordprocessingShape">
                  <wps:wsp>
                    <wps:cNvSpPr/>
                    <wps:spPr>
                      <a:xfrm>
                        <a:off x="5194235" y="3691418"/>
                        <a:ext cx="303530" cy="177165"/>
                      </a:xfrm>
                      <a:prstGeom prst="rect">
                        <a:avLst/>
                      </a:prstGeom>
                      <a:noFill/>
                      <a:ln>
                        <a:noFill/>
                      </a:ln>
                    </wps:spPr>
                    <wps:txbx>
                      <w:txbxContent>
                        <w:p w14:paraId="38275DA3" w14:textId="77777777" w:rsidR="007B5828" w:rsidRDefault="008E3F19">
                          <w:pPr>
                            <w:spacing w:before="30"/>
                            <w:ind w:left="20" w:firstLine="20"/>
                            <w:textDirection w:val="btLr"/>
                          </w:pPr>
                          <w:r>
                            <w:rPr>
                              <w:rFonts w:ascii="Tahoma" w:eastAsia="Tahoma" w:hAnsi="Tahoma" w:cs="Tahoma"/>
                              <w:color w:val="231F20"/>
                              <w:sz w:val="18"/>
                              <w:highlight w:val="white"/>
                            </w:rPr>
                            <w:t xml:space="preserve">   12 </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5257800</wp:posOffset>
              </wp:positionH>
              <wp:positionV relativeFrom="paragraph">
                <wp:posOffset>7264400</wp:posOffset>
              </wp:positionV>
              <wp:extent cx="313055" cy="186690"/>
              <wp:effectExtent b="0" l="0" r="0" t="0"/>
              <wp:wrapNone/>
              <wp:docPr id="1250"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13055" cy="186690"/>
                      </a:xfrm>
                      <a:prstGeom prst="rect"/>
                      <a:ln/>
                    </pic:spPr>
                  </pic:pic>
                </a:graphicData>
              </a:graphic>
            </wp:anchor>
          </w:drawing>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6" w14:textId="77777777" w:rsidR="007B5828" w:rsidRDefault="007B5828">
    <w:pPr>
      <w:pBdr>
        <w:top w:val="nil"/>
        <w:left w:val="nil"/>
        <w:bottom w:val="nil"/>
        <w:right w:val="nil"/>
        <w:between w:val="nil"/>
      </w:pBdr>
      <w:spacing w:line="14" w:lineRule="auto"/>
      <w:rPr>
        <w:rFonts w:ascii="Tahoma" w:eastAsia="Tahoma" w:hAnsi="Tahoma" w:cs="Tahoma"/>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F3F7D3" w14:textId="77777777" w:rsidR="00491768" w:rsidRDefault="00491768">
      <w:r>
        <w:separator/>
      </w:r>
    </w:p>
  </w:footnote>
  <w:footnote w:type="continuationSeparator" w:id="0">
    <w:p w14:paraId="7CB1C972" w14:textId="77777777" w:rsidR="00491768" w:rsidRDefault="00491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7"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58240" behindDoc="1" locked="0" layoutInCell="1" hidden="0" allowOverlap="1" wp14:anchorId="38275BC9" wp14:editId="38275BCA">
              <wp:simplePos x="0" y="0"/>
              <wp:positionH relativeFrom="page">
                <wp:posOffset>380683</wp:posOffset>
              </wp:positionH>
              <wp:positionV relativeFrom="page">
                <wp:posOffset>-8571</wp:posOffset>
              </wp:positionV>
              <wp:extent cx="3182620" cy="173990"/>
              <wp:effectExtent l="0" t="0" r="0" b="0"/>
              <wp:wrapNone/>
              <wp:docPr id="1313" name="Rectangle 1313"/>
              <wp:cNvGraphicFramePr/>
              <a:graphic xmlns:a="http://schemas.openxmlformats.org/drawingml/2006/main">
                <a:graphicData uri="http://schemas.microsoft.com/office/word/2010/wordprocessingShape">
                  <wps:wsp>
                    <wps:cNvSpPr/>
                    <wps:spPr>
                      <a:xfrm>
                        <a:off x="3759453" y="3697768"/>
                        <a:ext cx="3173095" cy="164465"/>
                      </a:xfrm>
                      <a:prstGeom prst="rect">
                        <a:avLst/>
                      </a:prstGeom>
                      <a:noFill/>
                      <a:ln>
                        <a:noFill/>
                      </a:ln>
                    </wps:spPr>
                    <wps:txbx>
                      <w:txbxContent>
                        <w:p w14:paraId="38275D80" w14:textId="77777777" w:rsidR="007B5828" w:rsidRDefault="008E3F19">
                          <w:pPr>
                            <w:spacing w:before="35"/>
                            <w:ind w:left="20" w:firstLine="20"/>
                            <w:textDirection w:val="btLr"/>
                          </w:pPr>
                          <w:proofErr w:type="spellStart"/>
                          <w:r>
                            <w:rPr>
                              <w:color w:val="000000"/>
                              <w:sz w:val="16"/>
                            </w:rPr>
                            <w:t>Roadmap_FR</w:t>
                          </w:r>
                          <w:proofErr w:type="spellEnd"/>
                          <w:r>
                            <w:rPr>
                              <w:color w:val="000000"/>
                              <w:sz w:val="16"/>
                            </w:rPr>
                            <w:t xml:space="preserve"> 2018 Gambie </w:t>
                          </w:r>
                          <w:proofErr w:type="gramStart"/>
                          <w:r>
                            <w:rPr>
                              <w:color w:val="000000"/>
                              <w:sz w:val="16"/>
                            </w:rPr>
                            <w:t xml:space="preserve">Page  </w:t>
                          </w:r>
                          <w:proofErr w:type="spellStart"/>
                          <w:r>
                            <w:rPr>
                              <w:color w:val="000000"/>
                              <w:sz w:val="16"/>
                            </w:rPr>
                            <w:t>PAGE</w:t>
                          </w:r>
                          <w:proofErr w:type="spellEnd"/>
                          <w:proofErr w:type="gramEnd"/>
                          <w:r>
                            <w:rPr>
                              <w:color w:val="000000"/>
                              <w:sz w:val="16"/>
                            </w:rPr>
                            <w:t xml:space="preserve"> 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182620" cy="173990"/>
              <wp:effectExtent b="0" l="0" r="0" t="0"/>
              <wp:wrapNone/>
              <wp:docPr id="1313" name="image71.png"/>
              <a:graphic>
                <a:graphicData uri="http://schemas.openxmlformats.org/drawingml/2006/picture">
                  <pic:pic>
                    <pic:nvPicPr>
                      <pic:cNvPr id="0" name="image71.png"/>
                      <pic:cNvPicPr preferRelativeResize="0"/>
                    </pic:nvPicPr>
                    <pic:blipFill>
                      <a:blip r:embed="rId1"/>
                      <a:srcRect/>
                      <a:stretch>
                        <a:fillRect/>
                      </a:stretch>
                    </pic:blipFill>
                    <pic:spPr>
                      <a:xfrm>
                        <a:off x="0" y="0"/>
                        <a:ext cx="3182620" cy="173990"/>
                      </a:xfrm>
                      <a:prstGeom prst="rect"/>
                      <a:ln/>
                    </pic:spPr>
                  </pic:pic>
                </a:graphicData>
              </a:graphic>
            </wp:anchor>
          </w:drawing>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B" w14:textId="74374148" w:rsidR="007B5828" w:rsidRDefault="00C57318">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54496" behindDoc="1" locked="0" layoutInCell="1" hidden="0" allowOverlap="1" wp14:anchorId="38275C85" wp14:editId="0AA80688">
              <wp:simplePos x="0" y="0"/>
              <wp:positionH relativeFrom="page">
                <wp:posOffset>1804945</wp:posOffset>
              </wp:positionH>
              <wp:positionV relativeFrom="page">
                <wp:posOffset>500932</wp:posOffset>
              </wp:positionV>
              <wp:extent cx="8285259" cy="237490"/>
              <wp:effectExtent l="0" t="0" r="1905" b="10160"/>
              <wp:wrapNone/>
              <wp:docPr id="1281" name="Rectangle 1281"/>
              <wp:cNvGraphicFramePr/>
              <a:graphic xmlns:a="http://schemas.openxmlformats.org/drawingml/2006/main">
                <a:graphicData uri="http://schemas.microsoft.com/office/word/2010/wordprocessingShape">
                  <wps:wsp>
                    <wps:cNvSpPr/>
                    <wps:spPr>
                      <a:xfrm>
                        <a:off x="0" y="0"/>
                        <a:ext cx="8285259" cy="237490"/>
                      </a:xfrm>
                      <a:prstGeom prst="rect">
                        <a:avLst/>
                      </a:prstGeom>
                      <a:noFill/>
                      <a:ln>
                        <a:noFill/>
                      </a:ln>
                    </wps:spPr>
                    <wps:txbx>
                      <w:txbxContent>
                        <w:p w14:paraId="38275DD1" w14:textId="77777777" w:rsidR="007B5828" w:rsidRDefault="008E3F19">
                          <w:pPr>
                            <w:spacing w:before="32"/>
                            <w:ind w:left="20"/>
                            <w:textDirection w:val="btLr"/>
                          </w:pPr>
                          <w:r>
                            <w:rPr>
                              <w:rFonts w:ascii="Tahoma" w:eastAsia="Tahoma" w:hAnsi="Tahoma" w:cs="Tahoma"/>
                              <w:color w:val="231F20"/>
                              <w:sz w:val="24"/>
                            </w:rPr>
                            <w:t>OBJECTIF OPÉRATIONNEL 3 : Renforcer l'intégrité, l'éthique et la bonne gouvernance au sein de l'administration.</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38275C85" id="Rectangle 1281" o:spid="_x0000_s1229" style="position:absolute;margin-left:142.1pt;margin-top:39.45pt;width:652.4pt;height:18.7pt;z-index:-2515619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" filled="f" stroked="f">
              <v:textbox inset="0,0,0,0">
                <w:txbxContent>
                  <w:p w14:paraId="38275DD1" w14:textId="77777777" w:rsidR="007B5828" w:rsidRDefault="00000000">
                    <w:pPr>
                      <w:spacing w:before="32"/>
                      <w:ind w:left="20"/>
                      <w:textDirection w:val="btLr"/>
                    </w:pPr>
                    <w:r>
                      <w:rPr>
                        <w:rFonts w:ascii="Tahoma" w:eastAsia="Tahoma" w:hAnsi="Tahoma" w:cs="Tahoma"/>
                        <w:color w:val="231F20"/>
                        <w:sz w:val="24"/>
                      </w:rPr>
                      <w:t>OBJECTIF OPÉRATIONNEL 3 : Renforcer l'intégrité, l'éthique et la bonne gouvernance au sein de l'administration.</w:t>
                    </w:r>
                  </w:p>
                </w:txbxContent>
              </v:textbox>
              <w10:wrap anchorx="page" anchory="page"/>
            </v:rect>
          </w:pict>
        </mc:Fallback>
      </mc:AlternateContent>
    </w:r>
    <w:r>
      <w:rPr>
        <w:rFonts w:ascii="Tahoma" w:eastAsia="Tahoma" w:hAnsi="Tahoma" w:cs="Tahoma"/>
        <w:noProof/>
        <w:color w:val="000000"/>
        <w:sz w:val="24"/>
        <w:szCs w:val="24"/>
      </w:rPr>
      <mc:AlternateContent>
        <mc:Choice Requires="wps">
          <w:drawing>
            <wp:anchor distT="0" distB="0" distL="0" distR="0" simplePos="0" relativeHeight="251752448" behindDoc="1" locked="0" layoutInCell="1" hidden="0" allowOverlap="1" wp14:anchorId="38275C81" wp14:editId="7FEDB548">
              <wp:simplePos x="0" y="0"/>
              <wp:positionH relativeFrom="page">
                <wp:posOffset>381663</wp:posOffset>
              </wp:positionH>
              <wp:positionV relativeFrom="page">
                <wp:posOffset>-7951</wp:posOffset>
              </wp:positionV>
              <wp:extent cx="3705307" cy="164465"/>
              <wp:effectExtent l="0" t="0" r="9525" b="6985"/>
              <wp:wrapNone/>
              <wp:docPr id="1344" name="Rectangle 1344"/>
              <wp:cNvGraphicFramePr/>
              <a:graphic xmlns:a="http://schemas.openxmlformats.org/drawingml/2006/main">
                <a:graphicData uri="http://schemas.microsoft.com/office/word/2010/wordprocessingShape">
                  <wps:wsp>
                    <wps:cNvSpPr/>
                    <wps:spPr>
                      <a:xfrm>
                        <a:off x="0" y="0"/>
                        <a:ext cx="3705307" cy="164465"/>
                      </a:xfrm>
                      <a:prstGeom prst="rect">
                        <a:avLst/>
                      </a:prstGeom>
                      <a:noFill/>
                      <a:ln>
                        <a:noFill/>
                      </a:ln>
                    </wps:spPr>
                    <wps:txbx>
                      <w:txbxContent>
                        <w:p w14:paraId="38275DCF" w14:textId="06454348"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33</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81" id="Rectangle 1344" o:spid="_x0000_s1230" style="position:absolute;margin-left:30.05pt;margin-top:-.65pt;width:291.75pt;height:12.9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" filled="f" stroked="f">
              <v:textbox inset="0,0,0,0">
                <w:txbxContent>
                  <w:p w14:paraId="38275DCF" w14:textId="06454348"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33</w:t>
                    </w:r>
                  </w:p>
                </w:txbxContent>
              </v:textbox>
              <w10:wrap anchorx="page" anchory="page"/>
            </v:rect>
          </w:pict>
        </mc:Fallback>
      </mc:AlternateContent>
    </w:r>
    <w:r>
      <w:rPr>
        <w:rFonts w:ascii="Tahoma" w:eastAsia="Tahoma" w:hAnsi="Tahoma" w:cs="Tahoma"/>
        <w:noProof/>
        <w:color w:val="000000"/>
        <w:sz w:val="24"/>
        <w:szCs w:val="24"/>
      </w:rPr>
      <mc:AlternateContent>
        <mc:Choice Requires="wps">
          <w:drawing>
            <wp:anchor distT="0" distB="0" distL="0" distR="0" simplePos="0" relativeHeight="251753472" behindDoc="1" locked="0" layoutInCell="1" hidden="0" allowOverlap="1" wp14:anchorId="38275C83" wp14:editId="5A89D7E7">
              <wp:simplePos x="0" y="0"/>
              <wp:positionH relativeFrom="page">
                <wp:posOffset>4322763</wp:posOffset>
              </wp:positionH>
              <wp:positionV relativeFrom="page">
                <wp:posOffset>749618</wp:posOffset>
              </wp:positionV>
              <wp:extent cx="2640330" cy="186055"/>
              <wp:effectExtent l="0" t="0" r="0" b="0"/>
              <wp:wrapNone/>
              <wp:docPr id="1279" name="Rectangle 1279"/>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D0"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w:pict>
            <v:rect w14:anchorId="38275C83" id="Rectangle 1279" o:spid="_x0000_s1231" style="position:absolute;margin-left:340.4pt;margin-top:59.05pt;width:207.9pt;height:14.65pt;z-index:-2515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" filled="f" stroked="f">
              <v:textbox inset="0,0,0,0">
                <w:txbxContent>
                  <w:p w14:paraId="38275DD0" w14:textId="77777777" w:rsidR="007B5828" w:rsidRDefault="00000000">
                    <w:pPr>
                      <w:spacing w:before="37"/>
                      <w:ind w:left="20" w:firstLine="20"/>
                      <w:textDirection w:val="btLr"/>
                    </w:pPr>
                    <w:r>
                      <w:rPr>
                        <w:rFonts w:ascii="Calibri" w:eastAsia="Calibri" w:hAnsi="Calibri" w:cs="Calibri"/>
                        <w:color w:val="231F20"/>
                        <w:sz w:val="18"/>
                      </w:rPr>
                      <w:t>FEUILLE DE ROUTE / RÉGION AFRIQUE DE L'OUEST ET CENTRALE</w:t>
                    </w:r>
                  </w:p>
                </w:txbxContent>
              </v:textbox>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D"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57568" behindDoc="1" locked="0" layoutInCell="1" hidden="0" allowOverlap="1" wp14:anchorId="38275C8B" wp14:editId="38275C8C">
              <wp:simplePos x="0" y="0"/>
              <wp:positionH relativeFrom="page">
                <wp:posOffset>179705</wp:posOffset>
              </wp:positionH>
              <wp:positionV relativeFrom="page">
                <wp:posOffset>179705</wp:posOffset>
              </wp:positionV>
              <wp:extent cx="11160125" cy="918210"/>
              <wp:effectExtent l="0" t="0" r="0" b="0"/>
              <wp:wrapNone/>
              <wp:docPr id="1322" name="Group 1322"/>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249607925" name="Group 249607925"/>
                      <wpg:cNvGrpSpPr/>
                      <wpg:grpSpPr>
                        <a:xfrm>
                          <a:off x="0" y="3320895"/>
                          <a:ext cx="10692000" cy="918210"/>
                          <a:chOff x="283" y="283"/>
                          <a:chExt cx="17575" cy="1446"/>
                        </a:xfrm>
                      </wpg:grpSpPr>
                      <wps:wsp>
                        <wps:cNvPr id="1436956958" name="Rectangle 1436956958"/>
                        <wps:cNvSpPr/>
                        <wps:spPr>
                          <a:xfrm>
                            <a:off x="283" y="283"/>
                            <a:ext cx="17575" cy="1425"/>
                          </a:xfrm>
                          <a:prstGeom prst="rect">
                            <a:avLst/>
                          </a:prstGeom>
                          <a:noFill/>
                          <a:ln>
                            <a:noFill/>
                          </a:ln>
                        </wps:spPr>
                        <wps:txbx>
                          <w:txbxContent>
                            <w:p w14:paraId="38275DD4" w14:textId="77777777" w:rsidR="007B5828" w:rsidRDefault="007B5828">
                              <w:pPr>
                                <w:textDirection w:val="btLr"/>
                              </w:pPr>
                            </w:p>
                          </w:txbxContent>
                        </wps:txbx>
                        <wps:bodyPr spcFirstLastPara="1" wrap="square" lIns="91425" tIns="91425" rIns="91425" bIns="91425" anchor="ctr" anchorCtr="0">
                          <a:noAutofit/>
                        </wps:bodyPr>
                      </wps:wsp>
                      <wps:wsp>
                        <wps:cNvPr id="962200697" name="Rectangle 962200697"/>
                        <wps:cNvSpPr/>
                        <wps:spPr>
                          <a:xfrm>
                            <a:off x="427" y="283"/>
                            <a:ext cx="17431" cy="1183"/>
                          </a:xfrm>
                          <a:prstGeom prst="rect">
                            <a:avLst/>
                          </a:prstGeom>
                          <a:solidFill>
                            <a:srgbClr val="EAF5EC"/>
                          </a:solidFill>
                          <a:ln>
                            <a:noFill/>
                          </a:ln>
                        </wps:spPr>
                        <wps:txbx>
                          <w:txbxContent>
                            <w:p w14:paraId="38275DD5" w14:textId="77777777" w:rsidR="007B5828" w:rsidRDefault="007B5828">
                              <w:pPr>
                                <w:textDirection w:val="btLr"/>
                              </w:pPr>
                            </w:p>
                          </w:txbxContent>
                        </wps:txbx>
                        <wps:bodyPr spcFirstLastPara="1" wrap="square" lIns="91425" tIns="91425" rIns="91425" bIns="91425" anchor="ctr" anchorCtr="0">
                          <a:noAutofit/>
                        </wps:bodyPr>
                      </wps:wsp>
                      <wps:wsp>
                        <wps:cNvPr id="1696186838" name="Freeform: Shape 1696186838"/>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37" name="Shape 137"/>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22" name="image80.png"/>
              <a:graphic>
                <a:graphicData uri="http://schemas.openxmlformats.org/drawingml/2006/picture">
                  <pic:pic>
                    <pic:nvPicPr>
                      <pic:cNvPr id="0" name="image80.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758592" behindDoc="1" locked="0" layoutInCell="1" hidden="0" allowOverlap="1" wp14:anchorId="38275C8D" wp14:editId="38275C8E">
              <wp:simplePos x="0" y="0"/>
              <wp:positionH relativeFrom="page">
                <wp:posOffset>380683</wp:posOffset>
              </wp:positionH>
              <wp:positionV relativeFrom="page">
                <wp:posOffset>-8571</wp:posOffset>
              </wp:positionV>
              <wp:extent cx="3239135" cy="173990"/>
              <wp:effectExtent l="0" t="0" r="0" b="0"/>
              <wp:wrapNone/>
              <wp:docPr id="1498" name="Rectangle 1498"/>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D6" w14:textId="6D12D369"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34</w:t>
                          </w:r>
                        </w:p>
                      </w:txbxContent>
                    </wps:txbx>
                    <wps:bodyPr spcFirstLastPara="1" wrap="square" lIns="0" tIns="0" rIns="0" bIns="0" anchor="t" anchorCtr="0">
                      <a:noAutofit/>
                    </wps:bodyPr>
                  </wps:wsp>
                </a:graphicData>
              </a:graphic>
            </wp:anchor>
          </w:drawing>
        </mc:Choice>
        <mc:Fallback>
          <w:pict>
            <v:rect w14:anchorId="38275C8D" id="Rectangle 1498" o:spid="_x0000_s1240" style="position:absolute;margin-left:30pt;margin-top:-.65pt;width:255.05pt;height:13.7pt;z-index:-25155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F8yGGO2AQAAUgMAAA4AAAAAAAAAAAAAAAAALgIAAGRycy9l&#10;Mm9Eb2MueG1sUEsBAi0AFAAGAAgAAAAhAAJPacvgAAAACAEAAA8AAAAAAAAAAAAAAAAAEAQAAGRy&#10;cy9kb3ducmV2LnhtbFBLBQYAAAAABAAEAPMAAAAdBQAAAAA=&#10;" filled="f" stroked="f">
              <v:textbox inset="0,0,0,0">
                <w:txbxContent>
                  <w:p w14:paraId="38275DD6" w14:textId="6D12D369"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34</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59616" behindDoc="1" locked="0" layoutInCell="1" hidden="0" allowOverlap="1" wp14:anchorId="38275C8F" wp14:editId="38275C90">
              <wp:simplePos x="0" y="0"/>
              <wp:positionH relativeFrom="page">
                <wp:posOffset>4322763</wp:posOffset>
              </wp:positionH>
              <wp:positionV relativeFrom="page">
                <wp:posOffset>749618</wp:posOffset>
              </wp:positionV>
              <wp:extent cx="2640330" cy="186055"/>
              <wp:effectExtent l="0" t="0" r="0" b="0"/>
              <wp:wrapNone/>
              <wp:docPr id="1488" name="Rectangle 1488"/>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D7"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488" name="image246.png"/>
              <a:graphic>
                <a:graphicData uri="http://schemas.openxmlformats.org/drawingml/2006/picture">
                  <pic:pic>
                    <pic:nvPicPr>
                      <pic:cNvPr id="0" name="image246.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F"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62688" behindDoc="1" locked="0" layoutInCell="1" hidden="0" allowOverlap="1" wp14:anchorId="38275C95" wp14:editId="3DF68265">
              <wp:simplePos x="0" y="0"/>
              <wp:positionH relativeFrom="page">
                <wp:posOffset>381663</wp:posOffset>
              </wp:positionH>
              <wp:positionV relativeFrom="page">
                <wp:posOffset>-7951</wp:posOffset>
              </wp:positionV>
              <wp:extent cx="3856382" cy="190854"/>
              <wp:effectExtent l="0" t="0" r="10795" b="0"/>
              <wp:wrapNone/>
              <wp:docPr id="1301" name="Rectangle 1301"/>
              <wp:cNvGraphicFramePr/>
              <a:graphic xmlns:a="http://schemas.openxmlformats.org/drawingml/2006/main">
                <a:graphicData uri="http://schemas.microsoft.com/office/word/2010/wordprocessingShape">
                  <wps:wsp>
                    <wps:cNvSpPr/>
                    <wps:spPr>
                      <a:xfrm>
                        <a:off x="0" y="0"/>
                        <a:ext cx="3856382" cy="190854"/>
                      </a:xfrm>
                      <a:prstGeom prst="rect">
                        <a:avLst/>
                      </a:prstGeom>
                      <a:noFill/>
                      <a:ln>
                        <a:noFill/>
                      </a:ln>
                    </wps:spPr>
                    <wps:txbx>
                      <w:txbxContent>
                        <w:p w14:paraId="38275DDA" w14:textId="7777777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 xml:space="preserve">22 Page  </w:t>
                          </w:r>
                          <w:proofErr w:type="spellStart"/>
                          <w:r>
                            <w:rPr>
                              <w:color w:val="000000"/>
                              <w:sz w:val="16"/>
                            </w:rPr>
                            <w:t>PAGE</w:t>
                          </w:r>
                          <w:proofErr w:type="spellEnd"/>
                          <w:r>
                            <w:rPr>
                              <w:color w:val="000000"/>
                              <w:sz w:val="16"/>
                            </w:rPr>
                            <w:t xml:space="preserve"> 35</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95" id="Rectangle 1301" o:spid="_x0000_s1244" style="position:absolute;margin-left:30.05pt;margin-top:-.65pt;width:303.65pt;height:15.0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" filled="f" stroked="f">
              <v:textbox inset="0,0,0,0">
                <w:txbxContent>
                  <w:p w14:paraId="38275DDA" w14:textId="77777777"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 xml:space="preserve">22 Page  </w:t>
                    </w:r>
                    <w:proofErr w:type="spellStart"/>
                    <w:r>
                      <w:rPr>
                        <w:color w:val="000000"/>
                        <w:sz w:val="16"/>
                      </w:rPr>
                      <w:t>PAGE</w:t>
                    </w:r>
                    <w:proofErr w:type="spellEnd"/>
                    <w:r>
                      <w:rPr>
                        <w:color w:val="000000"/>
                        <w:sz w:val="16"/>
                      </w:rPr>
                      <w:t xml:space="preserve"> 35</w:t>
                    </w:r>
                  </w:p>
                </w:txbxContent>
              </v:textbox>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1" w14:textId="18E173C3" w:rsidR="007B5828" w:rsidRDefault="00E071BA">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66784" behindDoc="1" locked="0" layoutInCell="1" hidden="0" allowOverlap="1" wp14:anchorId="38275C9D" wp14:editId="279E88B3">
              <wp:simplePos x="0" y="0"/>
              <wp:positionH relativeFrom="page">
                <wp:posOffset>1936556</wp:posOffset>
              </wp:positionH>
              <wp:positionV relativeFrom="page">
                <wp:posOffset>428459</wp:posOffset>
              </wp:positionV>
              <wp:extent cx="6328410" cy="248920"/>
              <wp:effectExtent l="0" t="0" r="0" b="0"/>
              <wp:wrapNone/>
              <wp:docPr id="1470" name="Rectangle 1470"/>
              <wp:cNvGraphicFramePr/>
              <a:graphic xmlns:a="http://schemas.openxmlformats.org/drawingml/2006/main">
                <a:graphicData uri="http://schemas.microsoft.com/office/word/2010/wordprocessingShape">
                  <wps:wsp>
                    <wps:cNvSpPr/>
                    <wps:spPr>
                      <a:xfrm>
                        <a:off x="0" y="0"/>
                        <a:ext cx="6328410" cy="248920"/>
                      </a:xfrm>
                      <a:prstGeom prst="rect">
                        <a:avLst/>
                      </a:prstGeom>
                      <a:noFill/>
                      <a:ln>
                        <a:noFill/>
                      </a:ln>
                    </wps:spPr>
                    <wps:txbx>
                      <w:txbxContent>
                        <w:p w14:paraId="38275DDF" w14:textId="77777777" w:rsidR="007B5828" w:rsidRDefault="008E3F19">
                          <w:pPr>
                            <w:spacing w:before="32"/>
                            <w:ind w:left="20" w:firstLine="20"/>
                            <w:textDirection w:val="btLr"/>
                          </w:pPr>
                          <w:r>
                            <w:rPr>
                              <w:rFonts w:ascii="Tahoma" w:eastAsia="Tahoma" w:hAnsi="Tahoma" w:cs="Tahoma"/>
                              <w:color w:val="231F20"/>
                              <w:sz w:val="24"/>
                            </w:rPr>
                            <w:t xml:space="preserve">OBJECTIF OPÉRATIONNEL 1 : </w:t>
                          </w:r>
                          <w:r>
                            <w:rPr>
                              <w:b/>
                              <w:color w:val="636466"/>
                            </w:rPr>
                            <w:t xml:space="preserve">Renforcer la coopération stratégique avec les autres </w:t>
                          </w:r>
                          <w:r>
                            <w:rPr>
                              <w:b/>
                              <w:color w:val="636466"/>
                            </w:rPr>
                            <w:t>administrations douanières</w:t>
                          </w:r>
                        </w:p>
                      </w:txbxContent>
                    </wps:txbx>
                    <wps:bodyPr spcFirstLastPara="1" wrap="square" lIns="0" tIns="0" rIns="0" bIns="0" anchor="t" anchorCtr="0">
                      <a:noAutofit/>
                    </wps:bodyPr>
                  </wps:wsp>
                </a:graphicData>
              </a:graphic>
            </wp:anchor>
          </w:drawing>
        </mc:Choice>
        <mc:Fallback>
          <w:pict>
            <v:rect w14:anchorId="38275C9D" id="Rectangle 1470" o:spid="_x0000_s1245" style="position:absolute;margin-left:152.5pt;margin-top:33.75pt;width:498.3pt;height:19.6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" filled="f" stroked="f">
              <v:textbox inset="0,0,0,0">
                <w:txbxContent>
                  <w:p w14:paraId="38275DDF" w14:textId="77777777" w:rsidR="007B5828" w:rsidRDefault="00000000">
                    <w:pPr>
                      <w:spacing w:before="32"/>
                      <w:ind w:left="20" w:firstLine="20"/>
                      <w:textDirection w:val="btLr"/>
                    </w:pPr>
                    <w:r>
                      <w:rPr>
                        <w:rFonts w:ascii="Tahoma" w:eastAsia="Tahoma" w:hAnsi="Tahoma" w:cs="Tahoma"/>
                        <w:color w:val="231F20"/>
                        <w:sz w:val="24"/>
                      </w:rPr>
                      <w:t xml:space="preserve">OBJECTIF OPÉRATIONNEL 1 : </w:t>
                    </w:r>
                    <w:r>
                      <w:rPr>
                        <w:b/>
                        <w:color w:val="636466"/>
                      </w:rPr>
                      <w:t>Renforcer la coopération stratégique avec les autres administrations douanières</w:t>
                    </w:r>
                  </w:p>
                </w:txbxContent>
              </v:textbox>
              <w10:wrap anchorx="page" anchory="page"/>
            </v:rect>
          </w:pict>
        </mc:Fallback>
      </mc:AlternateContent>
    </w:r>
    <w:r w:rsidR="00540D6F">
      <w:rPr>
        <w:rFonts w:ascii="Tahoma" w:eastAsia="Tahoma" w:hAnsi="Tahoma" w:cs="Tahoma"/>
        <w:noProof/>
        <w:color w:val="000000"/>
        <w:sz w:val="24"/>
        <w:szCs w:val="24"/>
      </w:rPr>
      <mc:AlternateContent>
        <mc:Choice Requires="wps">
          <w:drawing>
            <wp:anchor distT="0" distB="0" distL="0" distR="0" simplePos="0" relativeHeight="251764736" behindDoc="1" locked="0" layoutInCell="1" hidden="0" allowOverlap="1" wp14:anchorId="38275C99" wp14:editId="0B26EFCF">
              <wp:simplePos x="0" y="0"/>
              <wp:positionH relativeFrom="page">
                <wp:posOffset>381663</wp:posOffset>
              </wp:positionH>
              <wp:positionV relativeFrom="page">
                <wp:posOffset>-7951</wp:posOffset>
              </wp:positionV>
              <wp:extent cx="3570135" cy="182900"/>
              <wp:effectExtent l="0" t="0" r="11430" b="7620"/>
              <wp:wrapNone/>
              <wp:docPr id="1296" name="Rectangle 1296"/>
              <wp:cNvGraphicFramePr/>
              <a:graphic xmlns:a="http://schemas.openxmlformats.org/drawingml/2006/main">
                <a:graphicData uri="http://schemas.microsoft.com/office/word/2010/wordprocessingShape">
                  <wps:wsp>
                    <wps:cNvSpPr/>
                    <wps:spPr>
                      <a:xfrm>
                        <a:off x="0" y="0"/>
                        <a:ext cx="3570135" cy="182900"/>
                      </a:xfrm>
                      <a:prstGeom prst="rect">
                        <a:avLst/>
                      </a:prstGeom>
                      <a:noFill/>
                      <a:ln>
                        <a:noFill/>
                      </a:ln>
                    </wps:spPr>
                    <wps:txbx>
                      <w:txbxContent>
                        <w:p w14:paraId="38275DDD" w14:textId="4FCDD52C"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37</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99" id="Rectangle 1296" o:spid="_x0000_s1246" style="position:absolute;margin-left:30.05pt;margin-top:-.65pt;width:281.1pt;height:14.4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" filled="f" stroked="f">
              <v:textbox inset="0,0,0,0">
                <w:txbxContent>
                  <w:p w14:paraId="38275DDD" w14:textId="4FCDD52C"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37</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63712" behindDoc="1" locked="0" layoutInCell="1" hidden="0" allowOverlap="1" wp14:anchorId="38275C97" wp14:editId="0F7E72B7">
              <wp:simplePos x="0" y="0"/>
              <wp:positionH relativeFrom="page">
                <wp:posOffset>180975</wp:posOffset>
              </wp:positionH>
              <wp:positionV relativeFrom="page">
                <wp:posOffset>177165</wp:posOffset>
              </wp:positionV>
              <wp:extent cx="11160125" cy="918210"/>
              <wp:effectExtent l="0" t="0" r="0" b="0"/>
              <wp:wrapNone/>
              <wp:docPr id="1247" name="Group 1247"/>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621815426" name="Group 621815426"/>
                      <wpg:cNvGrpSpPr/>
                      <wpg:grpSpPr>
                        <a:xfrm>
                          <a:off x="0" y="3320895"/>
                          <a:ext cx="10692000" cy="918210"/>
                          <a:chOff x="283" y="283"/>
                          <a:chExt cx="17575" cy="1446"/>
                        </a:xfrm>
                      </wpg:grpSpPr>
                      <wps:wsp>
                        <wps:cNvPr id="1646251819" name="Rectangle 1646251819"/>
                        <wps:cNvSpPr/>
                        <wps:spPr>
                          <a:xfrm>
                            <a:off x="283" y="283"/>
                            <a:ext cx="17575" cy="1425"/>
                          </a:xfrm>
                          <a:prstGeom prst="rect">
                            <a:avLst/>
                          </a:prstGeom>
                          <a:noFill/>
                          <a:ln>
                            <a:noFill/>
                          </a:ln>
                        </wps:spPr>
                        <wps:txbx>
                          <w:txbxContent>
                            <w:p w14:paraId="38275DDB" w14:textId="77777777" w:rsidR="007B5828" w:rsidRDefault="007B5828">
                              <w:pPr>
                                <w:textDirection w:val="btLr"/>
                              </w:pPr>
                            </w:p>
                          </w:txbxContent>
                        </wps:txbx>
                        <wps:bodyPr spcFirstLastPara="1" wrap="square" lIns="91425" tIns="91425" rIns="91425" bIns="91425" anchor="ctr" anchorCtr="0">
                          <a:noAutofit/>
                        </wps:bodyPr>
                      </wps:wsp>
                      <wps:wsp>
                        <wps:cNvPr id="1777374958" name="Rectangle 1777374958"/>
                        <wps:cNvSpPr/>
                        <wps:spPr>
                          <a:xfrm>
                            <a:off x="427" y="283"/>
                            <a:ext cx="17431" cy="1183"/>
                          </a:xfrm>
                          <a:prstGeom prst="rect">
                            <a:avLst/>
                          </a:prstGeom>
                          <a:solidFill>
                            <a:srgbClr val="EAF5EC"/>
                          </a:solidFill>
                          <a:ln>
                            <a:noFill/>
                          </a:ln>
                        </wps:spPr>
                        <wps:txbx>
                          <w:txbxContent>
                            <w:p w14:paraId="38275DDC" w14:textId="77777777" w:rsidR="007B5828" w:rsidRDefault="007B5828">
                              <w:pPr>
                                <w:textDirection w:val="btLr"/>
                              </w:pPr>
                            </w:p>
                          </w:txbxContent>
                        </wps:txbx>
                        <wps:bodyPr spcFirstLastPara="1" wrap="square" lIns="91425" tIns="91425" rIns="91425" bIns="91425" anchor="ctr" anchorCtr="0">
                          <a:noAutofit/>
                        </wps:bodyPr>
                      </wps:wsp>
                      <wps:wsp>
                        <wps:cNvPr id="755511202" name="Freeform: Shape 755511202"/>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9" name="Shape 9"/>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w:pict>
            <v:group w14:anchorId="38275C97" id="Group 1247" o:spid="_x0000_s1247" style="position:absolute;margin-left:14.25pt;margin-top:13.95pt;width:878.75pt;height:72.3pt;z-index:-251552768;mso-wrap-distance-left:0;mso-wrap-distance-right:0;mso-position-horizontal-relative:page;mso-position-vertical-relative:page" coordorigin=",33208" coordsize="10692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">
              <v:group id="Group 621815426" o:spid="_x0000_s1248" style="position:absolute;top:33208;width:106920;height:9183" coordorigin="283,283" coordsize="1757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">
                <v:rect id="Rectangle 1646251819" o:spid="_x0000_s1249" style="position:absolute;left:283;top:283;width:1757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" filled="f" stroked="f">
                  <v:textbox inset="2.53958mm,2.53958mm,2.53958mm,2.53958mm">
                    <w:txbxContent>
                      <w:p w14:paraId="38275DDB" w14:textId="77777777" w:rsidR="007B5828" w:rsidRDefault="007B5828">
                        <w:pPr>
                          <w:textDirection w:val="btLr"/>
                        </w:pPr>
                      </w:p>
                    </w:txbxContent>
                  </v:textbox>
                </v:rect>
                <v:rect id="Rectangle 1777374958" o:spid="_x0000_s1250" style="position:absolute;left:427;top:283;width:17431;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" fillcolor="#eaf5ec" stroked="f">
                  <v:textbox inset="2.53958mm,2.53958mm,2.53958mm,2.53958mm">
                    <w:txbxContent>
                      <w:p w14:paraId="38275DDC" w14:textId="77777777" w:rsidR="007B5828" w:rsidRDefault="007B5828">
                        <w:pPr>
                          <w:textDirection w:val="btLr"/>
                        </w:pPr>
                      </w:p>
                    </w:txbxContent>
                  </v:textbox>
                </v:rect>
                <v:shape id="Freeform: Shape 755511202" o:spid="_x0000_s1251" style="position:absolute;left:283;top:1574;width:17575;height:2;visibility:visible;mso-wrap-style:square;v-text-anchor:middle" coordsize="175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" path="m16406,r1169,m,l15572,e" filled="f" strokecolor="#bcbec0" strokeweight="1.1576mm">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252" type="#_x0000_t75" style="position:absolute;left:15854;top:957;width:83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">
                  <v:imagedata r:id="rId2" o:title=""/>
                </v:shape>
              </v:group>
              <w10:wrap anchorx="page" anchory="page"/>
            </v:group>
          </w:pict>
        </mc:Fallback>
      </mc:AlternateContent>
    </w:r>
    <w:r>
      <w:rPr>
        <w:rFonts w:ascii="Tahoma" w:eastAsia="Tahoma" w:hAnsi="Tahoma" w:cs="Tahoma"/>
        <w:noProof/>
        <w:color w:val="000000"/>
        <w:sz w:val="24"/>
        <w:szCs w:val="24"/>
      </w:rPr>
      <mc:AlternateContent>
        <mc:Choice Requires="wps">
          <w:drawing>
            <wp:anchor distT="0" distB="0" distL="0" distR="0" simplePos="0" relativeHeight="251765760" behindDoc="1" locked="0" layoutInCell="1" hidden="0" allowOverlap="1" wp14:anchorId="38275C9B" wp14:editId="7B3EAB9E">
              <wp:simplePos x="0" y="0"/>
              <wp:positionH relativeFrom="page">
                <wp:posOffset>4322763</wp:posOffset>
              </wp:positionH>
              <wp:positionV relativeFrom="page">
                <wp:posOffset>749618</wp:posOffset>
              </wp:positionV>
              <wp:extent cx="2640330" cy="186055"/>
              <wp:effectExtent l="0" t="0" r="0" b="0"/>
              <wp:wrapNone/>
              <wp:docPr id="1364" name="Rectangle 1364"/>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DE"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w:pict>
            <v:rect w14:anchorId="38275C9B" id="Rectangle 1364" o:spid="_x0000_s1253" style="position:absolute;margin-left:340.4pt;margin-top:59.05pt;width:207.9pt;height:14.6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" filled="f" stroked="f">
              <v:textbox inset="0,0,0,0">
                <w:txbxContent>
                  <w:p w14:paraId="38275DDE" w14:textId="77777777" w:rsidR="007B5828" w:rsidRDefault="00000000">
                    <w:pPr>
                      <w:spacing w:before="37"/>
                      <w:ind w:left="20" w:firstLine="20"/>
                      <w:textDirection w:val="btLr"/>
                    </w:pPr>
                    <w:r>
                      <w:rPr>
                        <w:rFonts w:ascii="Calibri" w:eastAsia="Calibri" w:hAnsi="Calibri" w:cs="Calibri"/>
                        <w:color w:val="231F20"/>
                        <w:sz w:val="18"/>
                      </w:rPr>
                      <w:t>FEUILLE DE ROUTE / RÉGION AFRIQUE DE L'OUEST ET CENTRALE</w:t>
                    </w:r>
                  </w:p>
                </w:txbxContent>
              </v:textbox>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4" w14:textId="54660170" w:rsidR="007B5828" w:rsidRDefault="00EA06D6">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73952" behindDoc="1" locked="0" layoutInCell="1" hidden="0" allowOverlap="1" wp14:anchorId="38275CAB" wp14:editId="2BCF6E79">
              <wp:simplePos x="0" y="0"/>
              <wp:positionH relativeFrom="page">
                <wp:posOffset>1534602</wp:posOffset>
              </wp:positionH>
              <wp:positionV relativeFrom="page">
                <wp:posOffset>333955</wp:posOffset>
              </wp:positionV>
              <wp:extent cx="8022866" cy="669964"/>
              <wp:effectExtent l="0" t="0" r="16510" b="15875"/>
              <wp:wrapNone/>
              <wp:docPr id="1327" name="Rectangle 1327"/>
              <wp:cNvGraphicFramePr/>
              <a:graphic xmlns:a="http://schemas.openxmlformats.org/drawingml/2006/main">
                <a:graphicData uri="http://schemas.microsoft.com/office/word/2010/wordprocessingShape">
                  <wps:wsp>
                    <wps:cNvSpPr/>
                    <wps:spPr>
                      <a:xfrm>
                        <a:off x="0" y="0"/>
                        <a:ext cx="8022866" cy="669964"/>
                      </a:xfrm>
                      <a:prstGeom prst="rect">
                        <a:avLst/>
                      </a:prstGeom>
                      <a:noFill/>
                      <a:ln>
                        <a:noFill/>
                      </a:ln>
                    </wps:spPr>
                    <wps:txbx>
                      <w:txbxContent>
                        <w:p w14:paraId="38275DE7" w14:textId="77777777" w:rsidR="007B5828" w:rsidRDefault="008E3F19" w:rsidP="00EA06D6">
                          <w:pPr>
                            <w:spacing w:before="37"/>
                            <w:ind w:left="4171"/>
                            <w:textDirection w:val="btLr"/>
                          </w:pPr>
                          <w:r>
                            <w:rPr>
                              <w:rFonts w:ascii="Calibri" w:eastAsia="Calibri" w:hAnsi="Calibri" w:cs="Calibri"/>
                              <w:color w:val="231F20"/>
                              <w:sz w:val="18"/>
                            </w:rPr>
                            <w:t>FEUILLE DE ROUTE / RÉGION AFRIQUE DE L'OUEST ET CENTRALE</w:t>
                          </w:r>
                        </w:p>
                        <w:p w14:paraId="38275DE8" w14:textId="77777777" w:rsidR="007B5828" w:rsidRDefault="008E3F19" w:rsidP="00EA06D6">
                          <w:pPr>
                            <w:spacing w:before="196"/>
                            <w:ind w:left="20" w:firstLine="20"/>
                            <w:jc w:val="center"/>
                            <w:textDirection w:val="btLr"/>
                          </w:pPr>
                          <w:r>
                            <w:rPr>
                              <w:rFonts w:ascii="Tahoma" w:eastAsia="Tahoma" w:hAnsi="Tahoma" w:cs="Tahoma"/>
                              <w:color w:val="231F20"/>
                              <w:sz w:val="24"/>
                            </w:rPr>
                            <w:t xml:space="preserve">OBJECTIF OPÉRATIONNEL 2 : </w:t>
                          </w:r>
                          <w:r>
                            <w:rPr>
                              <w:b/>
                              <w:color w:val="636466"/>
                            </w:rPr>
                            <w:t>Renforcer les partenariats stratégiques avec le secteur privé</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AB" id="Rectangle 1327" o:spid="_x0000_s1258" style="position:absolute;margin-left:120.85pt;margin-top:26.3pt;width:631.7pt;height:52.7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" filled="f" stroked="f">
              <v:textbox inset="0,0,0,0">
                <w:txbxContent>
                  <w:p w14:paraId="38275DE7" w14:textId="77777777" w:rsidR="007B5828" w:rsidRDefault="00000000" w:rsidP="00EA06D6">
                    <w:pPr>
                      <w:spacing w:before="37"/>
                      <w:ind w:left="4171"/>
                      <w:textDirection w:val="btLr"/>
                    </w:pPr>
                    <w:r>
                      <w:rPr>
                        <w:rFonts w:ascii="Calibri" w:eastAsia="Calibri" w:hAnsi="Calibri" w:cs="Calibri"/>
                        <w:color w:val="231F20"/>
                        <w:sz w:val="18"/>
                      </w:rPr>
                      <w:t>FEUILLE DE ROUTE / RÉGION AFRIQUE DE L'OUEST ET CENTRALE</w:t>
                    </w:r>
                  </w:p>
                  <w:p w14:paraId="38275DE8" w14:textId="77777777" w:rsidR="007B5828" w:rsidRDefault="00000000" w:rsidP="00EA06D6">
                    <w:pPr>
                      <w:spacing w:before="196"/>
                      <w:ind w:left="20" w:firstLine="20"/>
                      <w:jc w:val="center"/>
                      <w:textDirection w:val="btLr"/>
                    </w:pPr>
                    <w:r>
                      <w:rPr>
                        <w:rFonts w:ascii="Tahoma" w:eastAsia="Tahoma" w:hAnsi="Tahoma" w:cs="Tahoma"/>
                        <w:color w:val="231F20"/>
                        <w:sz w:val="24"/>
                      </w:rPr>
                      <w:t xml:space="preserve">OBJECTIF OPÉRATIONNEL 2 : </w:t>
                    </w:r>
                    <w:r>
                      <w:rPr>
                        <w:b/>
                        <w:color w:val="636466"/>
                      </w:rPr>
                      <w:t>Renforcer les partenariats stratégiques avec le secteur privé</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71904" behindDoc="1" locked="0" layoutInCell="1" hidden="0" allowOverlap="1" wp14:anchorId="38275CA7" wp14:editId="38275CA8">
              <wp:simplePos x="0" y="0"/>
              <wp:positionH relativeFrom="page">
                <wp:posOffset>179705</wp:posOffset>
              </wp:positionH>
              <wp:positionV relativeFrom="page">
                <wp:posOffset>179705</wp:posOffset>
              </wp:positionV>
              <wp:extent cx="11160125" cy="918210"/>
              <wp:effectExtent l="0" t="0" r="0" b="0"/>
              <wp:wrapNone/>
              <wp:docPr id="1324" name="Group 1324"/>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60516935" name="Group 160516935"/>
                      <wpg:cNvGrpSpPr/>
                      <wpg:grpSpPr>
                        <a:xfrm>
                          <a:off x="0" y="3320895"/>
                          <a:ext cx="10692000" cy="918210"/>
                          <a:chOff x="283" y="283"/>
                          <a:chExt cx="17575" cy="1446"/>
                        </a:xfrm>
                      </wpg:grpSpPr>
                      <wps:wsp>
                        <wps:cNvPr id="1043927333" name="Rectangle 1043927333"/>
                        <wps:cNvSpPr/>
                        <wps:spPr>
                          <a:xfrm>
                            <a:off x="283" y="283"/>
                            <a:ext cx="17575" cy="1425"/>
                          </a:xfrm>
                          <a:prstGeom prst="rect">
                            <a:avLst/>
                          </a:prstGeom>
                          <a:noFill/>
                          <a:ln>
                            <a:noFill/>
                          </a:ln>
                        </wps:spPr>
                        <wps:txbx>
                          <w:txbxContent>
                            <w:p w14:paraId="38275DE4" w14:textId="77777777" w:rsidR="007B5828" w:rsidRDefault="007B5828">
                              <w:pPr>
                                <w:textDirection w:val="btLr"/>
                              </w:pPr>
                            </w:p>
                          </w:txbxContent>
                        </wps:txbx>
                        <wps:bodyPr spcFirstLastPara="1" wrap="square" lIns="91425" tIns="91425" rIns="91425" bIns="91425" anchor="ctr" anchorCtr="0">
                          <a:noAutofit/>
                        </wps:bodyPr>
                      </wps:wsp>
                      <wps:wsp>
                        <wps:cNvPr id="1920442500" name="Rectangle 1920442500"/>
                        <wps:cNvSpPr/>
                        <wps:spPr>
                          <a:xfrm>
                            <a:off x="427" y="283"/>
                            <a:ext cx="17431" cy="1183"/>
                          </a:xfrm>
                          <a:prstGeom prst="rect">
                            <a:avLst/>
                          </a:prstGeom>
                          <a:solidFill>
                            <a:srgbClr val="EAF5EC"/>
                          </a:solidFill>
                          <a:ln>
                            <a:noFill/>
                          </a:ln>
                        </wps:spPr>
                        <wps:txbx>
                          <w:txbxContent>
                            <w:p w14:paraId="38275DE5" w14:textId="77777777" w:rsidR="007B5828" w:rsidRDefault="007B5828">
                              <w:pPr>
                                <w:textDirection w:val="btLr"/>
                              </w:pPr>
                            </w:p>
                          </w:txbxContent>
                        </wps:txbx>
                        <wps:bodyPr spcFirstLastPara="1" wrap="square" lIns="91425" tIns="91425" rIns="91425" bIns="91425" anchor="ctr" anchorCtr="0">
                          <a:noAutofit/>
                        </wps:bodyPr>
                      </wps:wsp>
                      <wps:wsp>
                        <wps:cNvPr id="226162773" name="Freeform: Shape 226162773"/>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42" name="Shape 142"/>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24" name="image82.png"/>
              <a:graphic>
                <a:graphicData uri="http://schemas.openxmlformats.org/drawingml/2006/picture">
                  <pic:pic>
                    <pic:nvPicPr>
                      <pic:cNvPr id="0" name="image82.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772928" behindDoc="1" locked="0" layoutInCell="1" hidden="0" allowOverlap="1" wp14:anchorId="38275CA9" wp14:editId="387892D4">
              <wp:simplePos x="0" y="0"/>
              <wp:positionH relativeFrom="page">
                <wp:posOffset>380683</wp:posOffset>
              </wp:positionH>
              <wp:positionV relativeFrom="page">
                <wp:posOffset>-8571</wp:posOffset>
              </wp:positionV>
              <wp:extent cx="3239135" cy="173990"/>
              <wp:effectExtent l="0" t="0" r="0" b="0"/>
              <wp:wrapNone/>
              <wp:docPr id="1372" name="Rectangle 1372"/>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E6" w14:textId="6DE216F2"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38</w:t>
                          </w:r>
                        </w:p>
                      </w:txbxContent>
                    </wps:txbx>
                    <wps:bodyPr spcFirstLastPara="1" wrap="square" lIns="0" tIns="0" rIns="0" bIns="0" anchor="t" anchorCtr="0">
                      <a:noAutofit/>
                    </wps:bodyPr>
                  </wps:wsp>
                </a:graphicData>
              </a:graphic>
            </wp:anchor>
          </w:drawing>
        </mc:Choice>
        <mc:Fallback>
          <w:pict>
            <v:rect w14:anchorId="38275CA9" id="Rectangle 1372" o:spid="_x0000_s1265" style="position:absolute;margin-left:30pt;margin-top:-.65pt;width:255.05pt;height:13.7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NFJTNC2AQAAUwMAAA4AAAAAAAAAAAAAAAAALgIAAGRycy9l&#10;Mm9Eb2MueG1sUEsBAi0AFAAGAAgAAAAhAAJPacvgAAAACAEAAA8AAAAAAAAAAAAAAAAAEAQAAGRy&#10;cy9kb3ducmV2LnhtbFBLBQYAAAAABAAEAPMAAAAdBQAAAAA=&#10;" filled="f" stroked="f">
              <v:textbox inset="0,0,0,0">
                <w:txbxContent>
                  <w:p w14:paraId="38275DE6" w14:textId="6DE216F2"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38</w:t>
                    </w:r>
                  </w:p>
                </w:txbxContent>
              </v:textbox>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5" w14:textId="34D01EA7" w:rsidR="007B5828" w:rsidRDefault="00250D41">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76000" behindDoc="1" locked="0" layoutInCell="1" hidden="0" allowOverlap="1" wp14:anchorId="38275CAF" wp14:editId="3C28CD4C">
              <wp:simplePos x="0" y="0"/>
              <wp:positionH relativeFrom="page">
                <wp:posOffset>381663</wp:posOffset>
              </wp:positionH>
              <wp:positionV relativeFrom="page">
                <wp:posOffset>-7951</wp:posOffset>
              </wp:positionV>
              <wp:extent cx="3609892" cy="164465"/>
              <wp:effectExtent l="0" t="0" r="10160" b="6985"/>
              <wp:wrapNone/>
              <wp:docPr id="1245" name="Rectangle 1245"/>
              <wp:cNvGraphicFramePr/>
              <a:graphic xmlns:a="http://schemas.openxmlformats.org/drawingml/2006/main">
                <a:graphicData uri="http://schemas.microsoft.com/office/word/2010/wordprocessingShape">
                  <wps:wsp>
                    <wps:cNvSpPr/>
                    <wps:spPr>
                      <a:xfrm>
                        <a:off x="0" y="0"/>
                        <a:ext cx="3609892" cy="164465"/>
                      </a:xfrm>
                      <a:prstGeom prst="rect">
                        <a:avLst/>
                      </a:prstGeom>
                      <a:noFill/>
                      <a:ln>
                        <a:noFill/>
                      </a:ln>
                    </wps:spPr>
                    <wps:txbx>
                      <w:txbxContent>
                        <w:p w14:paraId="38275DEB" w14:textId="6A522F01"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42</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AF" id="Rectangle 1245" o:spid="_x0000_s1266" style="position:absolute;margin-left:30.05pt;margin-top:-.65pt;width:284.25pt;height:12.9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" filled="f" stroked="f">
              <v:textbox inset="0,0,0,0">
                <w:txbxContent>
                  <w:p w14:paraId="38275DEB" w14:textId="6A522F01"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42</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74976" behindDoc="1" locked="0" layoutInCell="1" hidden="0" allowOverlap="1" wp14:anchorId="38275CAD" wp14:editId="779E718A">
              <wp:simplePos x="0" y="0"/>
              <wp:positionH relativeFrom="page">
                <wp:posOffset>179705</wp:posOffset>
              </wp:positionH>
              <wp:positionV relativeFrom="page">
                <wp:posOffset>179705</wp:posOffset>
              </wp:positionV>
              <wp:extent cx="11160125" cy="918210"/>
              <wp:effectExtent l="0" t="0" r="0" b="0"/>
              <wp:wrapNone/>
              <wp:docPr id="1375" name="Group 1375"/>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874974953" name="Group 874974953"/>
                      <wpg:cNvGrpSpPr/>
                      <wpg:grpSpPr>
                        <a:xfrm>
                          <a:off x="0" y="3320895"/>
                          <a:ext cx="10692000" cy="918210"/>
                          <a:chOff x="283" y="283"/>
                          <a:chExt cx="17575" cy="1446"/>
                        </a:xfrm>
                      </wpg:grpSpPr>
                      <wps:wsp>
                        <wps:cNvPr id="1920883608" name="Rectangle 1920883608"/>
                        <wps:cNvSpPr/>
                        <wps:spPr>
                          <a:xfrm>
                            <a:off x="283" y="283"/>
                            <a:ext cx="17575" cy="1425"/>
                          </a:xfrm>
                          <a:prstGeom prst="rect">
                            <a:avLst/>
                          </a:prstGeom>
                          <a:noFill/>
                          <a:ln>
                            <a:noFill/>
                          </a:ln>
                        </wps:spPr>
                        <wps:txbx>
                          <w:txbxContent>
                            <w:p w14:paraId="38275DE9" w14:textId="77777777" w:rsidR="007B5828" w:rsidRDefault="007B5828">
                              <w:pPr>
                                <w:textDirection w:val="btLr"/>
                              </w:pPr>
                            </w:p>
                          </w:txbxContent>
                        </wps:txbx>
                        <wps:bodyPr spcFirstLastPara="1" wrap="square" lIns="91425" tIns="91425" rIns="91425" bIns="91425" anchor="ctr" anchorCtr="0">
                          <a:noAutofit/>
                        </wps:bodyPr>
                      </wps:wsp>
                      <wps:wsp>
                        <wps:cNvPr id="581270012" name="Rectangle 581270012"/>
                        <wps:cNvSpPr/>
                        <wps:spPr>
                          <a:xfrm>
                            <a:off x="427" y="283"/>
                            <a:ext cx="17431" cy="1183"/>
                          </a:xfrm>
                          <a:prstGeom prst="rect">
                            <a:avLst/>
                          </a:prstGeom>
                          <a:solidFill>
                            <a:srgbClr val="EAF5EC"/>
                          </a:solidFill>
                          <a:ln>
                            <a:noFill/>
                          </a:ln>
                        </wps:spPr>
                        <wps:txbx>
                          <w:txbxContent>
                            <w:p w14:paraId="38275DEA" w14:textId="77777777" w:rsidR="007B5828" w:rsidRDefault="007B5828">
                              <w:pPr>
                                <w:textDirection w:val="btLr"/>
                              </w:pPr>
                            </w:p>
                          </w:txbxContent>
                        </wps:txbx>
                        <wps:bodyPr spcFirstLastPara="1" wrap="square" lIns="91425" tIns="91425" rIns="91425" bIns="91425" anchor="ctr" anchorCtr="0">
                          <a:noAutofit/>
                        </wps:bodyPr>
                      </wps:wsp>
                      <wps:wsp>
                        <wps:cNvPr id="1744499766" name="Freeform: Shape 1744499766"/>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207" name="Shape 207"/>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w:pict>
            <v:group w14:anchorId="38275CAD" id="Group 1375" o:spid="_x0000_s1267" style="position:absolute;margin-left:14.15pt;margin-top:14.15pt;width:878.75pt;height:72.3pt;z-index:-251541504;mso-wrap-distance-left:0;mso-wrap-distance-right:0;mso-position-horizontal-relative:page;mso-position-vertical-relative:page" coordorigin=",33208" coordsize="10692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">
              <v:group id="Group 874974953" o:spid="_x0000_s1268" style="position:absolute;top:33208;width:106920;height:9183" coordorigin="283,283" coordsize="1757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">
                <v:rect id="Rectangle 1920883608" o:spid="_x0000_s1269" style="position:absolute;left:283;top:283;width:1757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" filled="f" stroked="f">
                  <v:textbox inset="2.53958mm,2.53958mm,2.53958mm,2.53958mm">
                    <w:txbxContent>
                      <w:p w14:paraId="38275DE9" w14:textId="77777777" w:rsidR="007B5828" w:rsidRDefault="007B5828">
                        <w:pPr>
                          <w:textDirection w:val="btLr"/>
                        </w:pPr>
                      </w:p>
                    </w:txbxContent>
                  </v:textbox>
                </v:rect>
                <v:rect id="Rectangle 581270012" o:spid="_x0000_s1270" style="position:absolute;left:427;top:283;width:17431;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" fillcolor="#eaf5ec" stroked="f">
                  <v:textbox inset="2.53958mm,2.53958mm,2.53958mm,2.53958mm">
                    <w:txbxContent>
                      <w:p w14:paraId="38275DEA" w14:textId="77777777" w:rsidR="007B5828" w:rsidRDefault="007B5828">
                        <w:pPr>
                          <w:textDirection w:val="btLr"/>
                        </w:pPr>
                      </w:p>
                    </w:txbxContent>
                  </v:textbox>
                </v:rect>
                <v:shape id="Freeform: Shape 1744499766" o:spid="_x0000_s1271" style="position:absolute;left:283;top:1574;width:17575;height:2;visibility:visible;mso-wrap-style:square;v-text-anchor:middle" coordsize="175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" path="m16406,r1169,m,l15572,e" filled="f" strokecolor="#bcbec0" strokeweight="1.1576mm">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7" o:spid="_x0000_s1272" type="#_x0000_t75" style="position:absolute;left:15854;top:957;width:83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">
                  <v:imagedata r:id="rId2" o:title=""/>
                </v:shape>
              </v:group>
              <w10:wrap anchorx="page" anchory="page"/>
            </v:group>
          </w:pict>
        </mc:Fallback>
      </mc:AlternateContent>
    </w:r>
    <w:r>
      <w:rPr>
        <w:rFonts w:ascii="Tahoma" w:eastAsia="Tahoma" w:hAnsi="Tahoma" w:cs="Tahoma"/>
        <w:noProof/>
        <w:color w:val="000000"/>
        <w:sz w:val="24"/>
        <w:szCs w:val="24"/>
      </w:rPr>
      <mc:AlternateContent>
        <mc:Choice Requires="wpg">
          <w:drawing>
            <wp:anchor distT="0" distB="0" distL="0" distR="0" simplePos="0" relativeHeight="251777024" behindDoc="1" locked="0" layoutInCell="1" hidden="0" allowOverlap="1" wp14:anchorId="38275CB1" wp14:editId="38275CB2">
              <wp:simplePos x="0" y="0"/>
              <wp:positionH relativeFrom="page">
                <wp:posOffset>4322763</wp:posOffset>
              </wp:positionH>
              <wp:positionV relativeFrom="page">
                <wp:posOffset>749618</wp:posOffset>
              </wp:positionV>
              <wp:extent cx="2640330" cy="186055"/>
              <wp:effectExtent l="0" t="0" r="0" b="0"/>
              <wp:wrapNone/>
              <wp:docPr id="1452" name="Rectangle 1452"/>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EC"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452" name="image210.png"/>
              <a:graphic>
                <a:graphicData uri="http://schemas.openxmlformats.org/drawingml/2006/picture">
                  <pic:pic>
                    <pic:nvPicPr>
                      <pic:cNvPr id="0" name="image210.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8" w14:textId="77777777" w:rsidR="007B5828" w:rsidRDefault="007B5828">
    <w:pPr>
      <w:pBdr>
        <w:top w:val="nil"/>
        <w:left w:val="nil"/>
        <w:bottom w:val="nil"/>
        <w:right w:val="nil"/>
        <w:between w:val="nil"/>
      </w:pBdr>
      <w:spacing w:line="14" w:lineRule="auto"/>
      <w:rPr>
        <w:rFonts w:ascii="Tahoma" w:eastAsia="Tahoma" w:hAnsi="Tahoma" w:cs="Tahoma"/>
        <w:color w:val="000000"/>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A"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83168" behindDoc="1" locked="0" layoutInCell="1" hidden="0" allowOverlap="1" wp14:anchorId="38275CBD" wp14:editId="38275CBE">
              <wp:simplePos x="0" y="0"/>
              <wp:positionH relativeFrom="page">
                <wp:posOffset>179705</wp:posOffset>
              </wp:positionH>
              <wp:positionV relativeFrom="page">
                <wp:posOffset>179705</wp:posOffset>
              </wp:positionV>
              <wp:extent cx="11160125" cy="918210"/>
              <wp:effectExtent l="0" t="0" r="0" b="0"/>
              <wp:wrapNone/>
              <wp:docPr id="1276" name="Group 1276"/>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550217568" name="Group 1550217568"/>
                      <wpg:cNvGrpSpPr/>
                      <wpg:grpSpPr>
                        <a:xfrm>
                          <a:off x="0" y="3320895"/>
                          <a:ext cx="10692000" cy="918210"/>
                          <a:chOff x="283" y="283"/>
                          <a:chExt cx="17575" cy="1446"/>
                        </a:xfrm>
                      </wpg:grpSpPr>
                      <wps:wsp>
                        <wps:cNvPr id="775899384" name="Rectangle 775899384"/>
                        <wps:cNvSpPr/>
                        <wps:spPr>
                          <a:xfrm>
                            <a:off x="283" y="283"/>
                            <a:ext cx="17575" cy="1425"/>
                          </a:xfrm>
                          <a:prstGeom prst="rect">
                            <a:avLst/>
                          </a:prstGeom>
                          <a:noFill/>
                          <a:ln>
                            <a:noFill/>
                          </a:ln>
                        </wps:spPr>
                        <wps:txbx>
                          <w:txbxContent>
                            <w:p w14:paraId="38275DF1" w14:textId="77777777" w:rsidR="007B5828" w:rsidRDefault="007B5828">
                              <w:pPr>
                                <w:textDirection w:val="btLr"/>
                              </w:pPr>
                            </w:p>
                          </w:txbxContent>
                        </wps:txbx>
                        <wps:bodyPr spcFirstLastPara="1" wrap="square" lIns="91425" tIns="91425" rIns="91425" bIns="91425" anchor="ctr" anchorCtr="0">
                          <a:noAutofit/>
                        </wps:bodyPr>
                      </wps:wsp>
                      <wps:wsp>
                        <wps:cNvPr id="1196078084" name="Rectangle 1196078084"/>
                        <wps:cNvSpPr/>
                        <wps:spPr>
                          <a:xfrm>
                            <a:off x="427" y="283"/>
                            <a:ext cx="17431" cy="1183"/>
                          </a:xfrm>
                          <a:prstGeom prst="rect">
                            <a:avLst/>
                          </a:prstGeom>
                          <a:solidFill>
                            <a:srgbClr val="EAF5EC"/>
                          </a:solidFill>
                          <a:ln>
                            <a:noFill/>
                          </a:ln>
                        </wps:spPr>
                        <wps:txbx>
                          <w:txbxContent>
                            <w:p w14:paraId="38275DF2" w14:textId="77777777" w:rsidR="007B5828" w:rsidRDefault="007B5828">
                              <w:pPr>
                                <w:textDirection w:val="btLr"/>
                              </w:pPr>
                            </w:p>
                          </w:txbxContent>
                        </wps:txbx>
                        <wps:bodyPr spcFirstLastPara="1" wrap="square" lIns="91425" tIns="91425" rIns="91425" bIns="91425" anchor="ctr" anchorCtr="0">
                          <a:noAutofit/>
                        </wps:bodyPr>
                      </wps:wsp>
                      <wps:wsp>
                        <wps:cNvPr id="1587479063" name="Freeform: Shape 1587479063"/>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276" name="image34.png"/>
              <a:graphic>
                <a:graphicData uri="http://schemas.openxmlformats.org/drawingml/2006/picture">
                  <pic:pic>
                    <pic:nvPicPr>
                      <pic:cNvPr id="0" name="image34.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784192" behindDoc="1" locked="0" layoutInCell="1" hidden="0" allowOverlap="1" wp14:anchorId="38275CBF" wp14:editId="38275CC0">
              <wp:simplePos x="0" y="0"/>
              <wp:positionH relativeFrom="page">
                <wp:posOffset>380683</wp:posOffset>
              </wp:positionH>
              <wp:positionV relativeFrom="page">
                <wp:posOffset>-8571</wp:posOffset>
              </wp:positionV>
              <wp:extent cx="3239135" cy="173990"/>
              <wp:effectExtent l="0" t="0" r="0" b="0"/>
              <wp:wrapNone/>
              <wp:docPr id="1480" name="Rectangle 1480"/>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F3" w14:textId="22B977D9"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45</w:t>
                          </w:r>
                        </w:p>
                      </w:txbxContent>
                    </wps:txbx>
                    <wps:bodyPr spcFirstLastPara="1" wrap="square" lIns="0" tIns="0" rIns="0" bIns="0" anchor="t" anchorCtr="0">
                      <a:noAutofit/>
                    </wps:bodyPr>
                  </wps:wsp>
                </a:graphicData>
              </a:graphic>
            </wp:anchor>
          </w:drawing>
        </mc:Choice>
        <mc:Fallback>
          <w:pict>
            <v:rect w14:anchorId="38275CBF" id="Rectangle 1480" o:spid="_x0000_s1284" style="position:absolute;margin-left:30pt;margin-top:-.65pt;width:255.05pt;height:13.7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Cww3B+2AQAAUwMAAA4AAAAAAAAAAAAAAAAALgIAAGRycy9l&#10;Mm9Eb2MueG1sUEsBAi0AFAAGAAgAAAAhAAJPacvgAAAACAEAAA8AAAAAAAAAAAAAAAAAEAQAAGRy&#10;cy9kb3ducmV2LnhtbFBLBQYAAAAABAAEAPMAAAAdBQAAAAA=&#10;" filled="f" stroked="f">
              <v:textbox inset="0,0,0,0">
                <w:txbxContent>
                  <w:p w14:paraId="38275DF3" w14:textId="22B977D9"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45</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85216" behindDoc="1" locked="0" layoutInCell="1" hidden="0" allowOverlap="1" wp14:anchorId="38275CC1" wp14:editId="38275CC2">
              <wp:simplePos x="0" y="0"/>
              <wp:positionH relativeFrom="page">
                <wp:posOffset>4322763</wp:posOffset>
              </wp:positionH>
              <wp:positionV relativeFrom="page">
                <wp:posOffset>749618</wp:posOffset>
              </wp:positionV>
              <wp:extent cx="2640330" cy="186055"/>
              <wp:effectExtent l="0" t="0" r="0" b="0"/>
              <wp:wrapNone/>
              <wp:docPr id="1268" name="Rectangle 1268"/>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F4"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268" name="image25.png"/>
              <a:graphic>
                <a:graphicData uri="http://schemas.openxmlformats.org/drawingml/2006/picture">
                  <pic:pic>
                    <pic:nvPicPr>
                      <pic:cNvPr id="0" name="image25.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AD"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90336" behindDoc="1" locked="0" layoutInCell="1" hidden="0" allowOverlap="1" wp14:anchorId="38275CCB" wp14:editId="38275CCC">
              <wp:simplePos x="0" y="0"/>
              <wp:positionH relativeFrom="page">
                <wp:posOffset>179705</wp:posOffset>
              </wp:positionH>
              <wp:positionV relativeFrom="page">
                <wp:posOffset>179705</wp:posOffset>
              </wp:positionV>
              <wp:extent cx="11160125" cy="918210"/>
              <wp:effectExtent l="0" t="0" r="0" b="0"/>
              <wp:wrapNone/>
              <wp:docPr id="1377" name="Group 1377"/>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972505921" name="Group 972505921"/>
                      <wpg:cNvGrpSpPr/>
                      <wpg:grpSpPr>
                        <a:xfrm>
                          <a:off x="0" y="3320895"/>
                          <a:ext cx="10692000" cy="918210"/>
                          <a:chOff x="283" y="283"/>
                          <a:chExt cx="17575" cy="1446"/>
                        </a:xfrm>
                      </wpg:grpSpPr>
                      <wps:wsp>
                        <wps:cNvPr id="1671625713" name="Rectangle 1671625713"/>
                        <wps:cNvSpPr/>
                        <wps:spPr>
                          <a:xfrm>
                            <a:off x="283" y="283"/>
                            <a:ext cx="17575" cy="1425"/>
                          </a:xfrm>
                          <a:prstGeom prst="rect">
                            <a:avLst/>
                          </a:prstGeom>
                          <a:noFill/>
                          <a:ln>
                            <a:noFill/>
                          </a:ln>
                        </wps:spPr>
                        <wps:txbx>
                          <w:txbxContent>
                            <w:p w14:paraId="38275DF9" w14:textId="77777777" w:rsidR="007B5828" w:rsidRDefault="007B5828">
                              <w:pPr>
                                <w:textDirection w:val="btLr"/>
                              </w:pPr>
                            </w:p>
                          </w:txbxContent>
                        </wps:txbx>
                        <wps:bodyPr spcFirstLastPara="1" wrap="square" lIns="91425" tIns="91425" rIns="91425" bIns="91425" anchor="ctr" anchorCtr="0">
                          <a:noAutofit/>
                        </wps:bodyPr>
                      </wps:wsp>
                      <wps:wsp>
                        <wps:cNvPr id="1769173501" name="Rectangle 1769173501"/>
                        <wps:cNvSpPr/>
                        <wps:spPr>
                          <a:xfrm>
                            <a:off x="427" y="283"/>
                            <a:ext cx="17431" cy="1183"/>
                          </a:xfrm>
                          <a:prstGeom prst="rect">
                            <a:avLst/>
                          </a:prstGeom>
                          <a:solidFill>
                            <a:srgbClr val="EAF5EC"/>
                          </a:solidFill>
                          <a:ln>
                            <a:noFill/>
                          </a:ln>
                        </wps:spPr>
                        <wps:txbx>
                          <w:txbxContent>
                            <w:p w14:paraId="38275DFA" w14:textId="77777777" w:rsidR="007B5828" w:rsidRDefault="007B5828">
                              <w:pPr>
                                <w:textDirection w:val="btLr"/>
                              </w:pPr>
                            </w:p>
                          </w:txbxContent>
                        </wps:txbx>
                        <wps:bodyPr spcFirstLastPara="1" wrap="square" lIns="91425" tIns="91425" rIns="91425" bIns="91425" anchor="ctr" anchorCtr="0">
                          <a:noAutofit/>
                        </wps:bodyPr>
                      </wps:wsp>
                      <wps:wsp>
                        <wps:cNvPr id="739571816" name="Freeform: Shape 739571816"/>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212" name="Shape 212"/>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77" name="image135.png"/>
              <a:graphic>
                <a:graphicData uri="http://schemas.openxmlformats.org/drawingml/2006/picture">
                  <pic:pic>
                    <pic:nvPicPr>
                      <pic:cNvPr id="0" name="image135.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791360" behindDoc="1" locked="0" layoutInCell="1" hidden="0" allowOverlap="1" wp14:anchorId="38275CCD" wp14:editId="38275CCE">
              <wp:simplePos x="0" y="0"/>
              <wp:positionH relativeFrom="page">
                <wp:posOffset>380683</wp:posOffset>
              </wp:positionH>
              <wp:positionV relativeFrom="page">
                <wp:posOffset>-8571</wp:posOffset>
              </wp:positionV>
              <wp:extent cx="3239135" cy="173990"/>
              <wp:effectExtent l="0" t="0" r="0" b="0"/>
              <wp:wrapNone/>
              <wp:docPr id="1359" name="Rectangle 1359"/>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FB" w14:textId="16CBC7B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48</w:t>
                          </w:r>
                        </w:p>
                      </w:txbxContent>
                    </wps:txbx>
                    <wps:bodyPr spcFirstLastPara="1" wrap="square" lIns="0" tIns="0" rIns="0" bIns="0" anchor="t" anchorCtr="0">
                      <a:noAutofit/>
                    </wps:bodyPr>
                  </wps:wsp>
                </a:graphicData>
              </a:graphic>
            </wp:anchor>
          </w:drawing>
        </mc:Choice>
        <mc:Fallback>
          <w:pict>
            <v:rect w14:anchorId="38275CCD" id="Rectangle 1359" o:spid="_x0000_s1296" style="position:absolute;margin-left:30pt;margin-top:-.65pt;width:255.05pt;height:13.7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Gd8nGe2AQAAUwMAAA4AAAAAAAAAAAAAAAAALgIAAGRycy9l&#10;Mm9Eb2MueG1sUEsBAi0AFAAGAAgAAAAhAAJPacvgAAAACAEAAA8AAAAAAAAAAAAAAAAAEAQAAGRy&#10;cy9kb3ducmV2LnhtbFBLBQYAAAAABAAEAPMAAAAdBQAAAAA=&#10;" filled="f" stroked="f">
              <v:textbox inset="0,0,0,0">
                <w:txbxContent>
                  <w:p w14:paraId="38275DFB" w14:textId="16CBC7B7"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48</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92384" behindDoc="1" locked="0" layoutInCell="1" hidden="0" allowOverlap="1" wp14:anchorId="38275CCF" wp14:editId="38275CD0">
              <wp:simplePos x="0" y="0"/>
              <wp:positionH relativeFrom="page">
                <wp:posOffset>4322763</wp:posOffset>
              </wp:positionH>
              <wp:positionV relativeFrom="page">
                <wp:posOffset>749618</wp:posOffset>
              </wp:positionV>
              <wp:extent cx="2640330" cy="186055"/>
              <wp:effectExtent l="0" t="0" r="0" b="0"/>
              <wp:wrapNone/>
              <wp:docPr id="1463" name="Rectangle 1463"/>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FC"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463" name="image221.png"/>
              <a:graphic>
                <a:graphicData uri="http://schemas.openxmlformats.org/drawingml/2006/picture">
                  <pic:pic>
                    <pic:nvPicPr>
                      <pic:cNvPr id="0" name="image221.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793408" behindDoc="1" locked="0" layoutInCell="1" hidden="0" allowOverlap="1" wp14:anchorId="38275CD1" wp14:editId="38275CD2">
              <wp:simplePos x="0" y="0"/>
              <wp:positionH relativeFrom="page">
                <wp:posOffset>1470343</wp:posOffset>
              </wp:positionH>
              <wp:positionV relativeFrom="page">
                <wp:posOffset>1037273</wp:posOffset>
              </wp:positionV>
              <wp:extent cx="4782820" cy="248920"/>
              <wp:effectExtent l="0" t="0" r="0" b="0"/>
              <wp:wrapNone/>
              <wp:docPr id="1410" name="Rectangle 1410"/>
              <wp:cNvGraphicFramePr/>
              <a:graphic xmlns:a="http://schemas.openxmlformats.org/drawingml/2006/main">
                <a:graphicData uri="http://schemas.microsoft.com/office/word/2010/wordprocessingShape">
                  <wps:wsp>
                    <wps:cNvSpPr/>
                    <wps:spPr>
                      <a:xfrm>
                        <a:off x="2959353" y="3660303"/>
                        <a:ext cx="4773295" cy="239395"/>
                      </a:xfrm>
                      <a:prstGeom prst="rect">
                        <a:avLst/>
                      </a:prstGeom>
                      <a:noFill/>
                      <a:ln>
                        <a:noFill/>
                      </a:ln>
                    </wps:spPr>
                    <wps:txbx>
                      <w:txbxContent>
                        <w:p w14:paraId="38275DFD" w14:textId="77777777" w:rsidR="007B5828" w:rsidRDefault="008E3F19">
                          <w:pPr>
                            <w:spacing w:before="32"/>
                            <w:ind w:left="20" w:firstLine="20"/>
                            <w:textDirection w:val="btLr"/>
                          </w:pPr>
                          <w:r>
                            <w:rPr>
                              <w:rFonts w:ascii="Tahoma" w:eastAsia="Tahoma" w:hAnsi="Tahoma" w:cs="Tahoma"/>
                              <w:color w:val="231F20"/>
                              <w:sz w:val="24"/>
                            </w:rPr>
                            <w:t xml:space="preserve">OBJECTIF OPÉRATIONNEL 1 </w:t>
                          </w:r>
                          <w:r>
                            <w:rPr>
                              <w:b/>
                              <w:color w:val="636466"/>
                            </w:rPr>
                            <w:t xml:space="preserve">: Assurer une collecte </w:t>
                          </w:r>
                          <w:r>
                            <w:rPr>
                              <w:b/>
                              <w:color w:val="636466"/>
                            </w:rPr>
                            <w:t>optimale des recettes douanières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1470343</wp:posOffset>
              </wp:positionH>
              <wp:positionV relativeFrom="page">
                <wp:posOffset>1037273</wp:posOffset>
              </wp:positionV>
              <wp:extent cx="4782820" cy="248920"/>
              <wp:effectExtent b="0" l="0" r="0" t="0"/>
              <wp:wrapNone/>
              <wp:docPr id="1410" name="image168.png"/>
              <a:graphic>
                <a:graphicData uri="http://schemas.openxmlformats.org/drawingml/2006/picture">
                  <pic:pic>
                    <pic:nvPicPr>
                      <pic:cNvPr id="0" name="image168.png"/>
                      <pic:cNvPicPr preferRelativeResize="0"/>
                    </pic:nvPicPr>
                    <pic:blipFill>
                      <a:blip r:embed="rId5"/>
                      <a:srcRect/>
                      <a:stretch>
                        <a:fillRect/>
                      </a:stretch>
                    </pic:blipFill>
                    <pic:spPr>
                      <a:xfrm>
                        <a:off x="0" y="0"/>
                        <a:ext cx="4782820" cy="248920"/>
                      </a:xfrm>
                      <a:prstGeom prst="rect"/>
                      <a:ln/>
                    </pic:spPr>
                  </pic:pic>
                </a:graphicData>
              </a:graphic>
            </wp:anchor>
          </w:drawing>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0"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98528" behindDoc="1" locked="0" layoutInCell="1" hidden="0" allowOverlap="1" wp14:anchorId="38275CDB" wp14:editId="38275CDC">
              <wp:simplePos x="0" y="0"/>
              <wp:positionH relativeFrom="page">
                <wp:posOffset>179705</wp:posOffset>
              </wp:positionH>
              <wp:positionV relativeFrom="page">
                <wp:posOffset>179705</wp:posOffset>
              </wp:positionV>
              <wp:extent cx="11160125" cy="918210"/>
              <wp:effectExtent l="0" t="0" r="0" b="0"/>
              <wp:wrapNone/>
              <wp:docPr id="1318" name="Group 1318"/>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617364486" name="Group 617364486"/>
                      <wpg:cNvGrpSpPr/>
                      <wpg:grpSpPr>
                        <a:xfrm>
                          <a:off x="0" y="3320895"/>
                          <a:ext cx="10692000" cy="918210"/>
                          <a:chOff x="283" y="283"/>
                          <a:chExt cx="17575" cy="1446"/>
                        </a:xfrm>
                      </wpg:grpSpPr>
                      <wps:wsp>
                        <wps:cNvPr id="1495973753" name="Rectangle 1495973753"/>
                        <wps:cNvSpPr/>
                        <wps:spPr>
                          <a:xfrm>
                            <a:off x="283" y="283"/>
                            <a:ext cx="17575" cy="1425"/>
                          </a:xfrm>
                          <a:prstGeom prst="rect">
                            <a:avLst/>
                          </a:prstGeom>
                          <a:noFill/>
                          <a:ln>
                            <a:noFill/>
                          </a:ln>
                        </wps:spPr>
                        <wps:txbx>
                          <w:txbxContent>
                            <w:p w14:paraId="38275E02" w14:textId="77777777" w:rsidR="007B5828" w:rsidRDefault="007B5828">
                              <w:pPr>
                                <w:textDirection w:val="btLr"/>
                              </w:pPr>
                            </w:p>
                          </w:txbxContent>
                        </wps:txbx>
                        <wps:bodyPr spcFirstLastPara="1" wrap="square" lIns="91425" tIns="91425" rIns="91425" bIns="91425" anchor="ctr" anchorCtr="0">
                          <a:noAutofit/>
                        </wps:bodyPr>
                      </wps:wsp>
                      <wps:wsp>
                        <wps:cNvPr id="1181466199" name="Rectangle 1181466199"/>
                        <wps:cNvSpPr/>
                        <wps:spPr>
                          <a:xfrm>
                            <a:off x="427" y="283"/>
                            <a:ext cx="17431" cy="1183"/>
                          </a:xfrm>
                          <a:prstGeom prst="rect">
                            <a:avLst/>
                          </a:prstGeom>
                          <a:solidFill>
                            <a:srgbClr val="EAF5EC"/>
                          </a:solidFill>
                          <a:ln>
                            <a:noFill/>
                          </a:ln>
                        </wps:spPr>
                        <wps:txbx>
                          <w:txbxContent>
                            <w:p w14:paraId="38275E03" w14:textId="77777777" w:rsidR="007B5828" w:rsidRDefault="007B5828">
                              <w:pPr>
                                <w:textDirection w:val="btLr"/>
                              </w:pPr>
                            </w:p>
                          </w:txbxContent>
                        </wps:txbx>
                        <wps:bodyPr spcFirstLastPara="1" wrap="square" lIns="91425" tIns="91425" rIns="91425" bIns="91425" anchor="ctr" anchorCtr="0">
                          <a:noAutofit/>
                        </wps:bodyPr>
                      </wps:wsp>
                      <wps:wsp>
                        <wps:cNvPr id="1707317305" name="Freeform: Shape 1707317305"/>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22" name="Shape 122"/>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18" name="image76.png"/>
              <a:graphic>
                <a:graphicData uri="http://schemas.openxmlformats.org/drawingml/2006/picture">
                  <pic:pic>
                    <pic:nvPicPr>
                      <pic:cNvPr id="0" name="image76.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799552" behindDoc="1" locked="0" layoutInCell="1" hidden="0" allowOverlap="1" wp14:anchorId="38275CDD" wp14:editId="38275CDE">
              <wp:simplePos x="0" y="0"/>
              <wp:positionH relativeFrom="page">
                <wp:posOffset>380683</wp:posOffset>
              </wp:positionH>
              <wp:positionV relativeFrom="page">
                <wp:posOffset>-8571</wp:posOffset>
              </wp:positionV>
              <wp:extent cx="3239135" cy="173990"/>
              <wp:effectExtent l="0" t="0" r="0" b="0"/>
              <wp:wrapNone/>
              <wp:docPr id="1284" name="Rectangle 1284"/>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E04" w14:textId="381B9FBC"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49</w:t>
                          </w:r>
                        </w:p>
                      </w:txbxContent>
                    </wps:txbx>
                    <wps:bodyPr spcFirstLastPara="1" wrap="square" lIns="0" tIns="0" rIns="0" bIns="0" anchor="t" anchorCtr="0">
                      <a:noAutofit/>
                    </wps:bodyPr>
                  </wps:wsp>
                </a:graphicData>
              </a:graphic>
            </wp:anchor>
          </w:drawing>
        </mc:Choice>
        <mc:Fallback>
          <w:pict>
            <v:rect w14:anchorId="38275CDD" id="Rectangle 1284" o:spid="_x0000_s1309" style="position:absolute;margin-left:30pt;margin-top:-.65pt;width:255.05pt;height:13.7pt;z-index:-251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N81zxa2AQAAUwMAAA4AAAAAAAAAAAAAAAAALgIAAGRycy9l&#10;Mm9Eb2MueG1sUEsBAi0AFAAGAAgAAAAhAAJPacvgAAAACAEAAA8AAAAAAAAAAAAAAAAAEAQAAGRy&#10;cy9kb3ducmV2LnhtbFBLBQYAAAAABAAEAPMAAAAdBQAAAAA=&#10;" filled="f" stroked="f">
              <v:textbox inset="0,0,0,0">
                <w:txbxContent>
                  <w:p w14:paraId="38275E04" w14:textId="381B9FBC"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49</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800576" behindDoc="1" locked="0" layoutInCell="1" hidden="0" allowOverlap="1" wp14:anchorId="38275CDF" wp14:editId="38275CE0">
              <wp:simplePos x="0" y="0"/>
              <wp:positionH relativeFrom="page">
                <wp:posOffset>4322763</wp:posOffset>
              </wp:positionH>
              <wp:positionV relativeFrom="page">
                <wp:posOffset>749618</wp:posOffset>
              </wp:positionV>
              <wp:extent cx="2640330" cy="186055"/>
              <wp:effectExtent l="0" t="0" r="0" b="0"/>
              <wp:wrapNone/>
              <wp:docPr id="1489" name="Rectangle 1489"/>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05"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489" name="image248.png"/>
              <a:graphic>
                <a:graphicData uri="http://schemas.openxmlformats.org/drawingml/2006/picture">
                  <pic:pic>
                    <pic:nvPicPr>
                      <pic:cNvPr id="0" name="image248.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9"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61312" behindDoc="1" locked="0" layoutInCell="1" hidden="0" allowOverlap="1" wp14:anchorId="38275BCF" wp14:editId="38275BD0">
              <wp:simplePos x="0" y="0"/>
              <wp:positionH relativeFrom="page">
                <wp:posOffset>179705</wp:posOffset>
              </wp:positionH>
              <wp:positionV relativeFrom="page">
                <wp:posOffset>179705</wp:posOffset>
              </wp:positionV>
              <wp:extent cx="11160125" cy="918210"/>
              <wp:effectExtent l="0" t="0" r="0" b="0"/>
              <wp:wrapNone/>
              <wp:docPr id="1319" name="Group 1319"/>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739863682" name="Group 739863682"/>
                      <wpg:cNvGrpSpPr/>
                      <wpg:grpSpPr>
                        <a:xfrm>
                          <a:off x="0" y="3320895"/>
                          <a:ext cx="10692000" cy="918210"/>
                          <a:chOff x="283" y="283"/>
                          <a:chExt cx="17575" cy="1446"/>
                        </a:xfrm>
                      </wpg:grpSpPr>
                      <wps:wsp>
                        <wps:cNvPr id="895691692" name="Rectangle 895691692"/>
                        <wps:cNvSpPr/>
                        <wps:spPr>
                          <a:xfrm>
                            <a:off x="283" y="283"/>
                            <a:ext cx="17575" cy="1425"/>
                          </a:xfrm>
                          <a:prstGeom prst="rect">
                            <a:avLst/>
                          </a:prstGeom>
                          <a:noFill/>
                          <a:ln>
                            <a:noFill/>
                          </a:ln>
                        </wps:spPr>
                        <wps:txbx>
                          <w:txbxContent>
                            <w:p w14:paraId="38275D82" w14:textId="77777777" w:rsidR="007B5828" w:rsidRDefault="007B5828">
                              <w:pPr>
                                <w:textDirection w:val="btLr"/>
                              </w:pPr>
                            </w:p>
                          </w:txbxContent>
                        </wps:txbx>
                        <wps:bodyPr spcFirstLastPara="1" wrap="square" lIns="91425" tIns="91425" rIns="91425" bIns="91425" anchor="ctr" anchorCtr="0">
                          <a:noAutofit/>
                        </wps:bodyPr>
                      </wps:wsp>
                      <wps:wsp>
                        <wps:cNvPr id="264137183" name="Rectangle 264137183"/>
                        <wps:cNvSpPr/>
                        <wps:spPr>
                          <a:xfrm>
                            <a:off x="427" y="283"/>
                            <a:ext cx="17431" cy="1183"/>
                          </a:xfrm>
                          <a:prstGeom prst="rect">
                            <a:avLst/>
                          </a:prstGeom>
                          <a:solidFill>
                            <a:srgbClr val="EAF5EC"/>
                          </a:solidFill>
                          <a:ln>
                            <a:noFill/>
                          </a:ln>
                        </wps:spPr>
                        <wps:txbx>
                          <w:txbxContent>
                            <w:p w14:paraId="38275D83" w14:textId="77777777" w:rsidR="007B5828" w:rsidRDefault="007B5828">
                              <w:pPr>
                                <w:textDirection w:val="btLr"/>
                              </w:pPr>
                            </w:p>
                          </w:txbxContent>
                        </wps:txbx>
                        <wps:bodyPr spcFirstLastPara="1" wrap="square" lIns="91425" tIns="91425" rIns="91425" bIns="91425" anchor="ctr" anchorCtr="0">
                          <a:noAutofit/>
                        </wps:bodyPr>
                      </wps:wsp>
                      <wps:wsp>
                        <wps:cNvPr id="2028217442" name="Freeform: Shape 2028217442"/>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26" name="Shape 126"/>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19" name="image77.png"/>
              <a:graphic>
                <a:graphicData uri="http://schemas.openxmlformats.org/drawingml/2006/picture">
                  <pic:pic>
                    <pic:nvPicPr>
                      <pic:cNvPr id="0" name="image77.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662336" behindDoc="1" locked="0" layoutInCell="1" hidden="0" allowOverlap="1" wp14:anchorId="38275BD1" wp14:editId="38275BD2">
              <wp:simplePos x="0" y="0"/>
              <wp:positionH relativeFrom="page">
                <wp:posOffset>380683</wp:posOffset>
              </wp:positionH>
              <wp:positionV relativeFrom="page">
                <wp:posOffset>-8571</wp:posOffset>
              </wp:positionV>
              <wp:extent cx="3182620" cy="173990"/>
              <wp:effectExtent l="0" t="0" r="0" b="0"/>
              <wp:wrapNone/>
              <wp:docPr id="1282" name="Rectangle 1282"/>
              <wp:cNvGraphicFramePr/>
              <a:graphic xmlns:a="http://schemas.openxmlformats.org/drawingml/2006/main">
                <a:graphicData uri="http://schemas.microsoft.com/office/word/2010/wordprocessingShape">
                  <wps:wsp>
                    <wps:cNvSpPr/>
                    <wps:spPr>
                      <a:xfrm>
                        <a:off x="3759453" y="3697768"/>
                        <a:ext cx="3173095" cy="164465"/>
                      </a:xfrm>
                      <a:prstGeom prst="rect">
                        <a:avLst/>
                      </a:prstGeom>
                      <a:noFill/>
                      <a:ln>
                        <a:noFill/>
                      </a:ln>
                    </wps:spPr>
                    <wps:txbx>
                      <w:txbxContent>
                        <w:p w14:paraId="38275D84" w14:textId="77777777" w:rsidR="007B5828" w:rsidRDefault="008E3F19">
                          <w:pPr>
                            <w:spacing w:before="35"/>
                            <w:ind w:left="20" w:firstLine="20"/>
                            <w:textDirection w:val="btLr"/>
                          </w:pPr>
                          <w:proofErr w:type="spellStart"/>
                          <w:r>
                            <w:rPr>
                              <w:color w:val="000000"/>
                              <w:sz w:val="16"/>
                            </w:rPr>
                            <w:t>Roadmap_FR</w:t>
                          </w:r>
                          <w:proofErr w:type="spellEnd"/>
                          <w:r>
                            <w:rPr>
                              <w:color w:val="000000"/>
                              <w:sz w:val="16"/>
                            </w:rPr>
                            <w:t xml:space="preserve"> 2018 Gambie </w:t>
                          </w:r>
                          <w:proofErr w:type="gramStart"/>
                          <w:r>
                            <w:rPr>
                              <w:color w:val="000000"/>
                              <w:sz w:val="16"/>
                            </w:rPr>
                            <w:t xml:space="preserve">Page  </w:t>
                          </w:r>
                          <w:proofErr w:type="spellStart"/>
                          <w:r>
                            <w:rPr>
                              <w:color w:val="000000"/>
                              <w:sz w:val="16"/>
                            </w:rPr>
                            <w:t>PAGE</w:t>
                          </w:r>
                          <w:proofErr w:type="spellEnd"/>
                          <w:proofErr w:type="gramEnd"/>
                          <w:r>
                            <w:rPr>
                              <w:color w:val="000000"/>
                              <w:sz w:val="16"/>
                            </w:rPr>
                            <w:t xml:space="preserve"> 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182620" cy="173990"/>
              <wp:effectExtent b="0" l="0" r="0" t="0"/>
              <wp:wrapNone/>
              <wp:docPr id="1282" name="image40.png"/>
              <a:graphic>
                <a:graphicData uri="http://schemas.openxmlformats.org/drawingml/2006/picture">
                  <pic:pic>
                    <pic:nvPicPr>
                      <pic:cNvPr id="0" name="image40.png"/>
                      <pic:cNvPicPr preferRelativeResize="0"/>
                    </pic:nvPicPr>
                    <pic:blipFill>
                      <a:blip r:embed="rId3"/>
                      <a:srcRect/>
                      <a:stretch>
                        <a:fillRect/>
                      </a:stretch>
                    </pic:blipFill>
                    <pic:spPr>
                      <a:xfrm>
                        <a:off x="0" y="0"/>
                        <a:ext cx="3182620" cy="17399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663360" behindDoc="1" locked="0" layoutInCell="1" hidden="0" allowOverlap="1" wp14:anchorId="38275BD3" wp14:editId="38275BD4">
              <wp:simplePos x="0" y="0"/>
              <wp:positionH relativeFrom="page">
                <wp:posOffset>4322763</wp:posOffset>
              </wp:positionH>
              <wp:positionV relativeFrom="page">
                <wp:posOffset>749618</wp:posOffset>
              </wp:positionV>
              <wp:extent cx="2640330" cy="186055"/>
              <wp:effectExtent l="0" t="0" r="0" b="0"/>
              <wp:wrapNone/>
              <wp:docPr id="1298" name="Rectangle 1298"/>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85"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298" name="image56.png"/>
              <a:graphic>
                <a:graphicData uri="http://schemas.openxmlformats.org/drawingml/2006/picture">
                  <pic:pic>
                    <pic:nvPicPr>
                      <pic:cNvPr id="0" name="image56.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1" w14:textId="3BD4744B" w:rsidR="007B5828" w:rsidRDefault="005F130A">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804672" behindDoc="1" locked="0" layoutInCell="1" hidden="0" allowOverlap="1" wp14:anchorId="38275CE7" wp14:editId="201940C9">
              <wp:simplePos x="0" y="0"/>
              <wp:positionH relativeFrom="page">
                <wp:posOffset>1409314</wp:posOffset>
              </wp:positionH>
              <wp:positionV relativeFrom="page">
                <wp:posOffset>362917</wp:posOffset>
              </wp:positionV>
              <wp:extent cx="8509000" cy="248920"/>
              <wp:effectExtent l="0" t="0" r="0" b="0"/>
              <wp:wrapNone/>
              <wp:docPr id="1402" name="Rectangle 1402"/>
              <wp:cNvGraphicFramePr/>
              <a:graphic xmlns:a="http://schemas.openxmlformats.org/drawingml/2006/main">
                <a:graphicData uri="http://schemas.microsoft.com/office/word/2010/wordprocessingShape">
                  <wps:wsp>
                    <wps:cNvSpPr/>
                    <wps:spPr>
                      <a:xfrm>
                        <a:off x="0" y="0"/>
                        <a:ext cx="8509000" cy="248920"/>
                      </a:xfrm>
                      <a:prstGeom prst="rect">
                        <a:avLst/>
                      </a:prstGeom>
                      <a:noFill/>
                      <a:ln>
                        <a:noFill/>
                      </a:ln>
                    </wps:spPr>
                    <wps:txbx>
                      <w:txbxContent>
                        <w:p w14:paraId="38275E0A" w14:textId="77777777" w:rsidR="007B5828" w:rsidRDefault="008E3F19">
                          <w:pPr>
                            <w:spacing w:before="37"/>
                            <w:ind w:left="20" w:firstLine="20"/>
                            <w:textDirection w:val="btLr"/>
                          </w:pPr>
                          <w:r>
                            <w:rPr>
                              <w:rFonts w:ascii="Tahoma" w:eastAsia="Tahoma" w:hAnsi="Tahoma" w:cs="Tahoma"/>
                              <w:color w:val="231F20"/>
                              <w:sz w:val="24"/>
                            </w:rPr>
                            <w:t xml:space="preserve">OBJECTIF OPÉRATIONNEL 2 : </w:t>
                          </w:r>
                          <w:r>
                            <w:rPr>
                              <w:b/>
                              <w:color w:val="636466"/>
                            </w:rPr>
                            <w:t>Développer des outils informatiques modernes et innovants pour sécuriser les recettes douanières et optimiser la performance des services.</w:t>
                          </w:r>
                        </w:p>
                      </w:txbxContent>
                    </wps:txbx>
                    <wps:bodyPr spcFirstLastPara="1" wrap="square" lIns="0" tIns="0" rIns="0" bIns="0" anchor="t" anchorCtr="0">
                      <a:noAutofit/>
                    </wps:bodyPr>
                  </wps:wsp>
                </a:graphicData>
              </a:graphic>
            </wp:anchor>
          </w:drawing>
        </mc:Choice>
        <mc:Fallback>
          <w:pict>
            <v:rect w14:anchorId="38275CE7" id="Rectangle 1402" o:spid="_x0000_s1311" style="position:absolute;margin-left:110.95pt;margin-top:28.6pt;width:670pt;height:19.6pt;z-index:-251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" filled="f" stroked="f">
              <v:textbox inset="0,0,0,0">
                <w:txbxContent>
                  <w:p w14:paraId="38275E0A" w14:textId="77777777" w:rsidR="007B5828" w:rsidRDefault="00000000">
                    <w:pPr>
                      <w:spacing w:before="37"/>
                      <w:ind w:left="20" w:firstLine="20"/>
                      <w:textDirection w:val="btLr"/>
                    </w:pPr>
                    <w:r>
                      <w:rPr>
                        <w:rFonts w:ascii="Tahoma" w:eastAsia="Tahoma" w:hAnsi="Tahoma" w:cs="Tahoma"/>
                        <w:color w:val="231F20"/>
                        <w:sz w:val="24"/>
                      </w:rPr>
                      <w:t xml:space="preserve">OBJECTIF OPÉRATIONNEL 2 : </w:t>
                    </w:r>
                    <w:r>
                      <w:rPr>
                        <w:b/>
                        <w:color w:val="636466"/>
                      </w:rPr>
                      <w:t>Développer des outils informatiques modernes et innovants pour sécuriser les recettes douanières et optimiser la performance des services.</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801600" behindDoc="1" locked="0" layoutInCell="1" hidden="0" allowOverlap="1" wp14:anchorId="38275CE1" wp14:editId="38275CE2">
              <wp:simplePos x="0" y="0"/>
              <wp:positionH relativeFrom="page">
                <wp:posOffset>179705</wp:posOffset>
              </wp:positionH>
              <wp:positionV relativeFrom="page">
                <wp:posOffset>179705</wp:posOffset>
              </wp:positionV>
              <wp:extent cx="11160125" cy="918210"/>
              <wp:effectExtent l="0" t="0" r="0" b="0"/>
              <wp:wrapNone/>
              <wp:docPr id="1269" name="Group 1269"/>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594585190" name="Group 1594585190"/>
                      <wpg:cNvGrpSpPr/>
                      <wpg:grpSpPr>
                        <a:xfrm>
                          <a:off x="0" y="3320895"/>
                          <a:ext cx="10692000" cy="918210"/>
                          <a:chOff x="283" y="283"/>
                          <a:chExt cx="17575" cy="1446"/>
                        </a:xfrm>
                      </wpg:grpSpPr>
                      <wps:wsp>
                        <wps:cNvPr id="1515524270" name="Rectangle 1515524270"/>
                        <wps:cNvSpPr/>
                        <wps:spPr>
                          <a:xfrm>
                            <a:off x="283" y="283"/>
                            <a:ext cx="17575" cy="1425"/>
                          </a:xfrm>
                          <a:prstGeom prst="rect">
                            <a:avLst/>
                          </a:prstGeom>
                          <a:noFill/>
                          <a:ln>
                            <a:noFill/>
                          </a:ln>
                        </wps:spPr>
                        <wps:txbx>
                          <w:txbxContent>
                            <w:p w14:paraId="38275E06" w14:textId="77777777" w:rsidR="007B5828" w:rsidRDefault="007B5828">
                              <w:pPr>
                                <w:textDirection w:val="btLr"/>
                              </w:pPr>
                            </w:p>
                          </w:txbxContent>
                        </wps:txbx>
                        <wps:bodyPr spcFirstLastPara="1" wrap="square" lIns="91425" tIns="91425" rIns="91425" bIns="91425" anchor="ctr" anchorCtr="0">
                          <a:noAutofit/>
                        </wps:bodyPr>
                      </wps:wsp>
                      <wps:wsp>
                        <wps:cNvPr id="374619449" name="Rectangle 374619449"/>
                        <wps:cNvSpPr/>
                        <wps:spPr>
                          <a:xfrm>
                            <a:off x="427" y="283"/>
                            <a:ext cx="17431" cy="1183"/>
                          </a:xfrm>
                          <a:prstGeom prst="rect">
                            <a:avLst/>
                          </a:prstGeom>
                          <a:solidFill>
                            <a:srgbClr val="EAF5EC"/>
                          </a:solidFill>
                          <a:ln>
                            <a:noFill/>
                          </a:ln>
                        </wps:spPr>
                        <wps:txbx>
                          <w:txbxContent>
                            <w:p w14:paraId="38275E07" w14:textId="77777777" w:rsidR="007B5828" w:rsidRDefault="007B5828">
                              <w:pPr>
                                <w:textDirection w:val="btLr"/>
                              </w:pPr>
                            </w:p>
                          </w:txbxContent>
                        </wps:txbx>
                        <wps:bodyPr spcFirstLastPara="1" wrap="square" lIns="91425" tIns="91425" rIns="91425" bIns="91425" anchor="ctr" anchorCtr="0">
                          <a:noAutofit/>
                        </wps:bodyPr>
                      </wps:wsp>
                      <wps:wsp>
                        <wps:cNvPr id="798322672" name="Freeform: Shape 798322672"/>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269" name="image26.png"/>
              <a:graphic>
                <a:graphicData uri="http://schemas.openxmlformats.org/drawingml/2006/picture">
                  <pic:pic>
                    <pic:nvPicPr>
                      <pic:cNvPr id="0" name="image26.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802624" behindDoc="1" locked="0" layoutInCell="1" hidden="0" allowOverlap="1" wp14:anchorId="38275CE3" wp14:editId="38275CE4">
              <wp:simplePos x="0" y="0"/>
              <wp:positionH relativeFrom="page">
                <wp:posOffset>380683</wp:posOffset>
              </wp:positionH>
              <wp:positionV relativeFrom="page">
                <wp:posOffset>-8571</wp:posOffset>
              </wp:positionV>
              <wp:extent cx="3239135" cy="173990"/>
              <wp:effectExtent l="0" t="0" r="0" b="0"/>
              <wp:wrapNone/>
              <wp:docPr id="1419" name="Rectangle 1419"/>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E08" w14:textId="41B4C61C"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52</w:t>
                          </w:r>
                        </w:p>
                      </w:txbxContent>
                    </wps:txbx>
                    <wps:bodyPr spcFirstLastPara="1" wrap="square" lIns="0" tIns="0" rIns="0" bIns="0" anchor="t" anchorCtr="0">
                      <a:noAutofit/>
                    </wps:bodyPr>
                  </wps:wsp>
                </a:graphicData>
              </a:graphic>
            </wp:anchor>
          </w:drawing>
        </mc:Choice>
        <mc:Fallback>
          <w:pict>
            <v:rect w14:anchorId="38275CE3" id="Rectangle 1419" o:spid="_x0000_s1318" style="position:absolute;margin-left:30pt;margin-top:-.65pt;width:255.05pt;height:13.7pt;z-index:-2515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BmTuUO2AQAAUwMAAA4AAAAAAAAAAAAAAAAALgIAAGRycy9l&#10;Mm9Eb2MueG1sUEsBAi0AFAAGAAgAAAAhAAJPacvgAAAACAEAAA8AAAAAAAAAAAAAAAAAEAQAAGRy&#10;cy9kb3ducmV2LnhtbFBLBQYAAAAABAAEAPMAAAAdBQAAAAA=&#10;" filled="f" stroked="f">
              <v:textbox inset="0,0,0,0">
                <w:txbxContent>
                  <w:p w14:paraId="38275E08" w14:textId="41B4C61C"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52</w:t>
                    </w:r>
                  </w:p>
                </w:txbxContent>
              </v:textbox>
              <w10:wrap anchorx="page" anchory="page"/>
            </v:rect>
          </w:pict>
        </mc:Fallback>
      </mc:AlternateContent>
    </w:r>
    <w:r>
      <w:rPr>
        <w:rFonts w:ascii="Tahoma" w:eastAsia="Tahoma" w:hAnsi="Tahoma" w:cs="Tahoma"/>
        <w:noProof/>
        <w:color w:val="000000"/>
        <w:sz w:val="24"/>
        <w:szCs w:val="24"/>
      </w:rPr>
      <mc:AlternateContent>
        <mc:Choice Requires="wps">
          <w:drawing>
            <wp:anchor distT="0" distB="0" distL="0" distR="0" simplePos="0" relativeHeight="251803648" behindDoc="1" locked="0" layoutInCell="1" hidden="0" allowOverlap="1" wp14:anchorId="38275CE5" wp14:editId="14E67C9F">
              <wp:simplePos x="0" y="0"/>
              <wp:positionH relativeFrom="page">
                <wp:posOffset>4322763</wp:posOffset>
              </wp:positionH>
              <wp:positionV relativeFrom="page">
                <wp:posOffset>749618</wp:posOffset>
              </wp:positionV>
              <wp:extent cx="2640330" cy="186055"/>
              <wp:effectExtent l="0" t="0" r="0" b="0"/>
              <wp:wrapNone/>
              <wp:docPr id="1432" name="Rectangle 1432"/>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09"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w:pict>
            <v:rect w14:anchorId="38275CE5" id="Rectangle 1432" o:spid="_x0000_s1319" style="position:absolute;margin-left:340.4pt;margin-top:59.05pt;width:207.9pt;height:14.65pt;z-index:-251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" filled="f" stroked="f">
              <v:textbox inset="0,0,0,0">
                <w:txbxContent>
                  <w:p w14:paraId="38275E09" w14:textId="77777777" w:rsidR="007B5828" w:rsidRDefault="00000000">
                    <w:pPr>
                      <w:spacing w:before="37"/>
                      <w:ind w:left="20" w:firstLine="20"/>
                      <w:textDirection w:val="btLr"/>
                    </w:pPr>
                    <w:r>
                      <w:rPr>
                        <w:rFonts w:ascii="Calibri" w:eastAsia="Calibri" w:hAnsi="Calibri" w:cs="Calibri"/>
                        <w:color w:val="231F20"/>
                        <w:sz w:val="18"/>
                      </w:rPr>
                      <w:t>FEUILLE DE ROUTE / RÉGION AFRIQUE DE L'OUEST ET CENTRALE</w:t>
                    </w:r>
                  </w:p>
                </w:txbxContent>
              </v:textbox>
              <w10:wrap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5"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811840" behindDoc="1" locked="0" layoutInCell="1" hidden="0" allowOverlap="1" wp14:anchorId="38275CF5" wp14:editId="38275CF6">
              <wp:simplePos x="0" y="0"/>
              <wp:positionH relativeFrom="page">
                <wp:posOffset>179705</wp:posOffset>
              </wp:positionH>
              <wp:positionV relativeFrom="page">
                <wp:posOffset>179705</wp:posOffset>
              </wp:positionV>
              <wp:extent cx="11160125" cy="918210"/>
              <wp:effectExtent l="0" t="0" r="0" b="0"/>
              <wp:wrapNone/>
              <wp:docPr id="1248" name="Group 1248"/>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455108450" name="Group 455108450"/>
                      <wpg:cNvGrpSpPr/>
                      <wpg:grpSpPr>
                        <a:xfrm>
                          <a:off x="0" y="3320895"/>
                          <a:ext cx="10692000" cy="918210"/>
                          <a:chOff x="283" y="283"/>
                          <a:chExt cx="17575" cy="1446"/>
                        </a:xfrm>
                      </wpg:grpSpPr>
                      <wps:wsp>
                        <wps:cNvPr id="1400835186" name="Rectangle 1400835186"/>
                        <wps:cNvSpPr/>
                        <wps:spPr>
                          <a:xfrm>
                            <a:off x="283" y="283"/>
                            <a:ext cx="17575" cy="1425"/>
                          </a:xfrm>
                          <a:prstGeom prst="rect">
                            <a:avLst/>
                          </a:prstGeom>
                          <a:noFill/>
                          <a:ln>
                            <a:noFill/>
                          </a:ln>
                        </wps:spPr>
                        <wps:txbx>
                          <w:txbxContent>
                            <w:p w14:paraId="38275E11" w14:textId="77777777" w:rsidR="007B5828" w:rsidRDefault="007B5828">
                              <w:pPr>
                                <w:textDirection w:val="btLr"/>
                              </w:pPr>
                            </w:p>
                          </w:txbxContent>
                        </wps:txbx>
                        <wps:bodyPr spcFirstLastPara="1" wrap="square" lIns="91425" tIns="91425" rIns="91425" bIns="91425" anchor="ctr" anchorCtr="0">
                          <a:noAutofit/>
                        </wps:bodyPr>
                      </wps:wsp>
                      <wps:wsp>
                        <wps:cNvPr id="617401175" name="Rectangle 617401175"/>
                        <wps:cNvSpPr/>
                        <wps:spPr>
                          <a:xfrm>
                            <a:off x="427" y="283"/>
                            <a:ext cx="17431" cy="1183"/>
                          </a:xfrm>
                          <a:prstGeom prst="rect">
                            <a:avLst/>
                          </a:prstGeom>
                          <a:solidFill>
                            <a:srgbClr val="EAF5EC"/>
                          </a:solidFill>
                          <a:ln>
                            <a:noFill/>
                          </a:ln>
                        </wps:spPr>
                        <wps:txbx>
                          <w:txbxContent>
                            <w:p w14:paraId="38275E12" w14:textId="77777777" w:rsidR="007B5828" w:rsidRDefault="007B5828">
                              <w:pPr>
                                <w:textDirection w:val="btLr"/>
                              </w:pPr>
                            </w:p>
                          </w:txbxContent>
                        </wps:txbx>
                        <wps:bodyPr spcFirstLastPara="1" wrap="square" lIns="91425" tIns="91425" rIns="91425" bIns="91425" anchor="ctr" anchorCtr="0">
                          <a:noAutofit/>
                        </wps:bodyPr>
                      </wps:wsp>
                      <wps:wsp>
                        <wps:cNvPr id="1969617679" name="Freeform: Shape 1969617679"/>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3" name="Shape 13"/>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248"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812864" behindDoc="1" locked="0" layoutInCell="1" hidden="0" allowOverlap="1" wp14:anchorId="38275CF7" wp14:editId="38275CF8">
              <wp:simplePos x="0" y="0"/>
              <wp:positionH relativeFrom="page">
                <wp:posOffset>380683</wp:posOffset>
              </wp:positionH>
              <wp:positionV relativeFrom="page">
                <wp:posOffset>-8571</wp:posOffset>
              </wp:positionV>
              <wp:extent cx="3239135" cy="173990"/>
              <wp:effectExtent l="0" t="0" r="0" b="0"/>
              <wp:wrapNone/>
              <wp:docPr id="1449" name="Rectangle 1449"/>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E13" w14:textId="3C035294"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55</w:t>
                          </w:r>
                        </w:p>
                      </w:txbxContent>
                    </wps:txbx>
                    <wps:bodyPr spcFirstLastPara="1" wrap="square" lIns="0" tIns="0" rIns="0" bIns="0" anchor="t" anchorCtr="0">
                      <a:noAutofit/>
                    </wps:bodyPr>
                  </wps:wsp>
                </a:graphicData>
              </a:graphic>
            </wp:anchor>
          </w:drawing>
        </mc:Choice>
        <mc:Fallback>
          <w:pict>
            <v:rect w14:anchorId="38275CF7" id="Rectangle 1449" o:spid="_x0000_s1332" style="position:absolute;margin-left:30pt;margin-top:-.65pt;width:255.05pt;height:13.7pt;z-index:-251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DqC6zG2AQAAUwMAAA4AAAAAAAAAAAAAAAAALgIAAGRycy9l&#10;Mm9Eb2MueG1sUEsBAi0AFAAGAAgAAAAhAAJPacvgAAAACAEAAA8AAAAAAAAAAAAAAAAAEAQAAGRy&#10;cy9kb3ducmV2LnhtbFBLBQYAAAAABAAEAPMAAAAdBQAAAAA=&#10;" filled="f" stroked="f">
              <v:textbox inset="0,0,0,0">
                <w:txbxContent>
                  <w:p w14:paraId="38275E13" w14:textId="3C035294"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55</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813888" behindDoc="1" locked="0" layoutInCell="1" hidden="0" allowOverlap="1" wp14:anchorId="38275CF9" wp14:editId="38275CFA">
              <wp:simplePos x="0" y="0"/>
              <wp:positionH relativeFrom="page">
                <wp:posOffset>4322763</wp:posOffset>
              </wp:positionH>
              <wp:positionV relativeFrom="page">
                <wp:posOffset>749618</wp:posOffset>
              </wp:positionV>
              <wp:extent cx="2640330" cy="186055"/>
              <wp:effectExtent l="0" t="0" r="0" b="0"/>
              <wp:wrapNone/>
              <wp:docPr id="1273" name="Rectangle 1273"/>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14"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273" name="image31.png"/>
              <a:graphic>
                <a:graphicData uri="http://schemas.openxmlformats.org/drawingml/2006/picture">
                  <pic:pic>
                    <pic:nvPicPr>
                      <pic:cNvPr id="0" name="image31.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14912" behindDoc="1" locked="0" layoutInCell="1" hidden="0" allowOverlap="1" wp14:anchorId="38275CFB" wp14:editId="38275CFC">
              <wp:simplePos x="0" y="0"/>
              <wp:positionH relativeFrom="page">
                <wp:posOffset>1497013</wp:posOffset>
              </wp:positionH>
              <wp:positionV relativeFrom="page">
                <wp:posOffset>1153478</wp:posOffset>
              </wp:positionV>
              <wp:extent cx="3773170" cy="248920"/>
              <wp:effectExtent l="0" t="0" r="0" b="0"/>
              <wp:wrapNone/>
              <wp:docPr id="1427" name="Rectangle 1427"/>
              <wp:cNvGraphicFramePr/>
              <a:graphic xmlns:a="http://schemas.openxmlformats.org/drawingml/2006/main">
                <a:graphicData uri="http://schemas.microsoft.com/office/word/2010/wordprocessingShape">
                  <wps:wsp>
                    <wps:cNvSpPr/>
                    <wps:spPr>
                      <a:xfrm>
                        <a:off x="3464178" y="3660303"/>
                        <a:ext cx="3763645" cy="239395"/>
                      </a:xfrm>
                      <a:prstGeom prst="rect">
                        <a:avLst/>
                      </a:prstGeom>
                      <a:noFill/>
                      <a:ln>
                        <a:noFill/>
                      </a:ln>
                    </wps:spPr>
                    <wps:txbx>
                      <w:txbxContent>
                        <w:p w14:paraId="38275E15" w14:textId="77777777" w:rsidR="007B5828" w:rsidRDefault="008E3F19">
                          <w:pPr>
                            <w:spacing w:before="37"/>
                            <w:ind w:left="20" w:firstLine="20"/>
                            <w:textDirection w:val="btLr"/>
                          </w:pPr>
                          <w:r>
                            <w:rPr>
                              <w:rFonts w:ascii="Tahoma" w:eastAsia="Tahoma" w:hAnsi="Tahoma" w:cs="Tahoma"/>
                              <w:color w:val="231F20"/>
                              <w:sz w:val="24"/>
                            </w:rPr>
                            <w:t xml:space="preserve">OBJECTIF OPÉRATIONNEL 3 : </w:t>
                          </w:r>
                          <w:r>
                            <w:rPr>
                              <w:b/>
                              <w:color w:val="636466"/>
                            </w:rPr>
                            <w:t>Promouvoir le respect volontaire de la législation</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1497013</wp:posOffset>
              </wp:positionH>
              <wp:positionV relativeFrom="page">
                <wp:posOffset>1153478</wp:posOffset>
              </wp:positionV>
              <wp:extent cx="3773170" cy="248920"/>
              <wp:effectExtent b="0" l="0" r="0" t="0"/>
              <wp:wrapNone/>
              <wp:docPr id="1427" name="image185.png"/>
              <a:graphic>
                <a:graphicData uri="http://schemas.openxmlformats.org/drawingml/2006/picture">
                  <pic:pic>
                    <pic:nvPicPr>
                      <pic:cNvPr id="0" name="image185.png"/>
                      <pic:cNvPicPr preferRelativeResize="0"/>
                    </pic:nvPicPr>
                    <pic:blipFill>
                      <a:blip r:embed="rId5"/>
                      <a:srcRect/>
                      <a:stretch>
                        <a:fillRect/>
                      </a:stretch>
                    </pic:blipFill>
                    <pic:spPr>
                      <a:xfrm>
                        <a:off x="0" y="0"/>
                        <a:ext cx="3773170" cy="248920"/>
                      </a:xfrm>
                      <a:prstGeom prst="rect"/>
                      <a:ln/>
                    </pic:spPr>
                  </pic:pic>
                </a:graphicData>
              </a:graphic>
            </wp:anchor>
          </w:drawing>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8" w14:textId="1AB1D3A4" w:rsidR="007B5828" w:rsidRDefault="00C4450A">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821056" behindDoc="1" locked="0" layoutInCell="1" hidden="0" allowOverlap="1" wp14:anchorId="38275D07" wp14:editId="085D6969">
              <wp:simplePos x="0" y="0"/>
              <wp:positionH relativeFrom="page">
                <wp:posOffset>381663</wp:posOffset>
              </wp:positionH>
              <wp:positionV relativeFrom="page">
                <wp:posOffset>-7952</wp:posOffset>
              </wp:positionV>
              <wp:extent cx="3713259" cy="190851"/>
              <wp:effectExtent l="0" t="0" r="1905" b="0"/>
              <wp:wrapNone/>
              <wp:docPr id="1441" name="Rectangle 1441"/>
              <wp:cNvGraphicFramePr/>
              <a:graphic xmlns:a="http://schemas.openxmlformats.org/drawingml/2006/main">
                <a:graphicData uri="http://schemas.microsoft.com/office/word/2010/wordprocessingShape">
                  <wps:wsp>
                    <wps:cNvSpPr/>
                    <wps:spPr>
                      <a:xfrm>
                        <a:off x="0" y="0"/>
                        <a:ext cx="3713259" cy="190851"/>
                      </a:xfrm>
                      <a:prstGeom prst="rect">
                        <a:avLst/>
                      </a:prstGeom>
                      <a:noFill/>
                      <a:ln>
                        <a:noFill/>
                      </a:ln>
                    </wps:spPr>
                    <wps:txbx>
                      <w:txbxContent>
                        <w:p w14:paraId="38275E1C" w14:textId="1CA689DB"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57</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D07" id="Rectangle 1441" o:spid="_x0000_s1339" style="position:absolute;margin-left:30.05pt;margin-top:-.65pt;width:292.4pt;height:15.0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" filled="f" stroked="f">
              <v:textbox inset="0,0,0,0">
                <w:txbxContent>
                  <w:p w14:paraId="38275E1C" w14:textId="1CA689DB"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57</w:t>
                    </w:r>
                  </w:p>
                </w:txbxContent>
              </v:textbox>
              <w10:wrap anchorx="page" anchory="page"/>
            </v:rect>
          </w:pict>
        </mc:Fallback>
      </mc:AlternateContent>
    </w:r>
    <w:r w:rsidR="008B6358">
      <w:rPr>
        <w:rFonts w:ascii="Tahoma" w:eastAsia="Tahoma" w:hAnsi="Tahoma" w:cs="Tahoma"/>
        <w:noProof/>
        <w:color w:val="000000"/>
        <w:sz w:val="24"/>
        <w:szCs w:val="24"/>
      </w:rPr>
      <mc:AlternateContent>
        <mc:Choice Requires="wps">
          <w:drawing>
            <wp:anchor distT="0" distB="0" distL="0" distR="0" simplePos="0" relativeHeight="251823104" behindDoc="1" locked="0" layoutInCell="1" hidden="0" allowOverlap="1" wp14:anchorId="38275D0B" wp14:editId="3529EFD3">
              <wp:simplePos x="0" y="0"/>
              <wp:positionH relativeFrom="page">
                <wp:posOffset>1502797</wp:posOffset>
              </wp:positionH>
              <wp:positionV relativeFrom="page">
                <wp:posOffset>365760</wp:posOffset>
              </wp:positionV>
              <wp:extent cx="7354956" cy="248920"/>
              <wp:effectExtent l="0" t="0" r="17780" b="17780"/>
              <wp:wrapNone/>
              <wp:docPr id="1437" name="Rectangle 1437"/>
              <wp:cNvGraphicFramePr/>
              <a:graphic xmlns:a="http://schemas.openxmlformats.org/drawingml/2006/main">
                <a:graphicData uri="http://schemas.microsoft.com/office/word/2010/wordprocessingShape">
                  <wps:wsp>
                    <wps:cNvSpPr/>
                    <wps:spPr>
                      <a:xfrm>
                        <a:off x="0" y="0"/>
                        <a:ext cx="7354956" cy="248920"/>
                      </a:xfrm>
                      <a:prstGeom prst="rect">
                        <a:avLst/>
                      </a:prstGeom>
                      <a:noFill/>
                      <a:ln>
                        <a:noFill/>
                      </a:ln>
                    </wps:spPr>
                    <wps:txbx>
                      <w:txbxContent>
                        <w:p w14:paraId="38275E1E" w14:textId="77777777" w:rsidR="007B5828" w:rsidRDefault="008E3F19">
                          <w:pPr>
                            <w:spacing w:before="37"/>
                            <w:ind w:left="20" w:firstLine="20"/>
                            <w:textDirection w:val="btLr"/>
                          </w:pPr>
                          <w:r>
                            <w:rPr>
                              <w:rFonts w:ascii="Tahoma" w:eastAsia="Tahoma" w:hAnsi="Tahoma" w:cs="Tahoma"/>
                              <w:color w:val="231F20"/>
                              <w:sz w:val="24"/>
                            </w:rPr>
                            <w:t xml:space="preserve">OBJECTIF OPÉRATIONNEL 4 : </w:t>
                          </w:r>
                          <w:r>
                            <w:rPr>
                              <w:b/>
                              <w:color w:val="636466"/>
                            </w:rPr>
                            <w:t>Contribuer au renforcement de la compétitivité de l'économie nationale</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38275D0B" id="Rectangle 1437" o:spid="_x0000_s1340" style="position:absolute;margin-left:118.35pt;margin-top:28.8pt;width:579.15pt;height:19.6pt;z-index:-2514933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" filled="f" stroked="f">
              <v:textbox inset="0,0,0,0">
                <w:txbxContent>
                  <w:p w14:paraId="38275E1E" w14:textId="77777777" w:rsidR="007B5828" w:rsidRDefault="00000000">
                    <w:pPr>
                      <w:spacing w:before="37"/>
                      <w:ind w:left="20" w:firstLine="20"/>
                      <w:textDirection w:val="btLr"/>
                    </w:pPr>
                    <w:r>
                      <w:rPr>
                        <w:rFonts w:ascii="Tahoma" w:eastAsia="Tahoma" w:hAnsi="Tahoma" w:cs="Tahoma"/>
                        <w:color w:val="231F20"/>
                        <w:sz w:val="24"/>
                      </w:rPr>
                      <w:t xml:space="preserve">OBJECTIF OPÉRATIONNEL 4 : </w:t>
                    </w:r>
                    <w:r>
                      <w:rPr>
                        <w:b/>
                        <w:color w:val="636466"/>
                      </w:rPr>
                      <w:t>Contribuer au renforcement de la compétitivité de l'économie nationale</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820032" behindDoc="1" locked="0" layoutInCell="1" hidden="0" allowOverlap="1" wp14:anchorId="38275D05" wp14:editId="1219B476">
              <wp:simplePos x="0" y="0"/>
              <wp:positionH relativeFrom="page">
                <wp:posOffset>179705</wp:posOffset>
              </wp:positionH>
              <wp:positionV relativeFrom="page">
                <wp:posOffset>179705</wp:posOffset>
              </wp:positionV>
              <wp:extent cx="11160125" cy="918210"/>
              <wp:effectExtent l="0" t="0" r="0" b="0"/>
              <wp:wrapNone/>
              <wp:docPr id="1251" name="Group 1251"/>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604508592" name="Group 604508592"/>
                      <wpg:cNvGrpSpPr/>
                      <wpg:grpSpPr>
                        <a:xfrm>
                          <a:off x="0" y="3320895"/>
                          <a:ext cx="10692000" cy="918210"/>
                          <a:chOff x="283" y="283"/>
                          <a:chExt cx="17575" cy="1446"/>
                        </a:xfrm>
                      </wpg:grpSpPr>
                      <wps:wsp>
                        <wps:cNvPr id="2072020242" name="Rectangle 2072020242"/>
                        <wps:cNvSpPr/>
                        <wps:spPr>
                          <a:xfrm>
                            <a:off x="283" y="283"/>
                            <a:ext cx="17575" cy="1425"/>
                          </a:xfrm>
                          <a:prstGeom prst="rect">
                            <a:avLst/>
                          </a:prstGeom>
                          <a:noFill/>
                          <a:ln>
                            <a:noFill/>
                          </a:ln>
                        </wps:spPr>
                        <wps:txbx>
                          <w:txbxContent>
                            <w:p w14:paraId="38275E1A" w14:textId="77777777" w:rsidR="007B5828" w:rsidRDefault="007B5828">
                              <w:pPr>
                                <w:textDirection w:val="btLr"/>
                              </w:pPr>
                            </w:p>
                          </w:txbxContent>
                        </wps:txbx>
                        <wps:bodyPr spcFirstLastPara="1" wrap="square" lIns="91425" tIns="91425" rIns="91425" bIns="91425" anchor="ctr" anchorCtr="0">
                          <a:noAutofit/>
                        </wps:bodyPr>
                      </wps:wsp>
                      <wps:wsp>
                        <wps:cNvPr id="96783968" name="Rectangle 96783968"/>
                        <wps:cNvSpPr/>
                        <wps:spPr>
                          <a:xfrm>
                            <a:off x="427" y="283"/>
                            <a:ext cx="17431" cy="1183"/>
                          </a:xfrm>
                          <a:prstGeom prst="rect">
                            <a:avLst/>
                          </a:prstGeom>
                          <a:solidFill>
                            <a:srgbClr val="EAF5EC"/>
                          </a:solidFill>
                          <a:ln>
                            <a:noFill/>
                          </a:ln>
                        </wps:spPr>
                        <wps:txbx>
                          <w:txbxContent>
                            <w:p w14:paraId="38275E1B" w14:textId="77777777" w:rsidR="007B5828" w:rsidRDefault="007B5828">
                              <w:pPr>
                                <w:textDirection w:val="btLr"/>
                              </w:pPr>
                            </w:p>
                          </w:txbxContent>
                        </wps:txbx>
                        <wps:bodyPr spcFirstLastPara="1" wrap="square" lIns="91425" tIns="91425" rIns="91425" bIns="91425" anchor="ctr" anchorCtr="0">
                          <a:noAutofit/>
                        </wps:bodyPr>
                      </wps:wsp>
                      <wps:wsp>
                        <wps:cNvPr id="1553855810" name="Freeform: Shape 1553855810"/>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w:pict>
            <v:group w14:anchorId="38275D05" id="Group 1251" o:spid="_x0000_s1341" style="position:absolute;margin-left:14.15pt;margin-top:14.15pt;width:878.75pt;height:72.3pt;z-index:-251496448;mso-wrap-distance-left:0;mso-wrap-distance-right:0;mso-position-horizontal-relative:page;mso-position-vertical-relative:page" coordorigin=",33208" coordsize="10692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">
              <v:group id="Group 604508592" o:spid="_x0000_s1342" style="position:absolute;top:33208;width:106920;height:9183" coordorigin="283,283" coordsize="1757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">
                <v:rect id="Rectangle 2072020242" o:spid="_x0000_s1343" style="position:absolute;left:283;top:283;width:1757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" filled="f" stroked="f">
                  <v:textbox inset="2.53958mm,2.53958mm,2.53958mm,2.53958mm">
                    <w:txbxContent>
                      <w:p w14:paraId="38275E1A" w14:textId="77777777" w:rsidR="007B5828" w:rsidRDefault="007B5828">
                        <w:pPr>
                          <w:textDirection w:val="btLr"/>
                        </w:pPr>
                      </w:p>
                    </w:txbxContent>
                  </v:textbox>
                </v:rect>
                <v:rect id="Rectangle 96783968" o:spid="_x0000_s1344" style="position:absolute;left:427;top:283;width:17431;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" fillcolor="#eaf5ec" stroked="f">
                  <v:textbox inset="2.53958mm,2.53958mm,2.53958mm,2.53958mm">
                    <w:txbxContent>
                      <w:p w14:paraId="38275E1B" w14:textId="77777777" w:rsidR="007B5828" w:rsidRDefault="007B5828">
                        <w:pPr>
                          <w:textDirection w:val="btLr"/>
                        </w:pPr>
                      </w:p>
                    </w:txbxContent>
                  </v:textbox>
                </v:rect>
                <v:shape id="Freeform: Shape 1553855810" o:spid="_x0000_s1345" style="position:absolute;left:283;top:1574;width:17575;height:2;visibility:visible;mso-wrap-style:square;v-text-anchor:middle" coordsize="175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" path="m16406,r1169,m,l15572,e" filled="f" strokecolor="#bcbec0" strokeweight="1.1576mm">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346" type="#_x0000_t75" style="position:absolute;left:15854;top:957;width:83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">
                  <v:imagedata r:id="rId2" o:title=""/>
                </v:shape>
              </v:group>
              <w10:wrap anchorx="page" anchory="page"/>
            </v:group>
          </w:pict>
        </mc:Fallback>
      </mc:AlternateContent>
    </w:r>
    <w:r>
      <w:rPr>
        <w:rFonts w:ascii="Tahoma" w:eastAsia="Tahoma" w:hAnsi="Tahoma" w:cs="Tahoma"/>
        <w:noProof/>
        <w:color w:val="000000"/>
        <w:sz w:val="24"/>
        <w:szCs w:val="24"/>
      </w:rPr>
      <mc:AlternateContent>
        <mc:Choice Requires="wps">
          <w:drawing>
            <wp:anchor distT="0" distB="0" distL="0" distR="0" simplePos="0" relativeHeight="251822080" behindDoc="1" locked="0" layoutInCell="1" hidden="0" allowOverlap="1" wp14:anchorId="38275D09" wp14:editId="34354C16">
              <wp:simplePos x="0" y="0"/>
              <wp:positionH relativeFrom="page">
                <wp:posOffset>4322763</wp:posOffset>
              </wp:positionH>
              <wp:positionV relativeFrom="page">
                <wp:posOffset>749618</wp:posOffset>
              </wp:positionV>
              <wp:extent cx="2640330" cy="186055"/>
              <wp:effectExtent l="0" t="0" r="0" b="0"/>
              <wp:wrapNone/>
              <wp:docPr id="1493" name="Rectangle 1493"/>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1D"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w:pict>
            <v:rect w14:anchorId="38275D09" id="Rectangle 1493" o:spid="_x0000_s1347" style="position:absolute;margin-left:340.4pt;margin-top:59.05pt;width:207.9pt;height:14.65pt;z-index:-251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" filled="f" stroked="f">
              <v:textbox inset="0,0,0,0">
                <w:txbxContent>
                  <w:p w14:paraId="38275E1D" w14:textId="77777777" w:rsidR="007B5828" w:rsidRDefault="00000000">
                    <w:pPr>
                      <w:spacing w:before="37"/>
                      <w:ind w:left="20" w:firstLine="20"/>
                      <w:textDirection w:val="btLr"/>
                    </w:pPr>
                    <w:r>
                      <w:rPr>
                        <w:rFonts w:ascii="Calibri" w:eastAsia="Calibri" w:hAnsi="Calibri" w:cs="Calibri"/>
                        <w:color w:val="231F20"/>
                        <w:sz w:val="18"/>
                      </w:rPr>
                      <w:t>FEUILLE DE ROUTE / RÉGION AFRIQUE DE L'OUEST ET CENTRALE</w:t>
                    </w:r>
                  </w:p>
                </w:txbxContent>
              </v:textbox>
              <w10:wrap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A"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826176" behindDoc="1" locked="0" layoutInCell="1" hidden="0" allowOverlap="1" wp14:anchorId="38275D11" wp14:editId="38275D12">
              <wp:simplePos x="0" y="0"/>
              <wp:positionH relativeFrom="page">
                <wp:posOffset>180975</wp:posOffset>
              </wp:positionH>
              <wp:positionV relativeFrom="page">
                <wp:posOffset>177165</wp:posOffset>
              </wp:positionV>
              <wp:extent cx="11160125" cy="918210"/>
              <wp:effectExtent l="0" t="0" r="0" b="0"/>
              <wp:wrapNone/>
              <wp:docPr id="1336" name="Group 1336"/>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411547300" name="Group 1411547300"/>
                      <wpg:cNvGrpSpPr/>
                      <wpg:grpSpPr>
                        <a:xfrm>
                          <a:off x="0" y="3320895"/>
                          <a:ext cx="10692000" cy="918210"/>
                          <a:chOff x="283" y="283"/>
                          <a:chExt cx="17575" cy="1446"/>
                        </a:xfrm>
                      </wpg:grpSpPr>
                      <wps:wsp>
                        <wps:cNvPr id="1594858069" name="Rectangle 1594858069"/>
                        <wps:cNvSpPr/>
                        <wps:spPr>
                          <a:xfrm>
                            <a:off x="283" y="283"/>
                            <a:ext cx="17575" cy="1425"/>
                          </a:xfrm>
                          <a:prstGeom prst="rect">
                            <a:avLst/>
                          </a:prstGeom>
                          <a:noFill/>
                          <a:ln>
                            <a:noFill/>
                          </a:ln>
                        </wps:spPr>
                        <wps:txbx>
                          <w:txbxContent>
                            <w:p w14:paraId="38275E21" w14:textId="77777777" w:rsidR="007B5828" w:rsidRDefault="007B5828">
                              <w:pPr>
                                <w:textDirection w:val="btLr"/>
                              </w:pPr>
                            </w:p>
                          </w:txbxContent>
                        </wps:txbx>
                        <wps:bodyPr spcFirstLastPara="1" wrap="square" lIns="91425" tIns="91425" rIns="91425" bIns="91425" anchor="ctr" anchorCtr="0">
                          <a:noAutofit/>
                        </wps:bodyPr>
                      </wps:wsp>
                      <wps:wsp>
                        <wps:cNvPr id="2095447333" name="Rectangle 2095447333"/>
                        <wps:cNvSpPr/>
                        <wps:spPr>
                          <a:xfrm>
                            <a:off x="427" y="283"/>
                            <a:ext cx="17431" cy="1183"/>
                          </a:xfrm>
                          <a:prstGeom prst="rect">
                            <a:avLst/>
                          </a:prstGeom>
                          <a:solidFill>
                            <a:srgbClr val="EAF5EC"/>
                          </a:solidFill>
                          <a:ln>
                            <a:noFill/>
                          </a:ln>
                        </wps:spPr>
                        <wps:txbx>
                          <w:txbxContent>
                            <w:p w14:paraId="38275E22" w14:textId="77777777" w:rsidR="007B5828" w:rsidRDefault="007B5828">
                              <w:pPr>
                                <w:textDirection w:val="btLr"/>
                              </w:pPr>
                            </w:p>
                          </w:txbxContent>
                        </wps:txbx>
                        <wps:bodyPr spcFirstLastPara="1" wrap="square" lIns="91425" tIns="91425" rIns="91425" bIns="91425" anchor="ctr" anchorCtr="0">
                          <a:noAutofit/>
                        </wps:bodyPr>
                      </wps:wsp>
                      <wps:wsp>
                        <wps:cNvPr id="1076162161" name="Freeform: Shape 1076162161"/>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60" name="Shape 160"/>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180975</wp:posOffset>
              </wp:positionH>
              <wp:positionV relativeFrom="page">
                <wp:posOffset>177165</wp:posOffset>
              </wp:positionV>
              <wp:extent cx="11160125" cy="918210"/>
              <wp:effectExtent b="0" l="0" r="0" t="0"/>
              <wp:wrapNone/>
              <wp:docPr id="1336" name="image94.png"/>
              <a:graphic>
                <a:graphicData uri="http://schemas.openxmlformats.org/drawingml/2006/picture">
                  <pic:pic>
                    <pic:nvPicPr>
                      <pic:cNvPr id="0" name="image94.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27200" behindDoc="1" locked="0" layoutInCell="1" hidden="0" allowOverlap="1" wp14:anchorId="38275D13" wp14:editId="38275D14">
              <wp:simplePos x="0" y="0"/>
              <wp:positionH relativeFrom="page">
                <wp:posOffset>380683</wp:posOffset>
              </wp:positionH>
              <wp:positionV relativeFrom="page">
                <wp:posOffset>-8571</wp:posOffset>
              </wp:positionV>
              <wp:extent cx="3226435" cy="173990"/>
              <wp:effectExtent l="0" t="0" r="0" b="0"/>
              <wp:wrapNone/>
              <wp:docPr id="1334" name="Rectangle 1334"/>
              <wp:cNvGraphicFramePr/>
              <a:graphic xmlns:a="http://schemas.openxmlformats.org/drawingml/2006/main">
                <a:graphicData uri="http://schemas.microsoft.com/office/word/2010/wordprocessingShape">
                  <wps:wsp>
                    <wps:cNvSpPr/>
                    <wps:spPr>
                      <a:xfrm>
                        <a:off x="3737545" y="3697768"/>
                        <a:ext cx="3216910" cy="164465"/>
                      </a:xfrm>
                      <a:prstGeom prst="rect">
                        <a:avLst/>
                      </a:prstGeom>
                      <a:noFill/>
                      <a:ln>
                        <a:noFill/>
                      </a:ln>
                    </wps:spPr>
                    <wps:txbx>
                      <w:txbxContent>
                        <w:p w14:paraId="38275E23" w14:textId="7777777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226435" cy="173990"/>
              <wp:effectExtent b="0" l="0" r="0" t="0"/>
              <wp:wrapNone/>
              <wp:docPr id="1334" name="image92.png"/>
              <a:graphic>
                <a:graphicData uri="http://schemas.openxmlformats.org/drawingml/2006/picture">
                  <pic:pic>
                    <pic:nvPicPr>
                      <pic:cNvPr id="0" name="image92.png"/>
                      <pic:cNvPicPr preferRelativeResize="0"/>
                    </pic:nvPicPr>
                    <pic:blipFill>
                      <a:blip r:embed="rId3"/>
                      <a:srcRect/>
                      <a:stretch>
                        <a:fillRect/>
                      </a:stretch>
                    </pic:blipFill>
                    <pic:spPr>
                      <a:xfrm>
                        <a:off x="0" y="0"/>
                        <a:ext cx="3226435" cy="17399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28224" behindDoc="1" locked="0" layoutInCell="1" hidden="0" allowOverlap="1" wp14:anchorId="38275D15" wp14:editId="38275D16">
              <wp:simplePos x="0" y="0"/>
              <wp:positionH relativeFrom="page">
                <wp:posOffset>4322763</wp:posOffset>
              </wp:positionH>
              <wp:positionV relativeFrom="page">
                <wp:posOffset>749618</wp:posOffset>
              </wp:positionV>
              <wp:extent cx="2640330" cy="186055"/>
              <wp:effectExtent l="0" t="0" r="0" b="0"/>
              <wp:wrapNone/>
              <wp:docPr id="1417" name="Rectangle 1417"/>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24"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417" name="image175.png"/>
              <a:graphic>
                <a:graphicData uri="http://schemas.openxmlformats.org/drawingml/2006/picture">
                  <pic:pic>
                    <pic:nvPicPr>
                      <pic:cNvPr id="0" name="image175.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B" w14:textId="00218ADD" w:rsidR="007B5828" w:rsidRDefault="00C4450A">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831296" behindDoc="1" locked="0" layoutInCell="1" hidden="0" allowOverlap="1" wp14:anchorId="38275D1B" wp14:editId="5571729C">
              <wp:simplePos x="0" y="0"/>
              <wp:positionH relativeFrom="page">
                <wp:posOffset>1518699</wp:posOffset>
              </wp:positionH>
              <wp:positionV relativeFrom="page">
                <wp:posOffset>278296</wp:posOffset>
              </wp:positionV>
              <wp:extent cx="7498080" cy="655776"/>
              <wp:effectExtent l="0" t="0" r="7620" b="11430"/>
              <wp:wrapNone/>
              <wp:docPr id="1373" name="Rectangle 1373"/>
              <wp:cNvGraphicFramePr/>
              <a:graphic xmlns:a="http://schemas.openxmlformats.org/drawingml/2006/main">
                <a:graphicData uri="http://schemas.microsoft.com/office/word/2010/wordprocessingShape">
                  <wps:wsp>
                    <wps:cNvSpPr/>
                    <wps:spPr>
                      <a:xfrm>
                        <a:off x="0" y="0"/>
                        <a:ext cx="7498080" cy="655776"/>
                      </a:xfrm>
                      <a:prstGeom prst="rect">
                        <a:avLst/>
                      </a:prstGeom>
                      <a:noFill/>
                      <a:ln>
                        <a:noFill/>
                      </a:ln>
                    </wps:spPr>
                    <wps:txbx>
                      <w:txbxContent>
                        <w:p w14:paraId="38275E28" w14:textId="77777777" w:rsidR="007B5828" w:rsidRDefault="008E3F19">
                          <w:pPr>
                            <w:spacing w:before="37"/>
                            <w:ind w:left="4355" w:firstLine="4355"/>
                            <w:textDirection w:val="btLr"/>
                          </w:pPr>
                          <w:r>
                            <w:rPr>
                              <w:rFonts w:ascii="Calibri" w:eastAsia="Calibri" w:hAnsi="Calibri" w:cs="Calibri"/>
                              <w:color w:val="231F20"/>
                              <w:sz w:val="18"/>
                            </w:rPr>
                            <w:t>FEUILLE DE ROUTE / RÉGION AFRIQUE DE L'OUEST ET CENTRALE</w:t>
                          </w:r>
                        </w:p>
                        <w:p w14:paraId="38275E29" w14:textId="77777777" w:rsidR="007B5828" w:rsidRDefault="008E3F19">
                          <w:pPr>
                            <w:spacing w:before="202"/>
                            <w:ind w:left="20"/>
                            <w:textDirection w:val="btLr"/>
                          </w:pPr>
                          <w:r>
                            <w:rPr>
                              <w:rFonts w:ascii="Tahoma" w:eastAsia="Tahoma" w:hAnsi="Tahoma" w:cs="Tahoma"/>
                              <w:color w:val="231F20"/>
                              <w:sz w:val="24"/>
                            </w:rPr>
                            <w:t>OBJECTIF OPÉRATIONNEL 4 : Contribuer au renforcement de la compétitivité de l'économie nationale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D1B" id="Rectangle 1373" o:spid="_x0000_s1358" style="position:absolute;margin-left:119.6pt;margin-top:21.9pt;width:590.4pt;height:51.65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" filled="f" stroked="f">
              <v:textbox inset="0,0,0,0">
                <w:txbxContent>
                  <w:p w14:paraId="38275E28" w14:textId="77777777" w:rsidR="007B5828" w:rsidRDefault="00000000">
                    <w:pPr>
                      <w:spacing w:before="37"/>
                      <w:ind w:left="4355" w:firstLine="4355"/>
                      <w:textDirection w:val="btLr"/>
                    </w:pPr>
                    <w:r>
                      <w:rPr>
                        <w:rFonts w:ascii="Calibri" w:eastAsia="Calibri" w:hAnsi="Calibri" w:cs="Calibri"/>
                        <w:color w:val="231F20"/>
                        <w:sz w:val="18"/>
                      </w:rPr>
                      <w:t>FEUILLE DE ROUTE / RÉGION AFRIQUE DE L'OUEST ET CENTRALE</w:t>
                    </w:r>
                  </w:p>
                  <w:p w14:paraId="38275E29" w14:textId="77777777" w:rsidR="007B5828" w:rsidRDefault="00000000">
                    <w:pPr>
                      <w:spacing w:before="202"/>
                      <w:ind w:left="20"/>
                      <w:textDirection w:val="btLr"/>
                    </w:pPr>
                    <w:r>
                      <w:rPr>
                        <w:rFonts w:ascii="Tahoma" w:eastAsia="Tahoma" w:hAnsi="Tahoma" w:cs="Tahoma"/>
                        <w:color w:val="231F20"/>
                        <w:sz w:val="24"/>
                      </w:rPr>
                      <w:t>OBJECTIF OPÉRATIONNEL 4 : Contribuer au renforcement de la compétitivité de l'économie nationale</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829248" behindDoc="1" locked="0" layoutInCell="1" hidden="0" allowOverlap="1" wp14:anchorId="38275D17" wp14:editId="38275D18">
              <wp:simplePos x="0" y="0"/>
              <wp:positionH relativeFrom="page">
                <wp:posOffset>179705</wp:posOffset>
              </wp:positionH>
              <wp:positionV relativeFrom="page">
                <wp:posOffset>179705</wp:posOffset>
              </wp:positionV>
              <wp:extent cx="11160125" cy="918210"/>
              <wp:effectExtent l="0" t="0" r="0" b="0"/>
              <wp:wrapNone/>
              <wp:docPr id="1467" name="Group 1467"/>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2050692445" name="Group 2050692445"/>
                      <wpg:cNvGrpSpPr/>
                      <wpg:grpSpPr>
                        <a:xfrm>
                          <a:off x="0" y="3320895"/>
                          <a:ext cx="10692000" cy="918210"/>
                          <a:chOff x="283" y="283"/>
                          <a:chExt cx="17575" cy="1446"/>
                        </a:xfrm>
                      </wpg:grpSpPr>
                      <wps:wsp>
                        <wps:cNvPr id="106764430" name="Rectangle 106764430"/>
                        <wps:cNvSpPr/>
                        <wps:spPr>
                          <a:xfrm>
                            <a:off x="283" y="283"/>
                            <a:ext cx="17575" cy="1425"/>
                          </a:xfrm>
                          <a:prstGeom prst="rect">
                            <a:avLst/>
                          </a:prstGeom>
                          <a:noFill/>
                          <a:ln>
                            <a:noFill/>
                          </a:ln>
                        </wps:spPr>
                        <wps:txbx>
                          <w:txbxContent>
                            <w:p w14:paraId="38275E25" w14:textId="77777777" w:rsidR="007B5828" w:rsidRDefault="007B5828">
                              <w:pPr>
                                <w:textDirection w:val="btLr"/>
                              </w:pPr>
                            </w:p>
                          </w:txbxContent>
                        </wps:txbx>
                        <wps:bodyPr spcFirstLastPara="1" wrap="square" lIns="91425" tIns="91425" rIns="91425" bIns="91425" anchor="ctr" anchorCtr="0">
                          <a:noAutofit/>
                        </wps:bodyPr>
                      </wps:wsp>
                      <wps:wsp>
                        <wps:cNvPr id="273218921" name="Rectangle 273218921"/>
                        <wps:cNvSpPr/>
                        <wps:spPr>
                          <a:xfrm>
                            <a:off x="427" y="283"/>
                            <a:ext cx="17431" cy="1183"/>
                          </a:xfrm>
                          <a:prstGeom prst="rect">
                            <a:avLst/>
                          </a:prstGeom>
                          <a:solidFill>
                            <a:srgbClr val="EAF5EC"/>
                          </a:solidFill>
                          <a:ln>
                            <a:noFill/>
                          </a:ln>
                        </wps:spPr>
                        <wps:txbx>
                          <w:txbxContent>
                            <w:p w14:paraId="38275E26" w14:textId="77777777" w:rsidR="007B5828" w:rsidRDefault="007B5828">
                              <w:pPr>
                                <w:textDirection w:val="btLr"/>
                              </w:pPr>
                            </w:p>
                          </w:txbxContent>
                        </wps:txbx>
                        <wps:bodyPr spcFirstLastPara="1" wrap="square" lIns="91425" tIns="91425" rIns="91425" bIns="91425" anchor="ctr" anchorCtr="0">
                          <a:noAutofit/>
                        </wps:bodyPr>
                      </wps:wsp>
                      <wps:wsp>
                        <wps:cNvPr id="43141328" name="Freeform: Shape 43141328"/>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332" name="Shape 332"/>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467" name="image225.png"/>
              <a:graphic>
                <a:graphicData uri="http://schemas.openxmlformats.org/drawingml/2006/picture">
                  <pic:pic>
                    <pic:nvPicPr>
                      <pic:cNvPr id="0" name="image225.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830272" behindDoc="1" locked="0" layoutInCell="1" hidden="0" allowOverlap="1" wp14:anchorId="38275D19" wp14:editId="72F3A1C5">
              <wp:simplePos x="0" y="0"/>
              <wp:positionH relativeFrom="page">
                <wp:posOffset>380683</wp:posOffset>
              </wp:positionH>
              <wp:positionV relativeFrom="page">
                <wp:posOffset>-8571</wp:posOffset>
              </wp:positionV>
              <wp:extent cx="3239135" cy="173990"/>
              <wp:effectExtent l="0" t="0" r="0" b="0"/>
              <wp:wrapNone/>
              <wp:docPr id="1399" name="Rectangle 1399"/>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E27" w14:textId="0233EA0C"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59</w:t>
                          </w:r>
                        </w:p>
                      </w:txbxContent>
                    </wps:txbx>
                    <wps:bodyPr spcFirstLastPara="1" wrap="square" lIns="0" tIns="0" rIns="0" bIns="0" anchor="t" anchorCtr="0">
                      <a:noAutofit/>
                    </wps:bodyPr>
                  </wps:wsp>
                </a:graphicData>
              </a:graphic>
            </wp:anchor>
          </w:drawing>
        </mc:Choice>
        <mc:Fallback>
          <w:pict>
            <v:rect w14:anchorId="38275D19" id="Rectangle 1399" o:spid="_x0000_s1365" style="position:absolute;margin-left:30pt;margin-top:-.65pt;width:255.05pt;height:13.7pt;z-index:-251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" filled="f" stroked="f">
              <v:textbox inset="0,0,0,0">
                <w:txbxContent>
                  <w:p w14:paraId="38275E27" w14:textId="0233EA0C"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59</w:t>
                    </w:r>
                  </w:p>
                </w:txbxContent>
              </v:textbox>
              <w10:wrap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BD" w14:textId="0939C55F" w:rsidR="007B5828" w:rsidRDefault="00C4450A">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834368" behindDoc="1" locked="0" layoutInCell="1" hidden="0" allowOverlap="1" wp14:anchorId="38275D21" wp14:editId="3F7C7B9C">
              <wp:simplePos x="0" y="0"/>
              <wp:positionH relativeFrom="page">
                <wp:posOffset>381663</wp:posOffset>
              </wp:positionH>
              <wp:positionV relativeFrom="page">
                <wp:posOffset>-7952</wp:posOffset>
              </wp:positionV>
              <wp:extent cx="3554233" cy="190851"/>
              <wp:effectExtent l="0" t="0" r="8255" b="0"/>
              <wp:wrapNone/>
              <wp:docPr id="1461" name="Rectangle 1461"/>
              <wp:cNvGraphicFramePr/>
              <a:graphic xmlns:a="http://schemas.openxmlformats.org/drawingml/2006/main">
                <a:graphicData uri="http://schemas.microsoft.com/office/word/2010/wordprocessingShape">
                  <wps:wsp>
                    <wps:cNvSpPr/>
                    <wps:spPr>
                      <a:xfrm>
                        <a:off x="0" y="0"/>
                        <a:ext cx="3554233" cy="190851"/>
                      </a:xfrm>
                      <a:prstGeom prst="rect">
                        <a:avLst/>
                      </a:prstGeom>
                      <a:noFill/>
                      <a:ln>
                        <a:noFill/>
                      </a:ln>
                    </wps:spPr>
                    <wps:txbx>
                      <w:txbxContent>
                        <w:p w14:paraId="38275E2D" w14:textId="085570F5"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60</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D21" id="Rectangle 1461" o:spid="_x0000_s1367" style="position:absolute;margin-left:30.05pt;margin-top:-.65pt;width:279.85pt;height:15.0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" filled="f" stroked="f">
              <v:textbox inset="0,0,0,0">
                <w:txbxContent>
                  <w:p w14:paraId="38275E2D" w14:textId="085570F5"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60</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833344" behindDoc="1" locked="0" layoutInCell="1" hidden="0" allowOverlap="1" wp14:anchorId="38275D1F" wp14:editId="03AC23EC">
              <wp:simplePos x="0" y="0"/>
              <wp:positionH relativeFrom="page">
                <wp:posOffset>179705</wp:posOffset>
              </wp:positionH>
              <wp:positionV relativeFrom="page">
                <wp:posOffset>179705</wp:posOffset>
              </wp:positionV>
              <wp:extent cx="11160125" cy="918210"/>
              <wp:effectExtent l="0" t="0" r="0" b="0"/>
              <wp:wrapNone/>
              <wp:docPr id="1335" name="Group 1335"/>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178032547" name="Group 1178032547"/>
                      <wpg:cNvGrpSpPr/>
                      <wpg:grpSpPr>
                        <a:xfrm>
                          <a:off x="0" y="3320895"/>
                          <a:ext cx="10692000" cy="918210"/>
                          <a:chOff x="283" y="283"/>
                          <a:chExt cx="17575" cy="1446"/>
                        </a:xfrm>
                      </wpg:grpSpPr>
                      <wps:wsp>
                        <wps:cNvPr id="260110075" name="Rectangle 260110075"/>
                        <wps:cNvSpPr/>
                        <wps:spPr>
                          <a:xfrm>
                            <a:off x="283" y="283"/>
                            <a:ext cx="17575" cy="1425"/>
                          </a:xfrm>
                          <a:prstGeom prst="rect">
                            <a:avLst/>
                          </a:prstGeom>
                          <a:noFill/>
                          <a:ln>
                            <a:noFill/>
                          </a:ln>
                        </wps:spPr>
                        <wps:txbx>
                          <w:txbxContent>
                            <w:p w14:paraId="38275E2B" w14:textId="77777777" w:rsidR="007B5828" w:rsidRDefault="007B5828">
                              <w:pPr>
                                <w:textDirection w:val="btLr"/>
                              </w:pPr>
                            </w:p>
                          </w:txbxContent>
                        </wps:txbx>
                        <wps:bodyPr spcFirstLastPara="1" wrap="square" lIns="91425" tIns="91425" rIns="91425" bIns="91425" anchor="ctr" anchorCtr="0">
                          <a:noAutofit/>
                        </wps:bodyPr>
                      </wps:wsp>
                      <wps:wsp>
                        <wps:cNvPr id="528070073" name="Rectangle 528070073"/>
                        <wps:cNvSpPr/>
                        <wps:spPr>
                          <a:xfrm>
                            <a:off x="427" y="283"/>
                            <a:ext cx="17431" cy="1183"/>
                          </a:xfrm>
                          <a:prstGeom prst="rect">
                            <a:avLst/>
                          </a:prstGeom>
                          <a:solidFill>
                            <a:srgbClr val="EAF5EC"/>
                          </a:solidFill>
                          <a:ln>
                            <a:noFill/>
                          </a:ln>
                        </wps:spPr>
                        <wps:txbx>
                          <w:txbxContent>
                            <w:p w14:paraId="38275E2C" w14:textId="77777777" w:rsidR="007B5828" w:rsidRDefault="007B5828">
                              <w:pPr>
                                <w:textDirection w:val="btLr"/>
                              </w:pPr>
                            </w:p>
                          </w:txbxContent>
                        </wps:txbx>
                        <wps:bodyPr spcFirstLastPara="1" wrap="square" lIns="91425" tIns="91425" rIns="91425" bIns="91425" anchor="ctr" anchorCtr="0">
                          <a:noAutofit/>
                        </wps:bodyPr>
                      </wps:wsp>
                      <wps:wsp>
                        <wps:cNvPr id="1338333562" name="Freeform: Shape 1338333562"/>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56" name="Shape 156"/>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w:pict>
            <v:group w14:anchorId="38275D1F" id="Group 1335" o:spid="_x0000_s1368" style="position:absolute;margin-left:14.15pt;margin-top:14.15pt;width:878.75pt;height:72.3pt;z-index:-251483136;mso-wrap-distance-left:0;mso-wrap-distance-right:0;mso-position-horizontal-relative:page;mso-position-vertical-relative:page" coordorigin=",33208" coordsize="10692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">
              <v:group id="Group 1178032547" o:spid="_x0000_s1369" style="position:absolute;top:33208;width:106920;height:9183" coordorigin="283,283" coordsize="1757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">
                <v:rect id="Rectangle 260110075" o:spid="_x0000_s1370" style="position:absolute;left:283;top:283;width:1757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" filled="f" stroked="f">
                  <v:textbox inset="2.53958mm,2.53958mm,2.53958mm,2.53958mm">
                    <w:txbxContent>
                      <w:p w14:paraId="38275E2B" w14:textId="77777777" w:rsidR="007B5828" w:rsidRDefault="007B5828">
                        <w:pPr>
                          <w:textDirection w:val="btLr"/>
                        </w:pPr>
                      </w:p>
                    </w:txbxContent>
                  </v:textbox>
                </v:rect>
                <v:rect id="Rectangle 528070073" o:spid="_x0000_s1371" style="position:absolute;left:427;top:283;width:17431;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" fillcolor="#eaf5ec" stroked="f">
                  <v:textbox inset="2.53958mm,2.53958mm,2.53958mm,2.53958mm">
                    <w:txbxContent>
                      <w:p w14:paraId="38275E2C" w14:textId="77777777" w:rsidR="007B5828" w:rsidRDefault="007B5828">
                        <w:pPr>
                          <w:textDirection w:val="btLr"/>
                        </w:pPr>
                      </w:p>
                    </w:txbxContent>
                  </v:textbox>
                </v:rect>
                <v:shape id="Freeform: Shape 1338333562" o:spid="_x0000_s1372" style="position:absolute;left:283;top:1574;width:17575;height:2;visibility:visible;mso-wrap-style:square;v-text-anchor:middle" coordsize="175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" path="m16406,r1169,m,l15572,e" filled="f" strokecolor="#bcbec0" strokeweight="1.1576mm">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6" o:spid="_x0000_s1373" type="#_x0000_t75" style="position:absolute;left:15854;top:957;width:83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">
                  <v:imagedata r:id="rId2" o:title=""/>
                </v:shape>
              </v:group>
              <w10:wrap anchorx="page" anchory="page"/>
            </v:group>
          </w:pict>
        </mc:Fallback>
      </mc:AlternateContent>
    </w:r>
    <w:r>
      <w:rPr>
        <w:rFonts w:ascii="Tahoma" w:eastAsia="Tahoma" w:hAnsi="Tahoma" w:cs="Tahoma"/>
        <w:noProof/>
        <w:color w:val="000000"/>
        <w:sz w:val="24"/>
        <w:szCs w:val="24"/>
      </w:rPr>
      <mc:AlternateContent>
        <mc:Choice Requires="wpg">
          <w:drawing>
            <wp:anchor distT="0" distB="0" distL="0" distR="0" simplePos="0" relativeHeight="251835392" behindDoc="1" locked="0" layoutInCell="1" hidden="0" allowOverlap="1" wp14:anchorId="38275D23" wp14:editId="38275D24">
              <wp:simplePos x="0" y="0"/>
              <wp:positionH relativeFrom="page">
                <wp:posOffset>4322763</wp:posOffset>
              </wp:positionH>
              <wp:positionV relativeFrom="page">
                <wp:posOffset>749618</wp:posOffset>
              </wp:positionV>
              <wp:extent cx="2640330" cy="186055"/>
              <wp:effectExtent l="0" t="0" r="0" b="0"/>
              <wp:wrapNone/>
              <wp:docPr id="1278" name="Rectangle 1278"/>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2E"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278" name="image36.png"/>
              <a:graphic>
                <a:graphicData uri="http://schemas.openxmlformats.org/drawingml/2006/picture">
                  <pic:pic>
                    <pic:nvPicPr>
                      <pic:cNvPr id="0" name="image36.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36416" behindDoc="1" locked="0" layoutInCell="1" hidden="0" allowOverlap="1" wp14:anchorId="38275D25" wp14:editId="38275D26">
              <wp:simplePos x="0" y="0"/>
              <wp:positionH relativeFrom="page">
                <wp:posOffset>1444308</wp:posOffset>
              </wp:positionH>
              <wp:positionV relativeFrom="page">
                <wp:posOffset>1100138</wp:posOffset>
              </wp:positionV>
              <wp:extent cx="7661910" cy="248920"/>
              <wp:effectExtent l="0" t="0" r="0" b="0"/>
              <wp:wrapNone/>
              <wp:docPr id="1440" name="Rectangle 1440"/>
              <wp:cNvGraphicFramePr/>
              <a:graphic xmlns:a="http://schemas.openxmlformats.org/drawingml/2006/main">
                <a:graphicData uri="http://schemas.microsoft.com/office/word/2010/wordprocessingShape">
                  <wps:wsp>
                    <wps:cNvSpPr/>
                    <wps:spPr>
                      <a:xfrm>
                        <a:off x="1519808" y="3660303"/>
                        <a:ext cx="7652385" cy="239395"/>
                      </a:xfrm>
                      <a:prstGeom prst="rect">
                        <a:avLst/>
                      </a:prstGeom>
                      <a:noFill/>
                      <a:ln>
                        <a:noFill/>
                      </a:ln>
                    </wps:spPr>
                    <wps:txbx>
                      <w:txbxContent>
                        <w:p w14:paraId="38275E2F" w14:textId="77777777" w:rsidR="007B5828" w:rsidRDefault="008E3F19">
                          <w:pPr>
                            <w:spacing w:before="37"/>
                            <w:ind w:left="20" w:firstLine="20"/>
                            <w:textDirection w:val="btLr"/>
                          </w:pPr>
                          <w:r>
                            <w:rPr>
                              <w:rFonts w:ascii="Tahoma" w:eastAsia="Tahoma" w:hAnsi="Tahoma" w:cs="Tahoma"/>
                              <w:color w:val="231F20"/>
                              <w:sz w:val="24"/>
                            </w:rPr>
                            <w:t xml:space="preserve">OBJECTIF OPÉRATIONNEL 5 : </w:t>
                          </w:r>
                          <w:r>
                            <w:rPr>
                              <w:b/>
                              <w:color w:val="636466"/>
                            </w:rPr>
                            <w:t>Renforcer l'application de la loi et la lutte contre la criminalité organisée transfrontalière et le terrorisme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1444308</wp:posOffset>
              </wp:positionH>
              <wp:positionV relativeFrom="page">
                <wp:posOffset>1100138</wp:posOffset>
              </wp:positionV>
              <wp:extent cx="7661910" cy="248920"/>
              <wp:effectExtent b="0" l="0" r="0" t="0"/>
              <wp:wrapNone/>
              <wp:docPr id="1440" name="image198.png"/>
              <a:graphic>
                <a:graphicData uri="http://schemas.openxmlformats.org/drawingml/2006/picture">
                  <pic:pic>
                    <pic:nvPicPr>
                      <pic:cNvPr id="0" name="image198.png"/>
                      <pic:cNvPicPr preferRelativeResize="0"/>
                    </pic:nvPicPr>
                    <pic:blipFill>
                      <a:blip r:embed="rId5"/>
                      <a:srcRect/>
                      <a:stretch>
                        <a:fillRect/>
                      </a:stretch>
                    </pic:blipFill>
                    <pic:spPr>
                      <a:xfrm>
                        <a:off x="0" y="0"/>
                        <a:ext cx="7661910" cy="248920"/>
                      </a:xfrm>
                      <a:prstGeom prst="rect"/>
                      <a:ln/>
                    </pic:spPr>
                  </pic:pic>
                </a:graphicData>
              </a:graphic>
            </wp:anchor>
          </w:drawing>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1"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843584" behindDoc="1" locked="0" layoutInCell="1" hidden="0" allowOverlap="1" wp14:anchorId="38275D33" wp14:editId="38275D34">
              <wp:simplePos x="0" y="0"/>
              <wp:positionH relativeFrom="page">
                <wp:posOffset>179705</wp:posOffset>
              </wp:positionH>
              <wp:positionV relativeFrom="page">
                <wp:posOffset>179705</wp:posOffset>
              </wp:positionV>
              <wp:extent cx="11160125" cy="918210"/>
              <wp:effectExtent l="0" t="0" r="0" b="0"/>
              <wp:wrapNone/>
              <wp:docPr id="1443" name="Group 1443"/>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626099509" name="Group 1626099509"/>
                      <wpg:cNvGrpSpPr/>
                      <wpg:grpSpPr>
                        <a:xfrm>
                          <a:off x="0" y="3320895"/>
                          <a:ext cx="10692000" cy="918210"/>
                          <a:chOff x="283" y="283"/>
                          <a:chExt cx="17575" cy="1446"/>
                        </a:xfrm>
                      </wpg:grpSpPr>
                      <wps:wsp>
                        <wps:cNvPr id="1890139499" name="Rectangle 1890139499"/>
                        <wps:cNvSpPr/>
                        <wps:spPr>
                          <a:xfrm>
                            <a:off x="283" y="283"/>
                            <a:ext cx="17575" cy="1425"/>
                          </a:xfrm>
                          <a:prstGeom prst="rect">
                            <a:avLst/>
                          </a:prstGeom>
                          <a:noFill/>
                          <a:ln>
                            <a:noFill/>
                          </a:ln>
                        </wps:spPr>
                        <wps:txbx>
                          <w:txbxContent>
                            <w:p w14:paraId="38275E36" w14:textId="77777777" w:rsidR="007B5828" w:rsidRDefault="007B5828">
                              <w:pPr>
                                <w:textDirection w:val="btLr"/>
                              </w:pPr>
                            </w:p>
                          </w:txbxContent>
                        </wps:txbx>
                        <wps:bodyPr spcFirstLastPara="1" wrap="square" lIns="91425" tIns="91425" rIns="91425" bIns="91425" anchor="ctr" anchorCtr="0">
                          <a:noAutofit/>
                        </wps:bodyPr>
                      </wps:wsp>
                      <wps:wsp>
                        <wps:cNvPr id="419433219" name="Rectangle 419433219"/>
                        <wps:cNvSpPr/>
                        <wps:spPr>
                          <a:xfrm>
                            <a:off x="427" y="283"/>
                            <a:ext cx="17431" cy="1183"/>
                          </a:xfrm>
                          <a:prstGeom prst="rect">
                            <a:avLst/>
                          </a:prstGeom>
                          <a:solidFill>
                            <a:srgbClr val="EAF5EC"/>
                          </a:solidFill>
                          <a:ln>
                            <a:noFill/>
                          </a:ln>
                        </wps:spPr>
                        <wps:txbx>
                          <w:txbxContent>
                            <w:p w14:paraId="38275E37" w14:textId="77777777" w:rsidR="007B5828" w:rsidRDefault="007B5828">
                              <w:pPr>
                                <w:textDirection w:val="btLr"/>
                              </w:pPr>
                            </w:p>
                          </w:txbxContent>
                        </wps:txbx>
                        <wps:bodyPr spcFirstLastPara="1" wrap="square" lIns="91425" tIns="91425" rIns="91425" bIns="91425" anchor="ctr" anchorCtr="0">
                          <a:noAutofit/>
                        </wps:bodyPr>
                      </wps:wsp>
                      <wps:wsp>
                        <wps:cNvPr id="706546288" name="Freeform: Shape 706546288"/>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303" name="Shape 303"/>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443" name="image201.png"/>
              <a:graphic>
                <a:graphicData uri="http://schemas.openxmlformats.org/drawingml/2006/picture">
                  <pic:pic>
                    <pic:nvPicPr>
                      <pic:cNvPr id="0" name="image201.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44608" behindDoc="1" locked="0" layoutInCell="1" hidden="0" allowOverlap="1" wp14:anchorId="38275D35" wp14:editId="38275D36">
              <wp:simplePos x="0" y="0"/>
              <wp:positionH relativeFrom="page">
                <wp:posOffset>380683</wp:posOffset>
              </wp:positionH>
              <wp:positionV relativeFrom="page">
                <wp:posOffset>-8571</wp:posOffset>
              </wp:positionV>
              <wp:extent cx="3239135" cy="173990"/>
              <wp:effectExtent l="0" t="0" r="0" b="0"/>
              <wp:wrapNone/>
              <wp:docPr id="1425" name="Rectangle 1425"/>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E38" w14:textId="7777777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 xml:space="preserve">22 Page  </w:t>
                          </w:r>
                          <w:proofErr w:type="spellStart"/>
                          <w:r>
                            <w:rPr>
                              <w:color w:val="000000"/>
                              <w:sz w:val="16"/>
                            </w:rPr>
                            <w:t>PAGE</w:t>
                          </w:r>
                          <w:proofErr w:type="spellEnd"/>
                          <w:r>
                            <w:rPr>
                              <w:color w:val="000000"/>
                              <w:sz w:val="16"/>
                            </w:rPr>
                            <w:t xml:space="preserve"> 63</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239135" cy="173990"/>
              <wp:effectExtent b="0" l="0" r="0" t="0"/>
              <wp:wrapNone/>
              <wp:docPr id="1425" name="image183.png"/>
              <a:graphic>
                <a:graphicData uri="http://schemas.openxmlformats.org/drawingml/2006/picture">
                  <pic:pic>
                    <pic:nvPicPr>
                      <pic:cNvPr id="0" name="image183.png"/>
                      <pic:cNvPicPr preferRelativeResize="0"/>
                    </pic:nvPicPr>
                    <pic:blipFill>
                      <a:blip r:embed="rId3"/>
                      <a:srcRect/>
                      <a:stretch>
                        <a:fillRect/>
                      </a:stretch>
                    </pic:blipFill>
                    <pic:spPr>
                      <a:xfrm>
                        <a:off x="0" y="0"/>
                        <a:ext cx="3239135" cy="17399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45632" behindDoc="1" locked="0" layoutInCell="1" hidden="0" allowOverlap="1" wp14:anchorId="38275D37" wp14:editId="38275D38">
              <wp:simplePos x="0" y="0"/>
              <wp:positionH relativeFrom="page">
                <wp:posOffset>4322763</wp:posOffset>
              </wp:positionH>
              <wp:positionV relativeFrom="page">
                <wp:posOffset>749618</wp:posOffset>
              </wp:positionV>
              <wp:extent cx="2640330" cy="186055"/>
              <wp:effectExtent l="0" t="0" r="0" b="0"/>
              <wp:wrapNone/>
              <wp:docPr id="1397" name="Rectangle 1397"/>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39"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397" name="image155.png"/>
              <a:graphic>
                <a:graphicData uri="http://schemas.openxmlformats.org/drawingml/2006/picture">
                  <pic:pic>
                    <pic:nvPicPr>
                      <pic:cNvPr id="0" name="image155.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2"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846656" behindDoc="1" locked="0" layoutInCell="1" hidden="0" allowOverlap="1" wp14:anchorId="38275D39" wp14:editId="38275D3A">
              <wp:simplePos x="0" y="0"/>
              <wp:positionH relativeFrom="page">
                <wp:posOffset>179705</wp:posOffset>
              </wp:positionH>
              <wp:positionV relativeFrom="page">
                <wp:posOffset>179705</wp:posOffset>
              </wp:positionV>
              <wp:extent cx="11160125" cy="918210"/>
              <wp:effectExtent l="0" t="0" r="0" b="0"/>
              <wp:wrapNone/>
              <wp:docPr id="1314" name="Group 1314"/>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196527837" name="Group 1196527837"/>
                      <wpg:cNvGrpSpPr/>
                      <wpg:grpSpPr>
                        <a:xfrm>
                          <a:off x="0" y="3320895"/>
                          <a:ext cx="10692000" cy="918210"/>
                          <a:chOff x="283" y="283"/>
                          <a:chExt cx="17575" cy="1446"/>
                        </a:xfrm>
                      </wpg:grpSpPr>
                      <wps:wsp>
                        <wps:cNvPr id="387301160" name="Rectangle 387301160"/>
                        <wps:cNvSpPr/>
                        <wps:spPr>
                          <a:xfrm>
                            <a:off x="283" y="283"/>
                            <a:ext cx="17575" cy="1425"/>
                          </a:xfrm>
                          <a:prstGeom prst="rect">
                            <a:avLst/>
                          </a:prstGeom>
                          <a:noFill/>
                          <a:ln>
                            <a:noFill/>
                          </a:ln>
                        </wps:spPr>
                        <wps:txbx>
                          <w:txbxContent>
                            <w:p w14:paraId="38275E3A" w14:textId="77777777" w:rsidR="007B5828" w:rsidRDefault="007B5828">
                              <w:pPr>
                                <w:textDirection w:val="btLr"/>
                              </w:pPr>
                            </w:p>
                          </w:txbxContent>
                        </wps:txbx>
                        <wps:bodyPr spcFirstLastPara="1" wrap="square" lIns="91425" tIns="91425" rIns="91425" bIns="91425" anchor="ctr" anchorCtr="0">
                          <a:noAutofit/>
                        </wps:bodyPr>
                      </wps:wsp>
                      <wps:wsp>
                        <wps:cNvPr id="1982806848" name="Rectangle 1982806848"/>
                        <wps:cNvSpPr/>
                        <wps:spPr>
                          <a:xfrm>
                            <a:off x="427" y="283"/>
                            <a:ext cx="17431" cy="1183"/>
                          </a:xfrm>
                          <a:prstGeom prst="rect">
                            <a:avLst/>
                          </a:prstGeom>
                          <a:solidFill>
                            <a:srgbClr val="EAF5EC"/>
                          </a:solidFill>
                          <a:ln>
                            <a:noFill/>
                          </a:ln>
                        </wps:spPr>
                        <wps:txbx>
                          <w:txbxContent>
                            <w:p w14:paraId="38275E3B" w14:textId="77777777" w:rsidR="007B5828" w:rsidRDefault="007B5828">
                              <w:pPr>
                                <w:textDirection w:val="btLr"/>
                              </w:pPr>
                            </w:p>
                          </w:txbxContent>
                        </wps:txbx>
                        <wps:bodyPr spcFirstLastPara="1" wrap="square" lIns="91425" tIns="91425" rIns="91425" bIns="91425" anchor="ctr" anchorCtr="0">
                          <a:noAutofit/>
                        </wps:bodyPr>
                      </wps:wsp>
                      <wps:wsp>
                        <wps:cNvPr id="1003177426" name="Freeform: Shape 1003177426"/>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09" name="Shape 109"/>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14" name="image72.png"/>
              <a:graphic>
                <a:graphicData uri="http://schemas.openxmlformats.org/drawingml/2006/picture">
                  <pic:pic>
                    <pic:nvPicPr>
                      <pic:cNvPr id="0" name="image72.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847680" behindDoc="1" locked="0" layoutInCell="1" hidden="0" allowOverlap="1" wp14:anchorId="38275D3B" wp14:editId="38275D3C">
              <wp:simplePos x="0" y="0"/>
              <wp:positionH relativeFrom="page">
                <wp:posOffset>380683</wp:posOffset>
              </wp:positionH>
              <wp:positionV relativeFrom="page">
                <wp:posOffset>-8571</wp:posOffset>
              </wp:positionV>
              <wp:extent cx="3239135" cy="173990"/>
              <wp:effectExtent l="0" t="0" r="0" b="0"/>
              <wp:wrapNone/>
              <wp:docPr id="1482" name="Rectangle 1482"/>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E3C" w14:textId="50DB1742"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66</w:t>
                          </w:r>
                        </w:p>
                      </w:txbxContent>
                    </wps:txbx>
                    <wps:bodyPr spcFirstLastPara="1" wrap="square" lIns="0" tIns="0" rIns="0" bIns="0" anchor="t" anchorCtr="0">
                      <a:noAutofit/>
                    </wps:bodyPr>
                  </wps:wsp>
                </a:graphicData>
              </a:graphic>
            </wp:anchor>
          </w:drawing>
        </mc:Choice>
        <mc:Fallback>
          <w:pict>
            <v:rect w14:anchorId="38275D3B" id="Rectangle 1482" o:spid="_x0000_s1396" style="position:absolute;margin-left:30pt;margin-top:-.65pt;width:255.05pt;height:13.7pt;z-index:-251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" filled="f" stroked="f">
              <v:textbox inset="0,0,0,0">
                <w:txbxContent>
                  <w:p w14:paraId="38275E3C" w14:textId="50DB1742"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66</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848704" behindDoc="1" locked="0" layoutInCell="1" hidden="0" allowOverlap="1" wp14:anchorId="38275D3D" wp14:editId="38275D3E">
              <wp:simplePos x="0" y="0"/>
              <wp:positionH relativeFrom="page">
                <wp:posOffset>4322763</wp:posOffset>
              </wp:positionH>
              <wp:positionV relativeFrom="page">
                <wp:posOffset>749618</wp:posOffset>
              </wp:positionV>
              <wp:extent cx="2640330" cy="186055"/>
              <wp:effectExtent l="0" t="0" r="0" b="0"/>
              <wp:wrapNone/>
              <wp:docPr id="1501" name="Rectangle 1501"/>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3D"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501" name="image263.png"/>
              <a:graphic>
                <a:graphicData uri="http://schemas.openxmlformats.org/drawingml/2006/picture">
                  <pic:pic>
                    <pic:nvPicPr>
                      <pic:cNvPr id="0" name="image263.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49728" behindDoc="1" locked="0" layoutInCell="1" hidden="0" allowOverlap="1" wp14:anchorId="38275D3F" wp14:editId="38275D40">
              <wp:simplePos x="0" y="0"/>
              <wp:positionH relativeFrom="page">
                <wp:posOffset>1422083</wp:posOffset>
              </wp:positionH>
              <wp:positionV relativeFrom="page">
                <wp:posOffset>1121728</wp:posOffset>
              </wp:positionV>
              <wp:extent cx="7661910" cy="248920"/>
              <wp:effectExtent l="0" t="0" r="0" b="0"/>
              <wp:wrapNone/>
              <wp:docPr id="1350" name="Rectangle 1350"/>
              <wp:cNvGraphicFramePr/>
              <a:graphic xmlns:a="http://schemas.openxmlformats.org/drawingml/2006/main">
                <a:graphicData uri="http://schemas.microsoft.com/office/word/2010/wordprocessingShape">
                  <wps:wsp>
                    <wps:cNvSpPr/>
                    <wps:spPr>
                      <a:xfrm>
                        <a:off x="1519808" y="3660303"/>
                        <a:ext cx="7652385" cy="239395"/>
                      </a:xfrm>
                      <a:prstGeom prst="rect">
                        <a:avLst/>
                      </a:prstGeom>
                      <a:noFill/>
                      <a:ln>
                        <a:noFill/>
                      </a:ln>
                    </wps:spPr>
                    <wps:txbx>
                      <w:txbxContent>
                        <w:p w14:paraId="38275E3E" w14:textId="77777777" w:rsidR="007B5828" w:rsidRDefault="008E3F19">
                          <w:pPr>
                            <w:spacing w:before="37"/>
                            <w:ind w:left="20" w:firstLine="20"/>
                            <w:textDirection w:val="btLr"/>
                          </w:pPr>
                          <w:r>
                            <w:rPr>
                              <w:rFonts w:ascii="Tahoma" w:eastAsia="Tahoma" w:hAnsi="Tahoma" w:cs="Tahoma"/>
                              <w:color w:val="231F20"/>
                              <w:sz w:val="24"/>
                            </w:rPr>
                            <w:t xml:space="preserve">OBJECTIF OPÉRATIONNEL 5 : </w:t>
                          </w:r>
                          <w:r>
                            <w:rPr>
                              <w:b/>
                              <w:color w:val="636466"/>
                            </w:rPr>
                            <w:t>Renforcer l'application de la loi et la lutte contre la criminalité organisée transfrontalière et le terrorisme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1422083</wp:posOffset>
              </wp:positionH>
              <wp:positionV relativeFrom="page">
                <wp:posOffset>1121728</wp:posOffset>
              </wp:positionV>
              <wp:extent cx="7661910" cy="248920"/>
              <wp:effectExtent b="0" l="0" r="0" t="0"/>
              <wp:wrapNone/>
              <wp:docPr id="1350" name="image108.png"/>
              <a:graphic>
                <a:graphicData uri="http://schemas.openxmlformats.org/drawingml/2006/picture">
                  <pic:pic>
                    <pic:nvPicPr>
                      <pic:cNvPr id="0" name="image108.png"/>
                      <pic:cNvPicPr preferRelativeResize="0"/>
                    </pic:nvPicPr>
                    <pic:blipFill>
                      <a:blip r:embed="rId5"/>
                      <a:srcRect/>
                      <a:stretch>
                        <a:fillRect/>
                      </a:stretch>
                    </pic:blipFill>
                    <pic:spPr>
                      <a:xfrm>
                        <a:off x="0" y="0"/>
                        <a:ext cx="7661910" cy="248920"/>
                      </a:xfrm>
                      <a:prstGeom prst="rect"/>
                      <a:ln/>
                    </pic:spPr>
                  </pic:pic>
                </a:graphicData>
              </a:graphic>
            </wp:anchor>
          </w:drawing>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6"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859968" behindDoc="1" locked="0" layoutInCell="1" hidden="0" allowOverlap="1" wp14:anchorId="38275D53" wp14:editId="38275D54">
              <wp:simplePos x="0" y="0"/>
              <wp:positionH relativeFrom="page">
                <wp:posOffset>180975</wp:posOffset>
              </wp:positionH>
              <wp:positionV relativeFrom="page">
                <wp:posOffset>177165</wp:posOffset>
              </wp:positionV>
              <wp:extent cx="11160125" cy="918210"/>
              <wp:effectExtent l="0" t="0" r="0" b="0"/>
              <wp:wrapNone/>
              <wp:docPr id="1253" name="Group 1253"/>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527388853" name="Group 1527388853"/>
                      <wpg:cNvGrpSpPr/>
                      <wpg:grpSpPr>
                        <a:xfrm>
                          <a:off x="0" y="3320895"/>
                          <a:ext cx="10692000" cy="918210"/>
                          <a:chOff x="283" y="283"/>
                          <a:chExt cx="17575" cy="1446"/>
                        </a:xfrm>
                      </wpg:grpSpPr>
                      <wps:wsp>
                        <wps:cNvPr id="570869801" name="Rectangle 570869801"/>
                        <wps:cNvSpPr/>
                        <wps:spPr>
                          <a:xfrm>
                            <a:off x="283" y="283"/>
                            <a:ext cx="17575" cy="1425"/>
                          </a:xfrm>
                          <a:prstGeom prst="rect">
                            <a:avLst/>
                          </a:prstGeom>
                          <a:noFill/>
                          <a:ln>
                            <a:noFill/>
                          </a:ln>
                        </wps:spPr>
                        <wps:txbx>
                          <w:txbxContent>
                            <w:p w14:paraId="38275E45" w14:textId="77777777" w:rsidR="007B5828" w:rsidRDefault="007B5828">
                              <w:pPr>
                                <w:textDirection w:val="btLr"/>
                              </w:pPr>
                            </w:p>
                          </w:txbxContent>
                        </wps:txbx>
                        <wps:bodyPr spcFirstLastPara="1" wrap="square" lIns="91425" tIns="91425" rIns="91425" bIns="91425" anchor="ctr" anchorCtr="0">
                          <a:noAutofit/>
                        </wps:bodyPr>
                      </wps:wsp>
                      <wps:wsp>
                        <wps:cNvPr id="1873673814" name="Rectangle 1873673814"/>
                        <wps:cNvSpPr/>
                        <wps:spPr>
                          <a:xfrm>
                            <a:off x="427" y="283"/>
                            <a:ext cx="17431" cy="1183"/>
                          </a:xfrm>
                          <a:prstGeom prst="rect">
                            <a:avLst/>
                          </a:prstGeom>
                          <a:solidFill>
                            <a:srgbClr val="EAF5EC"/>
                          </a:solidFill>
                          <a:ln>
                            <a:noFill/>
                          </a:ln>
                        </wps:spPr>
                        <wps:txbx>
                          <w:txbxContent>
                            <w:p w14:paraId="38275E46" w14:textId="77777777" w:rsidR="007B5828" w:rsidRDefault="007B5828">
                              <w:pPr>
                                <w:textDirection w:val="btLr"/>
                              </w:pPr>
                            </w:p>
                          </w:txbxContent>
                        </wps:txbx>
                        <wps:bodyPr spcFirstLastPara="1" wrap="square" lIns="91425" tIns="91425" rIns="91425" bIns="91425" anchor="ctr" anchorCtr="0">
                          <a:noAutofit/>
                        </wps:bodyPr>
                      </wps:wsp>
                      <wps:wsp>
                        <wps:cNvPr id="235469703" name="Freeform: Shape 235469703"/>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180975</wp:posOffset>
              </wp:positionH>
              <wp:positionV relativeFrom="page">
                <wp:posOffset>177165</wp:posOffset>
              </wp:positionV>
              <wp:extent cx="11160125" cy="918210"/>
              <wp:effectExtent b="0" l="0" r="0" t="0"/>
              <wp:wrapNone/>
              <wp:docPr id="1253"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60992" behindDoc="1" locked="0" layoutInCell="1" hidden="0" allowOverlap="1" wp14:anchorId="38275D55" wp14:editId="38275D56">
              <wp:simplePos x="0" y="0"/>
              <wp:positionH relativeFrom="page">
                <wp:posOffset>380683</wp:posOffset>
              </wp:positionH>
              <wp:positionV relativeFrom="page">
                <wp:posOffset>-8571</wp:posOffset>
              </wp:positionV>
              <wp:extent cx="3226435" cy="173990"/>
              <wp:effectExtent l="0" t="0" r="0" b="0"/>
              <wp:wrapNone/>
              <wp:docPr id="1337" name="Rectangle 1337"/>
              <wp:cNvGraphicFramePr/>
              <a:graphic xmlns:a="http://schemas.openxmlformats.org/drawingml/2006/main">
                <a:graphicData uri="http://schemas.microsoft.com/office/word/2010/wordprocessingShape">
                  <wps:wsp>
                    <wps:cNvSpPr/>
                    <wps:spPr>
                      <a:xfrm>
                        <a:off x="3737545" y="3697768"/>
                        <a:ext cx="3216910" cy="164465"/>
                      </a:xfrm>
                      <a:prstGeom prst="rect">
                        <a:avLst/>
                      </a:prstGeom>
                      <a:noFill/>
                      <a:ln>
                        <a:noFill/>
                      </a:ln>
                    </wps:spPr>
                    <wps:txbx>
                      <w:txbxContent>
                        <w:p w14:paraId="38275E47" w14:textId="7777777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67</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226435" cy="173990"/>
              <wp:effectExtent b="0" l="0" r="0" t="0"/>
              <wp:wrapNone/>
              <wp:docPr id="1337" name="image95.png"/>
              <a:graphic>
                <a:graphicData uri="http://schemas.openxmlformats.org/drawingml/2006/picture">
                  <pic:pic>
                    <pic:nvPicPr>
                      <pic:cNvPr id="0" name="image95.png"/>
                      <pic:cNvPicPr preferRelativeResize="0"/>
                    </pic:nvPicPr>
                    <pic:blipFill>
                      <a:blip r:embed="rId3"/>
                      <a:srcRect/>
                      <a:stretch>
                        <a:fillRect/>
                      </a:stretch>
                    </pic:blipFill>
                    <pic:spPr>
                      <a:xfrm>
                        <a:off x="0" y="0"/>
                        <a:ext cx="3226435" cy="17399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862016" behindDoc="1" locked="0" layoutInCell="1" hidden="0" allowOverlap="1" wp14:anchorId="38275D57" wp14:editId="38275D58">
              <wp:simplePos x="0" y="0"/>
              <wp:positionH relativeFrom="page">
                <wp:posOffset>4322763</wp:posOffset>
              </wp:positionH>
              <wp:positionV relativeFrom="page">
                <wp:posOffset>749618</wp:posOffset>
              </wp:positionV>
              <wp:extent cx="2640330" cy="186055"/>
              <wp:effectExtent l="0" t="0" r="0" b="0"/>
              <wp:wrapNone/>
              <wp:docPr id="1275" name="Rectangle 1275"/>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E48"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275" name="image33.png"/>
              <a:graphic>
                <a:graphicData uri="http://schemas.openxmlformats.org/drawingml/2006/picture">
                  <pic:pic>
                    <pic:nvPicPr>
                      <pic:cNvPr id="0" name="image33.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C7"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863040" behindDoc="1" locked="0" layoutInCell="1" hidden="0" allowOverlap="1" wp14:anchorId="38275D59" wp14:editId="38275D5A">
              <wp:simplePos x="0" y="0"/>
              <wp:positionH relativeFrom="page">
                <wp:posOffset>380683</wp:posOffset>
              </wp:positionH>
              <wp:positionV relativeFrom="page">
                <wp:posOffset>-8571</wp:posOffset>
              </wp:positionV>
              <wp:extent cx="3226435" cy="173990"/>
              <wp:effectExtent l="0" t="0" r="0" b="0"/>
              <wp:wrapNone/>
              <wp:docPr id="1260" name="Rectangle 1260"/>
              <wp:cNvGraphicFramePr/>
              <a:graphic xmlns:a="http://schemas.openxmlformats.org/drawingml/2006/main">
                <a:graphicData uri="http://schemas.microsoft.com/office/word/2010/wordprocessingShape">
                  <wps:wsp>
                    <wps:cNvSpPr/>
                    <wps:spPr>
                      <a:xfrm>
                        <a:off x="3737545" y="3697768"/>
                        <a:ext cx="3216910" cy="164465"/>
                      </a:xfrm>
                      <a:prstGeom prst="rect">
                        <a:avLst/>
                      </a:prstGeom>
                      <a:noFill/>
                      <a:ln>
                        <a:noFill/>
                      </a:ln>
                    </wps:spPr>
                    <wps:txbx>
                      <w:txbxContent>
                        <w:p w14:paraId="38275E49" w14:textId="7777777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68</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226435" cy="173990"/>
              <wp:effectExtent b="0" l="0" r="0" t="0"/>
              <wp:wrapNone/>
              <wp:docPr id="1260"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3226435" cy="17399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E"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82816" behindDoc="1" locked="0" layoutInCell="1" hidden="0" allowOverlap="1" wp14:anchorId="38275BF9" wp14:editId="38275BFA">
              <wp:simplePos x="0" y="0"/>
              <wp:positionH relativeFrom="page">
                <wp:posOffset>380683</wp:posOffset>
              </wp:positionH>
              <wp:positionV relativeFrom="page">
                <wp:posOffset>-8571</wp:posOffset>
              </wp:positionV>
              <wp:extent cx="3182620" cy="173990"/>
              <wp:effectExtent l="0" t="0" r="0" b="0"/>
              <wp:wrapNone/>
              <wp:docPr id="1495" name="Rectangle 1495"/>
              <wp:cNvGraphicFramePr/>
              <a:graphic xmlns:a="http://schemas.openxmlformats.org/drawingml/2006/main">
                <a:graphicData uri="http://schemas.microsoft.com/office/word/2010/wordprocessingShape">
                  <wps:wsp>
                    <wps:cNvSpPr/>
                    <wps:spPr>
                      <a:xfrm>
                        <a:off x="3759453" y="3697768"/>
                        <a:ext cx="3173095" cy="164465"/>
                      </a:xfrm>
                      <a:prstGeom prst="rect">
                        <a:avLst/>
                      </a:prstGeom>
                      <a:noFill/>
                      <a:ln>
                        <a:noFill/>
                      </a:ln>
                    </wps:spPr>
                    <wps:txbx>
                      <w:txbxContent>
                        <w:p w14:paraId="38275D91" w14:textId="77777777" w:rsidR="007B5828" w:rsidRDefault="008E3F19">
                          <w:pPr>
                            <w:spacing w:before="35"/>
                            <w:ind w:left="20" w:firstLine="20"/>
                            <w:textDirection w:val="btLr"/>
                          </w:pPr>
                          <w:proofErr w:type="spellStart"/>
                          <w:r>
                            <w:rPr>
                              <w:color w:val="000000"/>
                              <w:sz w:val="16"/>
                            </w:rPr>
                            <w:t>Roadmap_FR</w:t>
                          </w:r>
                          <w:proofErr w:type="spellEnd"/>
                          <w:r>
                            <w:rPr>
                              <w:color w:val="000000"/>
                              <w:sz w:val="16"/>
                            </w:rPr>
                            <w:t xml:space="preserve"> 2018 Gambie </w:t>
                          </w:r>
                          <w:proofErr w:type="gramStart"/>
                          <w:r>
                            <w:rPr>
                              <w:color w:val="000000"/>
                              <w:sz w:val="16"/>
                            </w:rPr>
                            <w:t xml:space="preserve">Page  </w:t>
                          </w:r>
                          <w:proofErr w:type="spellStart"/>
                          <w:r>
                            <w:rPr>
                              <w:color w:val="000000"/>
                              <w:sz w:val="16"/>
                            </w:rPr>
                            <w:t>PAGE</w:t>
                          </w:r>
                          <w:proofErr w:type="spellEnd"/>
                          <w:proofErr w:type="gramEnd"/>
                          <w:r>
                            <w:rPr>
                              <w:color w:val="000000"/>
                              <w:sz w:val="16"/>
                            </w:rPr>
                            <w:t xml:space="preserve"> 9</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182620" cy="173990"/>
              <wp:effectExtent b="0" l="0" r="0" t="0"/>
              <wp:wrapNone/>
              <wp:docPr id="1495" name="image255.png"/>
              <a:graphic>
                <a:graphicData uri="http://schemas.openxmlformats.org/drawingml/2006/picture">
                  <pic:pic>
                    <pic:nvPicPr>
                      <pic:cNvPr id="0" name="image255.png"/>
                      <pic:cNvPicPr preferRelativeResize="0"/>
                    </pic:nvPicPr>
                    <pic:blipFill>
                      <a:blip r:embed="rId1"/>
                      <a:srcRect/>
                      <a:stretch>
                        <a:fillRect/>
                      </a:stretch>
                    </pic:blipFill>
                    <pic:spPr>
                      <a:xfrm>
                        <a:off x="0" y="0"/>
                        <a:ext cx="3182620" cy="173990"/>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7F" w14:textId="77777777" w:rsidR="007B5828" w:rsidRDefault="007B5828">
    <w:pPr>
      <w:pBdr>
        <w:top w:val="nil"/>
        <w:left w:val="nil"/>
        <w:bottom w:val="nil"/>
        <w:right w:val="nil"/>
        <w:between w:val="nil"/>
      </w:pBdr>
      <w:spacing w:line="14" w:lineRule="auto"/>
      <w:rPr>
        <w:rFonts w:ascii="Tahoma" w:eastAsia="Tahoma" w:hAnsi="Tahoma" w:cs="Tahoma"/>
        <w:color w:val="000000"/>
        <w:sz w:val="20"/>
        <w:szCs w:val="20"/>
      </w:rPr>
    </w:pPr>
  </w:p>
  <w:p w14:paraId="38275B80"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683840" behindDoc="1" locked="0" layoutInCell="1" hidden="0" allowOverlap="1" wp14:anchorId="38275BFB" wp14:editId="38275BFC">
              <wp:simplePos x="0" y="0"/>
              <wp:positionH relativeFrom="page">
                <wp:posOffset>179705</wp:posOffset>
              </wp:positionH>
              <wp:positionV relativeFrom="page">
                <wp:posOffset>179705</wp:posOffset>
              </wp:positionV>
              <wp:extent cx="11160125" cy="918210"/>
              <wp:effectExtent l="0" t="0" r="0" b="0"/>
              <wp:wrapNone/>
              <wp:docPr id="1418" name="Group 1418"/>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358873141" name="Group 1358873141"/>
                      <wpg:cNvGrpSpPr/>
                      <wpg:grpSpPr>
                        <a:xfrm>
                          <a:off x="0" y="3320895"/>
                          <a:ext cx="10692000" cy="918210"/>
                          <a:chOff x="283" y="283"/>
                          <a:chExt cx="17575" cy="1446"/>
                        </a:xfrm>
                      </wpg:grpSpPr>
                      <wps:wsp>
                        <wps:cNvPr id="1049513926" name="Rectangle 1049513926"/>
                        <wps:cNvSpPr/>
                        <wps:spPr>
                          <a:xfrm>
                            <a:off x="283" y="283"/>
                            <a:ext cx="17575" cy="1425"/>
                          </a:xfrm>
                          <a:prstGeom prst="rect">
                            <a:avLst/>
                          </a:prstGeom>
                          <a:noFill/>
                          <a:ln>
                            <a:noFill/>
                          </a:ln>
                        </wps:spPr>
                        <wps:txbx>
                          <w:txbxContent>
                            <w:p w14:paraId="38275D92" w14:textId="77777777" w:rsidR="007B5828" w:rsidRDefault="007B5828">
                              <w:pPr>
                                <w:textDirection w:val="btLr"/>
                              </w:pPr>
                            </w:p>
                          </w:txbxContent>
                        </wps:txbx>
                        <wps:bodyPr spcFirstLastPara="1" wrap="square" lIns="91425" tIns="91425" rIns="91425" bIns="91425" anchor="ctr" anchorCtr="0">
                          <a:noAutofit/>
                        </wps:bodyPr>
                      </wps:wsp>
                      <wps:wsp>
                        <wps:cNvPr id="1246519272" name="Rectangle 1246519272"/>
                        <wps:cNvSpPr/>
                        <wps:spPr>
                          <a:xfrm>
                            <a:off x="427" y="283"/>
                            <a:ext cx="17431" cy="1183"/>
                          </a:xfrm>
                          <a:prstGeom prst="rect">
                            <a:avLst/>
                          </a:prstGeom>
                          <a:solidFill>
                            <a:srgbClr val="EAF5EC"/>
                          </a:solidFill>
                          <a:ln>
                            <a:noFill/>
                          </a:ln>
                        </wps:spPr>
                        <wps:txbx>
                          <w:txbxContent>
                            <w:p w14:paraId="38275D93" w14:textId="77777777" w:rsidR="007B5828" w:rsidRDefault="007B5828">
                              <w:pPr>
                                <w:textDirection w:val="btLr"/>
                              </w:pPr>
                            </w:p>
                          </w:txbxContent>
                        </wps:txbx>
                        <wps:bodyPr spcFirstLastPara="1" wrap="square" lIns="91425" tIns="91425" rIns="91425" bIns="91425" anchor="ctr" anchorCtr="0">
                          <a:noAutofit/>
                        </wps:bodyPr>
                      </wps:wsp>
                      <wps:wsp>
                        <wps:cNvPr id="529382657" name="Freeform: Shape 529382657"/>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269" name="Shape 269"/>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418" name="image176.png"/>
              <a:graphic>
                <a:graphicData uri="http://schemas.openxmlformats.org/drawingml/2006/picture">
                  <pic:pic>
                    <pic:nvPicPr>
                      <pic:cNvPr id="0" name="image176.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684864" behindDoc="1" locked="0" layoutInCell="1" hidden="0" allowOverlap="1" wp14:anchorId="38275BFD" wp14:editId="38275BFE">
              <wp:simplePos x="0" y="0"/>
              <wp:positionH relativeFrom="page">
                <wp:posOffset>380683</wp:posOffset>
              </wp:positionH>
              <wp:positionV relativeFrom="page">
                <wp:posOffset>-8571</wp:posOffset>
              </wp:positionV>
              <wp:extent cx="3239135" cy="173990"/>
              <wp:effectExtent l="0" t="0" r="0" b="0"/>
              <wp:wrapNone/>
              <wp:docPr id="1464" name="Rectangle 1464"/>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94" w14:textId="77777777" w:rsidR="007B5828" w:rsidRDefault="008E3F19">
                          <w:pPr>
                            <w:spacing w:before="35"/>
                            <w:ind w:left="20" w:firstLine="20"/>
                            <w:textDirection w:val="btLr"/>
                          </w:pPr>
                          <w:proofErr w:type="spellStart"/>
                          <w:r>
                            <w:rPr>
                              <w:color w:val="000000"/>
                              <w:sz w:val="16"/>
                            </w:rPr>
                            <w:t>Roadmap_FR</w:t>
                          </w:r>
                          <w:proofErr w:type="spellEnd"/>
                          <w:r>
                            <w:rPr>
                              <w:color w:val="000000"/>
                              <w:sz w:val="16"/>
                            </w:rPr>
                            <w:t xml:space="preserve"> 2018 Gambie </w:t>
                          </w:r>
                          <w:proofErr w:type="gramStart"/>
                          <w:r>
                            <w:rPr>
                              <w:color w:val="000000"/>
                              <w:sz w:val="16"/>
                            </w:rPr>
                            <w:t xml:space="preserve">Page  </w:t>
                          </w:r>
                          <w:proofErr w:type="spellStart"/>
                          <w:r>
                            <w:rPr>
                              <w:color w:val="000000"/>
                              <w:sz w:val="16"/>
                            </w:rPr>
                            <w:t>PAGE</w:t>
                          </w:r>
                          <w:proofErr w:type="spellEnd"/>
                          <w:proofErr w:type="gramEnd"/>
                          <w:r>
                            <w:rPr>
                              <w:color w:val="000000"/>
                              <w:sz w:val="16"/>
                            </w:rPr>
                            <w:t xml:space="preserve"> 10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380683</wp:posOffset>
              </wp:positionH>
              <wp:positionV relativeFrom="page">
                <wp:posOffset>-8571</wp:posOffset>
              </wp:positionV>
              <wp:extent cx="3239135" cy="173990"/>
              <wp:effectExtent b="0" l="0" r="0" t="0"/>
              <wp:wrapNone/>
              <wp:docPr id="1464" name="image222.png"/>
              <a:graphic>
                <a:graphicData uri="http://schemas.openxmlformats.org/drawingml/2006/picture">
                  <pic:pic>
                    <pic:nvPicPr>
                      <pic:cNvPr id="0" name="image222.png"/>
                      <pic:cNvPicPr preferRelativeResize="0"/>
                    </pic:nvPicPr>
                    <pic:blipFill>
                      <a:blip r:embed="rId3"/>
                      <a:srcRect/>
                      <a:stretch>
                        <a:fillRect/>
                      </a:stretch>
                    </pic:blipFill>
                    <pic:spPr>
                      <a:xfrm>
                        <a:off x="0" y="0"/>
                        <a:ext cx="3239135" cy="17399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685888" behindDoc="1" locked="0" layoutInCell="1" hidden="0" allowOverlap="1" wp14:anchorId="38275BFF" wp14:editId="38275C00">
              <wp:simplePos x="0" y="0"/>
              <wp:positionH relativeFrom="page">
                <wp:posOffset>4322763</wp:posOffset>
              </wp:positionH>
              <wp:positionV relativeFrom="page">
                <wp:posOffset>749618</wp:posOffset>
              </wp:positionV>
              <wp:extent cx="2640330" cy="186055"/>
              <wp:effectExtent l="0" t="0" r="0" b="0"/>
              <wp:wrapNone/>
              <wp:docPr id="1358" name="Rectangle 1358"/>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95"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358" name="image116.png"/>
              <a:graphic>
                <a:graphicData uri="http://schemas.openxmlformats.org/drawingml/2006/picture">
                  <pic:pic>
                    <pic:nvPicPr>
                      <pic:cNvPr id="0" name="image116.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g">
          <w:drawing>
            <wp:anchor distT="0" distB="0" distL="0" distR="0" simplePos="0" relativeHeight="251686912" behindDoc="1" locked="0" layoutInCell="1" hidden="0" allowOverlap="1" wp14:anchorId="38275C01" wp14:editId="38275C02">
              <wp:simplePos x="0" y="0"/>
              <wp:positionH relativeFrom="page">
                <wp:posOffset>1257618</wp:posOffset>
              </wp:positionH>
              <wp:positionV relativeFrom="page">
                <wp:posOffset>1122363</wp:posOffset>
              </wp:positionV>
              <wp:extent cx="6021705" cy="237490"/>
              <wp:effectExtent l="0" t="0" r="0" b="0"/>
              <wp:wrapNone/>
              <wp:docPr id="1357" name="Rectangle 1357"/>
              <wp:cNvGraphicFramePr/>
              <a:graphic xmlns:a="http://schemas.openxmlformats.org/drawingml/2006/main">
                <a:graphicData uri="http://schemas.microsoft.com/office/word/2010/wordprocessingShape">
                  <wps:wsp>
                    <wps:cNvSpPr/>
                    <wps:spPr>
                      <a:xfrm>
                        <a:off x="2339910" y="3666018"/>
                        <a:ext cx="6012180" cy="227965"/>
                      </a:xfrm>
                      <a:prstGeom prst="rect">
                        <a:avLst/>
                      </a:prstGeom>
                      <a:noFill/>
                      <a:ln>
                        <a:noFill/>
                      </a:ln>
                    </wps:spPr>
                    <wps:txbx>
                      <w:txbxContent>
                        <w:p w14:paraId="38275D96" w14:textId="77777777" w:rsidR="007B5828" w:rsidRDefault="008E3F19">
                          <w:pPr>
                            <w:spacing w:before="32"/>
                            <w:ind w:left="20"/>
                            <w:textDirection w:val="btLr"/>
                          </w:pPr>
                          <w:r>
                            <w:rPr>
                              <w:rFonts w:ascii="Tahoma" w:eastAsia="Tahoma" w:hAnsi="Tahoma" w:cs="Tahoma"/>
                              <w:color w:val="231F20"/>
                              <w:sz w:val="24"/>
                            </w:rPr>
                            <w:t>OBJECTIF OPÉRATIONNEL 3 : Améliorer constamment l'environnement socioprofessionnel du personnel</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1257618</wp:posOffset>
              </wp:positionH>
              <wp:positionV relativeFrom="page">
                <wp:posOffset>1122363</wp:posOffset>
              </wp:positionV>
              <wp:extent cx="6021705" cy="237490"/>
              <wp:effectExtent b="0" l="0" r="0" t="0"/>
              <wp:wrapNone/>
              <wp:docPr id="1357" name="image115.png"/>
              <a:graphic>
                <a:graphicData uri="http://schemas.openxmlformats.org/drawingml/2006/picture">
                  <pic:pic>
                    <pic:nvPicPr>
                      <pic:cNvPr id="0" name="image115.png"/>
                      <pic:cNvPicPr preferRelativeResize="0"/>
                    </pic:nvPicPr>
                    <pic:blipFill>
                      <a:blip r:embed="rId5"/>
                      <a:srcRect/>
                      <a:stretch>
                        <a:fillRect/>
                      </a:stretch>
                    </pic:blipFill>
                    <pic:spPr>
                      <a:xfrm>
                        <a:off x="0" y="0"/>
                        <a:ext cx="6021705" cy="237490"/>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3" w14:textId="294E93D2" w:rsidR="007B5828" w:rsidRDefault="00F9609A">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699200" behindDoc="1" locked="0" layoutInCell="1" hidden="0" allowOverlap="1" wp14:anchorId="38275C19" wp14:editId="520D87CF">
              <wp:simplePos x="0" y="0"/>
              <wp:positionH relativeFrom="page">
                <wp:posOffset>4325510</wp:posOffset>
              </wp:positionH>
              <wp:positionV relativeFrom="page">
                <wp:posOffset>747423</wp:posOffset>
              </wp:positionV>
              <wp:extent cx="3260034" cy="263119"/>
              <wp:effectExtent l="0" t="0" r="17145" b="3810"/>
              <wp:wrapNone/>
              <wp:docPr id="1451" name="Rectangle 1451"/>
              <wp:cNvGraphicFramePr/>
              <a:graphic xmlns:a="http://schemas.openxmlformats.org/drawingml/2006/main">
                <a:graphicData uri="http://schemas.microsoft.com/office/word/2010/wordprocessingShape">
                  <wps:wsp>
                    <wps:cNvSpPr/>
                    <wps:spPr>
                      <a:xfrm>
                        <a:off x="0" y="0"/>
                        <a:ext cx="3260034" cy="263119"/>
                      </a:xfrm>
                      <a:prstGeom prst="rect">
                        <a:avLst/>
                      </a:prstGeom>
                      <a:noFill/>
                      <a:ln>
                        <a:noFill/>
                      </a:ln>
                    </wps:spPr>
                    <wps:txbx>
                      <w:txbxContent>
                        <w:p w14:paraId="38275DA0"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19" id="Rectangle 1451" o:spid="_x0000_s1163" style="position:absolute;margin-left:340.6pt;margin-top:58.85pt;width:256.7pt;height:20.7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" filled="f" stroked="f">
              <v:textbox inset="0,0,0,0">
                <w:txbxContent>
                  <w:p w14:paraId="38275DA0" w14:textId="77777777" w:rsidR="007B5828" w:rsidRDefault="00000000">
                    <w:pPr>
                      <w:spacing w:before="37"/>
                      <w:ind w:left="20" w:firstLine="20"/>
                      <w:textDirection w:val="btLr"/>
                    </w:pPr>
                    <w:r>
                      <w:rPr>
                        <w:rFonts w:ascii="Calibri" w:eastAsia="Calibri" w:hAnsi="Calibri" w:cs="Calibri"/>
                        <w:color w:val="231F20"/>
                        <w:sz w:val="18"/>
                      </w:rPr>
                      <w:t>FEUILLE DE ROUTE / RÉGION AFRIQUE DE L'OUEST ET CENTRALE</w:t>
                    </w:r>
                  </w:p>
                </w:txbxContent>
              </v:textbox>
              <w10:wrap anchorx="page" anchory="page"/>
            </v:rect>
          </w:pict>
        </mc:Fallback>
      </mc:AlternateContent>
    </w:r>
    <w:r>
      <w:rPr>
        <w:rFonts w:ascii="Tahoma" w:eastAsia="Tahoma" w:hAnsi="Tahoma" w:cs="Tahoma"/>
        <w:noProof/>
        <w:color w:val="000000"/>
        <w:sz w:val="24"/>
        <w:szCs w:val="24"/>
      </w:rPr>
      <mc:AlternateContent>
        <mc:Choice Requires="wps">
          <w:drawing>
            <wp:anchor distT="0" distB="0" distL="0" distR="0" simplePos="0" relativeHeight="251700224" behindDoc="1" locked="0" layoutInCell="1" hidden="0" allowOverlap="1" wp14:anchorId="38275C1B" wp14:editId="33465134">
              <wp:simplePos x="0" y="0"/>
              <wp:positionH relativeFrom="page">
                <wp:posOffset>604299</wp:posOffset>
              </wp:positionH>
              <wp:positionV relativeFrom="page">
                <wp:posOffset>365760</wp:posOffset>
              </wp:positionV>
              <wp:extent cx="10583186" cy="237490"/>
              <wp:effectExtent l="0" t="0" r="8890" b="10160"/>
              <wp:wrapNone/>
              <wp:docPr id="1361" name="Rectangle 1361"/>
              <wp:cNvGraphicFramePr/>
              <a:graphic xmlns:a="http://schemas.openxmlformats.org/drawingml/2006/main">
                <a:graphicData uri="http://schemas.microsoft.com/office/word/2010/wordprocessingShape">
                  <wps:wsp>
                    <wps:cNvSpPr/>
                    <wps:spPr>
                      <a:xfrm>
                        <a:off x="0" y="0"/>
                        <a:ext cx="10583186" cy="237490"/>
                      </a:xfrm>
                      <a:prstGeom prst="rect">
                        <a:avLst/>
                      </a:prstGeom>
                      <a:noFill/>
                      <a:ln>
                        <a:noFill/>
                      </a:ln>
                    </wps:spPr>
                    <wps:txbx>
                      <w:txbxContent>
                        <w:p w14:paraId="38275DA1" w14:textId="77777777" w:rsidR="007B5828" w:rsidRDefault="008E3F19">
                          <w:pPr>
                            <w:spacing w:before="32"/>
                            <w:ind w:left="20"/>
                            <w:textDirection w:val="btLr"/>
                          </w:pPr>
                          <w:r>
                            <w:rPr>
                              <w:rFonts w:ascii="Tahoma" w:eastAsia="Tahoma" w:hAnsi="Tahoma" w:cs="Tahoma"/>
                              <w:color w:val="231F20"/>
                              <w:sz w:val="24"/>
                            </w:rPr>
                            <w:t>OBJECTIF OPÉRATIONNEL 4 : Améliorer constamment les relations avec toutes les parties prenantes de l'administration, en particulier la sphère politique</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38275C1B" id="Rectangle 1361" o:spid="_x0000_s1164" style="position:absolute;margin-left:47.6pt;margin-top:28.8pt;width:833.3pt;height:18.7pt;z-index:-2516162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" filled="f" stroked="f">
              <v:textbox inset="0,0,0,0">
                <w:txbxContent>
                  <w:p w14:paraId="38275DA1" w14:textId="77777777" w:rsidR="007B5828" w:rsidRDefault="00000000">
                    <w:pPr>
                      <w:spacing w:before="32"/>
                      <w:ind w:left="20"/>
                      <w:textDirection w:val="btLr"/>
                    </w:pPr>
                    <w:r>
                      <w:rPr>
                        <w:rFonts w:ascii="Tahoma" w:eastAsia="Tahoma" w:hAnsi="Tahoma" w:cs="Tahoma"/>
                        <w:color w:val="231F20"/>
                        <w:sz w:val="24"/>
                      </w:rPr>
                      <w:t>OBJECTIF OPÉRATIONNEL 4 : Améliorer constamment les relations avec toutes les parties prenantes de l'administration, en particulier la sphère politique</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697152" behindDoc="1" locked="0" layoutInCell="1" hidden="0" allowOverlap="1" wp14:anchorId="38275C15" wp14:editId="167449BC">
              <wp:simplePos x="0" y="0"/>
              <wp:positionH relativeFrom="page">
                <wp:posOffset>143123</wp:posOffset>
              </wp:positionH>
              <wp:positionV relativeFrom="page">
                <wp:posOffset>159025</wp:posOffset>
              </wp:positionV>
              <wp:extent cx="11160125" cy="954157"/>
              <wp:effectExtent l="0" t="0" r="22225" b="0"/>
              <wp:wrapNone/>
              <wp:docPr id="1416" name="Group 1416"/>
              <wp:cNvGraphicFramePr/>
              <a:graphic xmlns:a="http://schemas.openxmlformats.org/drawingml/2006/main">
                <a:graphicData uri="http://schemas.microsoft.com/office/word/2010/wordprocessingGroup">
                  <wpg:wgp>
                    <wpg:cNvGrpSpPr/>
                    <wpg:grpSpPr>
                      <a:xfrm>
                        <a:off x="0" y="0"/>
                        <a:ext cx="11160125" cy="954157"/>
                        <a:chOff x="0" y="3320875"/>
                        <a:chExt cx="10692000" cy="918250"/>
                      </a:xfrm>
                    </wpg:grpSpPr>
                    <wpg:grpSp>
                      <wpg:cNvPr id="3419966" name="Group 3419966"/>
                      <wpg:cNvGrpSpPr/>
                      <wpg:grpSpPr>
                        <a:xfrm>
                          <a:off x="0" y="3320895"/>
                          <a:ext cx="10692000" cy="918210"/>
                          <a:chOff x="283" y="283"/>
                          <a:chExt cx="17575" cy="1446"/>
                        </a:xfrm>
                      </wpg:grpSpPr>
                      <wps:wsp>
                        <wps:cNvPr id="1855025761" name="Rectangle 1855025761"/>
                        <wps:cNvSpPr/>
                        <wps:spPr>
                          <a:xfrm>
                            <a:off x="283" y="283"/>
                            <a:ext cx="17575" cy="1425"/>
                          </a:xfrm>
                          <a:prstGeom prst="rect">
                            <a:avLst/>
                          </a:prstGeom>
                          <a:noFill/>
                          <a:ln>
                            <a:noFill/>
                          </a:ln>
                        </wps:spPr>
                        <wps:txbx>
                          <w:txbxContent>
                            <w:p w14:paraId="38275D9D" w14:textId="77777777" w:rsidR="007B5828" w:rsidRDefault="007B5828">
                              <w:pPr>
                                <w:textDirection w:val="btLr"/>
                              </w:pPr>
                            </w:p>
                          </w:txbxContent>
                        </wps:txbx>
                        <wps:bodyPr spcFirstLastPara="1" wrap="square" lIns="91425" tIns="91425" rIns="91425" bIns="91425" anchor="ctr" anchorCtr="0">
                          <a:noAutofit/>
                        </wps:bodyPr>
                      </wps:wsp>
                      <wps:wsp>
                        <wps:cNvPr id="1149771926" name="Rectangle 1149771926"/>
                        <wps:cNvSpPr/>
                        <wps:spPr>
                          <a:xfrm>
                            <a:off x="427" y="283"/>
                            <a:ext cx="17431" cy="1183"/>
                          </a:xfrm>
                          <a:prstGeom prst="rect">
                            <a:avLst/>
                          </a:prstGeom>
                          <a:solidFill>
                            <a:srgbClr val="EAF5EC"/>
                          </a:solidFill>
                          <a:ln>
                            <a:noFill/>
                          </a:ln>
                        </wps:spPr>
                        <wps:txbx>
                          <w:txbxContent>
                            <w:p w14:paraId="38275D9E" w14:textId="77777777" w:rsidR="007B5828" w:rsidRDefault="007B5828">
                              <w:pPr>
                                <w:textDirection w:val="btLr"/>
                              </w:pPr>
                            </w:p>
                          </w:txbxContent>
                        </wps:txbx>
                        <wps:bodyPr spcFirstLastPara="1" wrap="square" lIns="91425" tIns="91425" rIns="91425" bIns="91425" anchor="ctr" anchorCtr="0">
                          <a:noAutofit/>
                        </wps:bodyPr>
                      </wps:wsp>
                      <wps:wsp>
                        <wps:cNvPr id="425560098" name="Freeform: Shape 425560098"/>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264" name="Shape 264"/>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14:sizeRelV relativeFrom="margin">
                <wp14:pctHeight>0</wp14:pctHeight>
              </wp14:sizeRelV>
            </wp:anchor>
          </w:drawing>
        </mc:Choice>
        <mc:Fallback>
          <w:pict>
            <v:group w14:anchorId="38275C15" id="Group 1416" o:spid="_x0000_s1165" style="position:absolute;margin-left:11.25pt;margin-top:12.5pt;width:878.75pt;height:75.15pt;z-index:-251619328;mso-wrap-distance-left:0;mso-wrap-distance-right:0;mso-position-horizontal-relative:page;mso-position-vertical-relative:page;mso-height-relative:margin" coordorigin=",33208" coordsize="10692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">
              <v:group id="Group 3419966" o:spid="_x0000_s1166" style="position:absolute;top:33208;width:106920;height:9183" coordorigin="283,283" coordsize="1757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">
                <v:rect id="Rectangle 1855025761" o:spid="_x0000_s1167" style="position:absolute;left:283;top:283;width:1757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" filled="f" stroked="f">
                  <v:textbox inset="2.53958mm,2.53958mm,2.53958mm,2.53958mm">
                    <w:txbxContent>
                      <w:p w14:paraId="38275D9D" w14:textId="77777777" w:rsidR="007B5828" w:rsidRDefault="007B5828">
                        <w:pPr>
                          <w:textDirection w:val="btLr"/>
                        </w:pPr>
                      </w:p>
                    </w:txbxContent>
                  </v:textbox>
                </v:rect>
                <v:rect id="Rectangle 1149771926" o:spid="_x0000_s1168" style="position:absolute;left:427;top:283;width:17431;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" fillcolor="#eaf5ec" stroked="f">
                  <v:textbox inset="2.53958mm,2.53958mm,2.53958mm,2.53958mm">
                    <w:txbxContent>
                      <w:p w14:paraId="38275D9E" w14:textId="77777777" w:rsidR="007B5828" w:rsidRDefault="007B5828">
                        <w:pPr>
                          <w:textDirection w:val="btLr"/>
                        </w:pPr>
                      </w:p>
                    </w:txbxContent>
                  </v:textbox>
                </v:rect>
                <v:shape id="Freeform: Shape 425560098" o:spid="_x0000_s1169" style="position:absolute;left:283;top:1574;width:17575;height:2;visibility:visible;mso-wrap-style:square;v-text-anchor:middle" coordsize="175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" path="m16406,r1169,m,l15572,e" filled="f" strokecolor="#bcbec0" strokeweight="1.1576mm">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64" o:spid="_x0000_s1170" type="#_x0000_t75" style="position:absolute;left:15854;top:957;width:83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">
                  <v:imagedata r:id="rId2" o:title=""/>
                </v:shape>
              </v:group>
              <w10:wrap anchorx="page" anchory="page"/>
            </v:group>
          </w:pict>
        </mc:Fallback>
      </mc:AlternateContent>
    </w:r>
    <w:r>
      <w:rPr>
        <w:rFonts w:ascii="Tahoma" w:eastAsia="Tahoma" w:hAnsi="Tahoma" w:cs="Tahoma"/>
        <w:noProof/>
        <w:color w:val="000000"/>
        <w:sz w:val="24"/>
        <w:szCs w:val="24"/>
      </w:rPr>
      <mc:AlternateContent>
        <mc:Choice Requires="wps">
          <w:drawing>
            <wp:anchor distT="0" distB="0" distL="0" distR="0" simplePos="0" relativeHeight="251698176" behindDoc="1" locked="0" layoutInCell="1" hidden="0" allowOverlap="1" wp14:anchorId="38275C17" wp14:editId="2ECF0CD3">
              <wp:simplePos x="0" y="0"/>
              <wp:positionH relativeFrom="page">
                <wp:posOffset>380683</wp:posOffset>
              </wp:positionH>
              <wp:positionV relativeFrom="page">
                <wp:posOffset>-8571</wp:posOffset>
              </wp:positionV>
              <wp:extent cx="3239135" cy="173990"/>
              <wp:effectExtent l="0" t="0" r="0" b="0"/>
              <wp:wrapNone/>
              <wp:docPr id="1434" name="Rectangle 1434"/>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9F" w14:textId="49951AD6" w:rsidR="007B5828" w:rsidRDefault="00425648">
                          <w:pPr>
                            <w:spacing w:before="35"/>
                            <w:ind w:left="20" w:firstLine="20"/>
                            <w:textDirection w:val="btLr"/>
                          </w:pPr>
                          <w:r>
                            <w:rPr>
                              <w:color w:val="000000"/>
                              <w:sz w:val="16"/>
                              <w:lang w:val="fr"/>
                            </w:rPr>
                            <w:t>Feuille de route_</w:t>
                          </w:r>
                          <w:r>
                            <w:rPr>
                              <w:color w:val="000000"/>
                              <w:sz w:val="16"/>
                            </w:rPr>
                            <w:t xml:space="preserve">FR 2018 Gambie </w:t>
                          </w:r>
                          <w:proofErr w:type="gramStart"/>
                          <w:r>
                            <w:rPr>
                              <w:color w:val="000000"/>
                              <w:sz w:val="16"/>
                            </w:rPr>
                            <w:t xml:space="preserve">Page  </w:t>
                          </w:r>
                          <w:proofErr w:type="spellStart"/>
                          <w:r>
                            <w:rPr>
                              <w:color w:val="000000"/>
                              <w:sz w:val="16"/>
                            </w:rPr>
                            <w:t>PAGE</w:t>
                          </w:r>
                          <w:proofErr w:type="spellEnd"/>
                          <w:proofErr w:type="gramEnd"/>
                          <w:r>
                            <w:rPr>
                              <w:color w:val="000000"/>
                              <w:sz w:val="16"/>
                            </w:rPr>
                            <w:t xml:space="preserve"> 14</w:t>
                          </w:r>
                        </w:p>
                      </w:txbxContent>
                    </wps:txbx>
                    <wps:bodyPr spcFirstLastPara="1" wrap="square" lIns="0" tIns="0" rIns="0" bIns="0" anchor="t" anchorCtr="0">
                      <a:noAutofit/>
                    </wps:bodyPr>
                  </wps:wsp>
                </a:graphicData>
              </a:graphic>
            </wp:anchor>
          </w:drawing>
        </mc:Choice>
        <mc:Fallback>
          <w:pict>
            <v:rect w14:anchorId="38275C17" id="Rectangle 1434" o:spid="_x0000_s1171" style="position:absolute;margin-left:30pt;margin-top:-.65pt;width:255.05pt;height:13.7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" filled="f" stroked="f">
              <v:textbox inset="0,0,0,0">
                <w:txbxContent>
                  <w:p w14:paraId="38275D9F" w14:textId="49951AD6" w:rsidR="007B5828" w:rsidRDefault="00425648">
                    <w:pPr>
                      <w:spacing w:before="35"/>
                      <w:ind w:left="20" w:firstLine="20"/>
                      <w:textDirection w:val="btLr"/>
                    </w:pPr>
                    <w:r>
                      <w:rPr>
                        <w:color w:val="000000"/>
                        <w:sz w:val="16"/>
                        <w:lang w:val="fr"/>
                      </w:rPr>
                      <w:t>Feuille de route_</w:t>
                    </w:r>
                    <w:r w:rsidR="00000000">
                      <w:rPr>
                        <w:color w:val="000000"/>
                        <w:sz w:val="16"/>
                      </w:rPr>
                      <w:t xml:space="preserve">FR 2018 Gambie </w:t>
                    </w:r>
                    <w:proofErr w:type="gramStart"/>
                    <w:r w:rsidR="00000000">
                      <w:rPr>
                        <w:color w:val="000000"/>
                        <w:sz w:val="16"/>
                      </w:rPr>
                      <w:t xml:space="preserve">Page  </w:t>
                    </w:r>
                    <w:proofErr w:type="spellStart"/>
                    <w:r w:rsidR="00000000">
                      <w:rPr>
                        <w:color w:val="000000"/>
                        <w:sz w:val="16"/>
                      </w:rPr>
                      <w:t>PAGE</w:t>
                    </w:r>
                    <w:proofErr w:type="spellEnd"/>
                    <w:proofErr w:type="gramEnd"/>
                    <w:r w:rsidR="00000000">
                      <w:rPr>
                        <w:color w:val="000000"/>
                        <w:sz w:val="16"/>
                      </w:rPr>
                      <w:t xml:space="preserve"> 14</w:t>
                    </w:r>
                  </w:p>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85"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g">
          <w:drawing>
            <wp:anchor distT="0" distB="0" distL="0" distR="0" simplePos="0" relativeHeight="251703296" behindDoc="1" locked="0" layoutInCell="1" hidden="0" allowOverlap="1" wp14:anchorId="38275C21" wp14:editId="38275C22">
              <wp:simplePos x="0" y="0"/>
              <wp:positionH relativeFrom="page">
                <wp:posOffset>179705</wp:posOffset>
              </wp:positionH>
              <wp:positionV relativeFrom="page">
                <wp:posOffset>179705</wp:posOffset>
              </wp:positionV>
              <wp:extent cx="11160125" cy="918210"/>
              <wp:effectExtent l="0" t="0" r="0" b="0"/>
              <wp:wrapNone/>
              <wp:docPr id="1379" name="Group 1379"/>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1139967973" name="Group 1139967973"/>
                      <wpg:cNvGrpSpPr/>
                      <wpg:grpSpPr>
                        <a:xfrm>
                          <a:off x="0" y="3320895"/>
                          <a:ext cx="10692000" cy="918210"/>
                          <a:chOff x="283" y="283"/>
                          <a:chExt cx="17575" cy="1446"/>
                        </a:xfrm>
                      </wpg:grpSpPr>
                      <wps:wsp>
                        <wps:cNvPr id="1696514132" name="Rectangle 1696514132"/>
                        <wps:cNvSpPr/>
                        <wps:spPr>
                          <a:xfrm>
                            <a:off x="283" y="283"/>
                            <a:ext cx="17575" cy="1425"/>
                          </a:xfrm>
                          <a:prstGeom prst="rect">
                            <a:avLst/>
                          </a:prstGeom>
                          <a:noFill/>
                          <a:ln>
                            <a:noFill/>
                          </a:ln>
                        </wps:spPr>
                        <wps:txbx>
                          <w:txbxContent>
                            <w:p w14:paraId="38275DA4" w14:textId="77777777" w:rsidR="007B5828" w:rsidRDefault="007B5828">
                              <w:pPr>
                                <w:textDirection w:val="btLr"/>
                              </w:pPr>
                            </w:p>
                          </w:txbxContent>
                        </wps:txbx>
                        <wps:bodyPr spcFirstLastPara="1" wrap="square" lIns="91425" tIns="91425" rIns="91425" bIns="91425" anchor="ctr" anchorCtr="0">
                          <a:noAutofit/>
                        </wps:bodyPr>
                      </wps:wsp>
                      <wps:wsp>
                        <wps:cNvPr id="1268992093" name="Rectangle 1268992093"/>
                        <wps:cNvSpPr/>
                        <wps:spPr>
                          <a:xfrm>
                            <a:off x="427" y="283"/>
                            <a:ext cx="17431" cy="1183"/>
                          </a:xfrm>
                          <a:prstGeom prst="rect">
                            <a:avLst/>
                          </a:prstGeom>
                          <a:solidFill>
                            <a:srgbClr val="EAF5EC"/>
                          </a:solidFill>
                          <a:ln>
                            <a:noFill/>
                          </a:ln>
                        </wps:spPr>
                        <wps:txbx>
                          <w:txbxContent>
                            <w:p w14:paraId="38275DA5" w14:textId="77777777" w:rsidR="007B5828" w:rsidRDefault="007B5828">
                              <w:pPr>
                                <w:textDirection w:val="btLr"/>
                              </w:pPr>
                            </w:p>
                          </w:txbxContent>
                        </wps:txbx>
                        <wps:bodyPr spcFirstLastPara="1" wrap="square" lIns="91425" tIns="91425" rIns="91425" bIns="91425" anchor="ctr" anchorCtr="0">
                          <a:noAutofit/>
                        </wps:bodyPr>
                      </wps:wsp>
                      <wps:wsp>
                        <wps:cNvPr id="1198311846" name="Freeform: Shape 1198311846"/>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217" name="Shape 217"/>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179705</wp:posOffset>
              </wp:positionH>
              <wp:positionV relativeFrom="page">
                <wp:posOffset>179705</wp:posOffset>
              </wp:positionV>
              <wp:extent cx="11160125" cy="918210"/>
              <wp:effectExtent b="0" l="0" r="0" t="0"/>
              <wp:wrapNone/>
              <wp:docPr id="1379" name="image137.png"/>
              <a:graphic>
                <a:graphicData uri="http://schemas.openxmlformats.org/drawingml/2006/picture">
                  <pic:pic>
                    <pic:nvPicPr>
                      <pic:cNvPr id="0" name="image137.png"/>
                      <pic:cNvPicPr preferRelativeResize="0"/>
                    </pic:nvPicPr>
                    <pic:blipFill>
                      <a:blip r:embed="rId2"/>
                      <a:srcRect/>
                      <a:stretch>
                        <a:fillRect/>
                      </a:stretch>
                    </pic:blipFill>
                    <pic:spPr>
                      <a:xfrm>
                        <a:off x="0" y="0"/>
                        <a:ext cx="11160125" cy="918210"/>
                      </a:xfrm>
                      <a:prstGeom prst="rect"/>
                      <a:ln/>
                    </pic:spPr>
                  </pic:pic>
                </a:graphicData>
              </a:graphic>
            </wp:anchor>
          </w:drawing>
        </mc:Fallback>
      </mc:AlternateContent>
    </w:r>
    <w:r>
      <w:rPr>
        <w:rFonts w:ascii="Tahoma" w:eastAsia="Tahoma" w:hAnsi="Tahoma" w:cs="Tahoma"/>
        <w:noProof/>
        <w:color w:val="000000"/>
        <w:sz w:val="24"/>
        <w:szCs w:val="24"/>
      </w:rPr>
      <mc:AlternateContent>
        <mc:Choice Requires="wps">
          <w:drawing>
            <wp:anchor distT="0" distB="0" distL="0" distR="0" simplePos="0" relativeHeight="251704320" behindDoc="1" locked="0" layoutInCell="1" hidden="0" allowOverlap="1" wp14:anchorId="38275C23" wp14:editId="38275C24">
              <wp:simplePos x="0" y="0"/>
              <wp:positionH relativeFrom="page">
                <wp:posOffset>380683</wp:posOffset>
              </wp:positionH>
              <wp:positionV relativeFrom="page">
                <wp:posOffset>-8571</wp:posOffset>
              </wp:positionV>
              <wp:extent cx="3239135" cy="173990"/>
              <wp:effectExtent l="0" t="0" r="0" b="0"/>
              <wp:wrapNone/>
              <wp:docPr id="1490" name="Rectangle 1490"/>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A6" w14:textId="693CF61E"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25</w:t>
                          </w:r>
                        </w:p>
                      </w:txbxContent>
                    </wps:txbx>
                    <wps:bodyPr spcFirstLastPara="1" wrap="square" lIns="0" tIns="0" rIns="0" bIns="0" anchor="t" anchorCtr="0">
                      <a:noAutofit/>
                    </wps:bodyPr>
                  </wps:wsp>
                </a:graphicData>
              </a:graphic>
            </wp:anchor>
          </w:drawing>
        </mc:Choice>
        <mc:Fallback>
          <w:pict>
            <v:rect w14:anchorId="38275C23" id="Rectangle 1490" o:spid="_x0000_s1180" style="position:absolute;margin-left:30pt;margin-top:-.65pt;width:255.05pt;height:13.7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" filled="f" stroked="f">
              <v:textbox inset="0,0,0,0">
                <w:txbxContent>
                  <w:p w14:paraId="38275DA6" w14:textId="693CF61E"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25</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05344" behindDoc="1" locked="0" layoutInCell="1" hidden="0" allowOverlap="1" wp14:anchorId="38275C25" wp14:editId="38275C26">
              <wp:simplePos x="0" y="0"/>
              <wp:positionH relativeFrom="page">
                <wp:posOffset>4322763</wp:posOffset>
              </wp:positionH>
              <wp:positionV relativeFrom="page">
                <wp:posOffset>749618</wp:posOffset>
              </wp:positionV>
              <wp:extent cx="2640330" cy="186055"/>
              <wp:effectExtent l="0" t="0" r="0" b="0"/>
              <wp:wrapNone/>
              <wp:docPr id="1497" name="Rectangle 1497"/>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A7"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4322763</wp:posOffset>
              </wp:positionH>
              <wp:positionV relativeFrom="page">
                <wp:posOffset>749618</wp:posOffset>
              </wp:positionV>
              <wp:extent cx="2640330" cy="186055"/>
              <wp:effectExtent b="0" l="0" r="0" t="0"/>
              <wp:wrapNone/>
              <wp:docPr id="1497" name="image258.png"/>
              <a:graphic>
                <a:graphicData uri="http://schemas.openxmlformats.org/drawingml/2006/picture">
                  <pic:pic>
                    <pic:nvPicPr>
                      <pic:cNvPr id="0" name="image258.png"/>
                      <pic:cNvPicPr preferRelativeResize="0"/>
                    </pic:nvPicPr>
                    <pic:blipFill>
                      <a:blip r:embed="rId4"/>
                      <a:srcRect/>
                      <a:stretch>
                        <a:fillRect/>
                      </a:stretch>
                    </pic:blipFill>
                    <pic:spPr>
                      <a:xfrm>
                        <a:off x="0" y="0"/>
                        <a:ext cx="2640330" cy="186055"/>
                      </a:xfrm>
                      <a:prstGeom prst="rect"/>
                      <a:ln/>
                    </pic:spPr>
                  </pic:pic>
                </a:graphicData>
              </a:graphic>
            </wp:anchor>
          </w:drawing>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1" w14:textId="77777777" w:rsidR="007B5828" w:rsidRDefault="008E3F19">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27872" behindDoc="1" locked="0" layoutInCell="1" hidden="0" allowOverlap="1" wp14:anchorId="38275C51" wp14:editId="38275C52">
              <wp:simplePos x="0" y="0"/>
              <wp:positionH relativeFrom="page">
                <wp:posOffset>380683</wp:posOffset>
              </wp:positionH>
              <wp:positionV relativeFrom="page">
                <wp:posOffset>-8571</wp:posOffset>
              </wp:positionV>
              <wp:extent cx="3239135" cy="173990"/>
              <wp:effectExtent l="0" t="0" r="0" b="0"/>
              <wp:wrapNone/>
              <wp:docPr id="1294" name="Rectangle 1294"/>
              <wp:cNvGraphicFramePr/>
              <a:graphic xmlns:a="http://schemas.openxmlformats.org/drawingml/2006/main">
                <a:graphicData uri="http://schemas.microsoft.com/office/word/2010/wordprocessingShape">
                  <wps:wsp>
                    <wps:cNvSpPr/>
                    <wps:spPr>
                      <a:xfrm>
                        <a:off x="3731195" y="3697768"/>
                        <a:ext cx="3229610" cy="164465"/>
                      </a:xfrm>
                      <a:prstGeom prst="rect">
                        <a:avLst/>
                      </a:prstGeom>
                      <a:noFill/>
                      <a:ln>
                        <a:noFill/>
                      </a:ln>
                    </wps:spPr>
                    <wps:txbx>
                      <w:txbxContent>
                        <w:p w14:paraId="38275DBA" w14:textId="7101B300"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25</w:t>
                          </w:r>
                        </w:p>
                      </w:txbxContent>
                    </wps:txbx>
                    <wps:bodyPr spcFirstLastPara="1" wrap="square" lIns="0" tIns="0" rIns="0" bIns="0" anchor="t" anchorCtr="0">
                      <a:noAutofit/>
                    </wps:bodyPr>
                  </wps:wsp>
                </a:graphicData>
              </a:graphic>
            </wp:anchor>
          </w:drawing>
        </mc:Choice>
        <mc:Fallback>
          <w:pict>
            <v:rect w14:anchorId="38275C51" id="Rectangle 1294" o:spid="_x0000_s1200" style="position:absolute;margin-left:30pt;margin-top:-.65pt;width:255.05pt;height:13.7pt;z-index:-251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" filled="f" stroked="f">
              <v:textbox inset="0,0,0,0">
                <w:txbxContent>
                  <w:p w14:paraId="38275DBA" w14:textId="7101B300"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22 PAGE 25</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3" w14:textId="01715C62" w:rsidR="007B5828" w:rsidRDefault="00EA6FD0">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31968" behindDoc="1" locked="0" layoutInCell="1" hidden="0" allowOverlap="1" wp14:anchorId="38275C59" wp14:editId="1A5A0A3A">
              <wp:simplePos x="0" y="0"/>
              <wp:positionH relativeFrom="page">
                <wp:posOffset>1240403</wp:posOffset>
              </wp:positionH>
              <wp:positionV relativeFrom="page">
                <wp:posOffset>1137037</wp:posOffset>
              </wp:positionV>
              <wp:extent cx="8579458" cy="227965"/>
              <wp:effectExtent l="0" t="0" r="12700" b="635"/>
              <wp:wrapNone/>
              <wp:docPr id="1345" name="Rectangle 1345"/>
              <wp:cNvGraphicFramePr/>
              <a:graphic xmlns:a="http://schemas.openxmlformats.org/drawingml/2006/main">
                <a:graphicData uri="http://schemas.microsoft.com/office/word/2010/wordprocessingShape">
                  <wps:wsp>
                    <wps:cNvSpPr/>
                    <wps:spPr>
                      <a:xfrm>
                        <a:off x="0" y="0"/>
                        <a:ext cx="8579458" cy="227965"/>
                      </a:xfrm>
                      <a:prstGeom prst="rect">
                        <a:avLst/>
                      </a:prstGeom>
                      <a:noFill/>
                      <a:ln>
                        <a:noFill/>
                      </a:ln>
                    </wps:spPr>
                    <wps:txbx>
                      <w:txbxContent>
                        <w:p w14:paraId="38275DBF" w14:textId="77777777" w:rsidR="007B5828" w:rsidRDefault="008E3F19">
                          <w:pPr>
                            <w:spacing w:before="32"/>
                            <w:ind w:left="20"/>
                            <w:textDirection w:val="btLr"/>
                          </w:pPr>
                          <w:r>
                            <w:rPr>
                              <w:rFonts w:ascii="Tahoma" w:eastAsia="Tahoma" w:hAnsi="Tahoma" w:cs="Tahoma"/>
                              <w:color w:val="231F20"/>
                              <w:sz w:val="24"/>
                            </w:rPr>
                            <w:t>OBJECTIF OPÉRATIONNEL 1 : Assurer une gestion efficace de la main-d'œuvre, des emplois et des compétences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59" id="Rectangle 1345" o:spid="_x0000_s1201" style="position:absolute;margin-left:97.65pt;margin-top:89.55pt;width:675.55pt;height:17.9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" filled="f" stroked="f">
              <v:textbox inset="0,0,0,0">
                <w:txbxContent>
                  <w:p w14:paraId="38275DBF" w14:textId="77777777" w:rsidR="007B5828" w:rsidRDefault="00000000">
                    <w:pPr>
                      <w:spacing w:before="32"/>
                      <w:ind w:left="20"/>
                      <w:textDirection w:val="btLr"/>
                    </w:pPr>
                    <w:r>
                      <w:rPr>
                        <w:rFonts w:ascii="Tahoma" w:eastAsia="Tahoma" w:hAnsi="Tahoma" w:cs="Tahoma"/>
                        <w:color w:val="231F20"/>
                        <w:sz w:val="24"/>
                      </w:rPr>
                      <w:t>OBJECTIF OPÉRATIONNEL 1 : Assurer une gestion efficace de la main-d'œuvre, des emplois et des compétences</w:t>
                    </w:r>
                  </w:p>
                </w:txbxContent>
              </v:textbox>
              <w10:wrap anchorx="page" anchory="page"/>
            </v:rect>
          </w:pict>
        </mc:Fallback>
      </mc:AlternateContent>
    </w:r>
    <w:r w:rsidR="00AC7EA4">
      <w:rPr>
        <w:rFonts w:ascii="Tahoma" w:eastAsia="Tahoma" w:hAnsi="Tahoma" w:cs="Tahoma"/>
        <w:noProof/>
        <w:color w:val="000000"/>
        <w:sz w:val="24"/>
        <w:szCs w:val="24"/>
      </w:rPr>
      <mc:AlternateContent>
        <mc:Choice Requires="wps">
          <w:drawing>
            <wp:anchor distT="0" distB="0" distL="0" distR="0" simplePos="0" relativeHeight="251729920" behindDoc="1" locked="0" layoutInCell="1" hidden="0" allowOverlap="1" wp14:anchorId="38275C55" wp14:editId="44B4DEC2">
              <wp:simplePos x="0" y="0"/>
              <wp:positionH relativeFrom="page">
                <wp:posOffset>381662</wp:posOffset>
              </wp:positionH>
              <wp:positionV relativeFrom="page">
                <wp:posOffset>-7952</wp:posOffset>
              </wp:positionV>
              <wp:extent cx="4055165" cy="190851"/>
              <wp:effectExtent l="0" t="0" r="2540" b="0"/>
              <wp:wrapNone/>
              <wp:docPr id="1392" name="Rectangle 1392"/>
              <wp:cNvGraphicFramePr/>
              <a:graphic xmlns:a="http://schemas.openxmlformats.org/drawingml/2006/main">
                <a:graphicData uri="http://schemas.microsoft.com/office/word/2010/wordprocessingShape">
                  <wps:wsp>
                    <wps:cNvSpPr/>
                    <wps:spPr>
                      <a:xfrm>
                        <a:off x="0" y="0"/>
                        <a:ext cx="4055165" cy="190851"/>
                      </a:xfrm>
                      <a:prstGeom prst="rect">
                        <a:avLst/>
                      </a:prstGeom>
                      <a:noFill/>
                      <a:ln>
                        <a:noFill/>
                      </a:ln>
                    </wps:spPr>
                    <wps:txbx>
                      <w:txbxContent>
                        <w:p w14:paraId="38275DBD" w14:textId="7777777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 xml:space="preserve">22 Page  </w:t>
                          </w:r>
                          <w:proofErr w:type="spellStart"/>
                          <w:r>
                            <w:rPr>
                              <w:color w:val="000000"/>
                              <w:sz w:val="16"/>
                            </w:rPr>
                            <w:t>PAGE</w:t>
                          </w:r>
                          <w:proofErr w:type="spellEnd"/>
                          <w:r>
                            <w:rPr>
                              <w:color w:val="000000"/>
                              <w:sz w:val="16"/>
                            </w:rPr>
                            <w:t xml:space="preserve"> 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55" id="Rectangle 1392" o:spid="_x0000_s1202" style="position:absolute;margin-left:30.05pt;margin-top:-.65pt;width:319.3pt;height:15.0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" filled="f" stroked="f">
              <v:textbox inset="0,0,0,0">
                <w:txbxContent>
                  <w:p w14:paraId="38275DBD" w14:textId="77777777"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 xml:space="preserve">22 Page  </w:t>
                    </w:r>
                    <w:proofErr w:type="spellStart"/>
                    <w:r>
                      <w:rPr>
                        <w:color w:val="000000"/>
                        <w:sz w:val="16"/>
                      </w:rPr>
                      <w:t>PAGE</w:t>
                    </w:r>
                    <w:proofErr w:type="spellEnd"/>
                    <w:r>
                      <w:rPr>
                        <w:color w:val="000000"/>
                        <w:sz w:val="16"/>
                      </w:rPr>
                      <w:t xml:space="preserve"> 26</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28896" behindDoc="1" locked="0" layoutInCell="1" hidden="0" allowOverlap="1" wp14:anchorId="38275C53" wp14:editId="636BCAAF">
              <wp:simplePos x="0" y="0"/>
              <wp:positionH relativeFrom="page">
                <wp:posOffset>179705</wp:posOffset>
              </wp:positionH>
              <wp:positionV relativeFrom="page">
                <wp:posOffset>179705</wp:posOffset>
              </wp:positionV>
              <wp:extent cx="11160125" cy="918210"/>
              <wp:effectExtent l="0" t="0" r="0" b="0"/>
              <wp:wrapNone/>
              <wp:docPr id="1340" name="Group 1340"/>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43582440" name="Group 43582440"/>
                      <wpg:cNvGrpSpPr/>
                      <wpg:grpSpPr>
                        <a:xfrm>
                          <a:off x="0" y="3320895"/>
                          <a:ext cx="10692000" cy="918210"/>
                          <a:chOff x="283" y="283"/>
                          <a:chExt cx="17575" cy="1446"/>
                        </a:xfrm>
                      </wpg:grpSpPr>
                      <wps:wsp>
                        <wps:cNvPr id="338348859" name="Rectangle 338348859"/>
                        <wps:cNvSpPr/>
                        <wps:spPr>
                          <a:xfrm>
                            <a:off x="283" y="283"/>
                            <a:ext cx="17575" cy="1425"/>
                          </a:xfrm>
                          <a:prstGeom prst="rect">
                            <a:avLst/>
                          </a:prstGeom>
                          <a:noFill/>
                          <a:ln>
                            <a:noFill/>
                          </a:ln>
                        </wps:spPr>
                        <wps:txbx>
                          <w:txbxContent>
                            <w:p w14:paraId="38275DBB" w14:textId="77777777" w:rsidR="007B5828" w:rsidRDefault="007B5828">
                              <w:pPr>
                                <w:textDirection w:val="btLr"/>
                              </w:pPr>
                            </w:p>
                          </w:txbxContent>
                        </wps:txbx>
                        <wps:bodyPr spcFirstLastPara="1" wrap="square" lIns="91425" tIns="91425" rIns="91425" bIns="91425" anchor="ctr" anchorCtr="0">
                          <a:noAutofit/>
                        </wps:bodyPr>
                      </wps:wsp>
                      <wps:wsp>
                        <wps:cNvPr id="166874884" name="Rectangle 166874884"/>
                        <wps:cNvSpPr/>
                        <wps:spPr>
                          <a:xfrm>
                            <a:off x="427" y="283"/>
                            <a:ext cx="17431" cy="1183"/>
                          </a:xfrm>
                          <a:prstGeom prst="rect">
                            <a:avLst/>
                          </a:prstGeom>
                          <a:solidFill>
                            <a:srgbClr val="EAF5EC"/>
                          </a:solidFill>
                          <a:ln>
                            <a:noFill/>
                          </a:ln>
                        </wps:spPr>
                        <wps:txbx>
                          <w:txbxContent>
                            <w:p w14:paraId="38275DBC" w14:textId="77777777" w:rsidR="007B5828" w:rsidRDefault="007B5828">
                              <w:pPr>
                                <w:textDirection w:val="btLr"/>
                              </w:pPr>
                            </w:p>
                          </w:txbxContent>
                        </wps:txbx>
                        <wps:bodyPr spcFirstLastPara="1" wrap="square" lIns="91425" tIns="91425" rIns="91425" bIns="91425" anchor="ctr" anchorCtr="0">
                          <a:noAutofit/>
                        </wps:bodyPr>
                      </wps:wsp>
                      <wps:wsp>
                        <wps:cNvPr id="453770430" name="Freeform: Shape 453770430"/>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169" name="Shape 169"/>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w:pict>
            <v:group w14:anchorId="38275C53" id="Group 1340" o:spid="_x0000_s1203" style="position:absolute;margin-left:14.15pt;margin-top:14.15pt;width:878.75pt;height:72.3pt;z-index:-251587584;mso-wrap-distance-left:0;mso-wrap-distance-right:0;mso-position-horizontal-relative:page;mso-position-vertical-relative:page" coordorigin=",33208" coordsize="10692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">
              <v:group id="Group 43582440" o:spid="_x0000_s1204" style="position:absolute;top:33208;width:106920;height:9183" coordorigin="283,283" coordsize="1757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">
                <v:rect id="Rectangle 338348859" o:spid="_x0000_s1205" style="position:absolute;left:283;top:283;width:1757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" filled="f" stroked="f">
                  <v:textbox inset="2.53958mm,2.53958mm,2.53958mm,2.53958mm">
                    <w:txbxContent>
                      <w:p w14:paraId="38275DBB" w14:textId="77777777" w:rsidR="007B5828" w:rsidRDefault="007B5828">
                        <w:pPr>
                          <w:textDirection w:val="btLr"/>
                        </w:pPr>
                      </w:p>
                    </w:txbxContent>
                  </v:textbox>
                </v:rect>
                <v:rect id="Rectangle 166874884" o:spid="_x0000_s1206" style="position:absolute;left:427;top:283;width:17431;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" fillcolor="#eaf5ec" stroked="f">
                  <v:textbox inset="2.53958mm,2.53958mm,2.53958mm,2.53958mm">
                    <w:txbxContent>
                      <w:p w14:paraId="38275DBC" w14:textId="77777777" w:rsidR="007B5828" w:rsidRDefault="007B5828">
                        <w:pPr>
                          <w:textDirection w:val="btLr"/>
                        </w:pPr>
                      </w:p>
                    </w:txbxContent>
                  </v:textbox>
                </v:rect>
                <v:shape id="Freeform: Shape 453770430" o:spid="_x0000_s1207" style="position:absolute;left:283;top:1574;width:17575;height:2;visibility:visible;mso-wrap-style:square;v-text-anchor:middle" coordsize="175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" path="m16406,r1169,m,l15572,e" filled="f" strokecolor="#bcbec0" strokeweight="1.1576mm">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9" o:spid="_x0000_s1208" type="#_x0000_t75" style="position:absolute;left:15854;top:957;width:83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">
                  <v:imagedata r:id="rId2" o:title=""/>
                </v:shape>
              </v:group>
              <w10:wrap anchorx="page" anchory="page"/>
            </v:group>
          </w:pict>
        </mc:Fallback>
      </mc:AlternateContent>
    </w:r>
    <w:r>
      <w:rPr>
        <w:rFonts w:ascii="Tahoma" w:eastAsia="Tahoma" w:hAnsi="Tahoma" w:cs="Tahoma"/>
        <w:noProof/>
        <w:color w:val="000000"/>
        <w:sz w:val="24"/>
        <w:szCs w:val="24"/>
      </w:rPr>
      <mc:AlternateContent>
        <mc:Choice Requires="wps">
          <w:drawing>
            <wp:anchor distT="0" distB="0" distL="0" distR="0" simplePos="0" relativeHeight="251730944" behindDoc="1" locked="0" layoutInCell="1" hidden="0" allowOverlap="1" wp14:anchorId="38275C57" wp14:editId="164B80DF">
              <wp:simplePos x="0" y="0"/>
              <wp:positionH relativeFrom="page">
                <wp:posOffset>4322763</wp:posOffset>
              </wp:positionH>
              <wp:positionV relativeFrom="page">
                <wp:posOffset>749618</wp:posOffset>
              </wp:positionV>
              <wp:extent cx="2640330" cy="186055"/>
              <wp:effectExtent l="0" t="0" r="0" b="0"/>
              <wp:wrapNone/>
              <wp:docPr id="1292" name="Rectangle 1292"/>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BE" w14:textId="77777777" w:rsidR="007B5828" w:rsidRDefault="008E3F19">
                          <w:pPr>
                            <w:spacing w:before="37"/>
                            <w:ind w:left="20" w:firstLine="20"/>
                            <w:textDirection w:val="btLr"/>
                          </w:pPr>
                          <w:r>
                            <w:rPr>
                              <w:rFonts w:ascii="Calibri" w:eastAsia="Calibri" w:hAnsi="Calibri" w:cs="Calibri"/>
                              <w:color w:val="231F20"/>
                              <w:sz w:val="18"/>
                            </w:rPr>
                            <w:t xml:space="preserve">FEUILLE DE ROUTE / RÉGION AFRIQUE DE </w:t>
                          </w:r>
                          <w:r>
                            <w:rPr>
                              <w:rFonts w:ascii="Calibri" w:eastAsia="Calibri" w:hAnsi="Calibri" w:cs="Calibri"/>
                              <w:color w:val="231F20"/>
                              <w:sz w:val="18"/>
                            </w:rPr>
                            <w:t>L'OUEST ET CENTRALE</w:t>
                          </w:r>
                        </w:p>
                      </w:txbxContent>
                    </wps:txbx>
                    <wps:bodyPr spcFirstLastPara="1" wrap="square" lIns="0" tIns="0" rIns="0" bIns="0" anchor="t" anchorCtr="0">
                      <a:noAutofit/>
                    </wps:bodyPr>
                  </wps:wsp>
                </a:graphicData>
              </a:graphic>
            </wp:anchor>
          </w:drawing>
        </mc:Choice>
        <mc:Fallback>
          <w:pict>
            <v:rect w14:anchorId="38275C57" id="Rectangle 1292" o:spid="_x0000_s1209" style="position:absolute;margin-left:340.4pt;margin-top:59.05pt;width:207.9pt;height:14.65pt;z-index:-251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" filled="f" stroked="f">
              <v:textbox inset="0,0,0,0">
                <w:txbxContent>
                  <w:p w14:paraId="38275DBE" w14:textId="77777777" w:rsidR="007B5828" w:rsidRDefault="00000000">
                    <w:pPr>
                      <w:spacing w:before="37"/>
                      <w:ind w:left="20" w:firstLine="20"/>
                      <w:textDirection w:val="btLr"/>
                    </w:pPr>
                    <w:r>
                      <w:rPr>
                        <w:rFonts w:ascii="Calibri" w:eastAsia="Calibri" w:hAnsi="Calibri" w:cs="Calibri"/>
                        <w:color w:val="231F20"/>
                        <w:sz w:val="18"/>
                      </w:rPr>
                      <w:t>FEUILLE DE ROUTE / RÉGION AFRIQUE DE L'OUEST ET CENTRALE</w:t>
                    </w:r>
                  </w:p>
                </w:txbxContent>
              </v:textbox>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5B96" w14:textId="5F5EDD9E" w:rsidR="007B5828" w:rsidRDefault="002C720A">
    <w:pPr>
      <w:pBdr>
        <w:top w:val="nil"/>
        <w:left w:val="nil"/>
        <w:bottom w:val="nil"/>
        <w:right w:val="nil"/>
        <w:between w:val="nil"/>
      </w:pBdr>
      <w:spacing w:line="14" w:lineRule="auto"/>
      <w:rPr>
        <w:rFonts w:ascii="Tahoma" w:eastAsia="Tahoma" w:hAnsi="Tahoma" w:cs="Tahoma"/>
        <w:color w:val="000000"/>
        <w:sz w:val="20"/>
        <w:szCs w:val="20"/>
      </w:rPr>
    </w:pPr>
    <w:r>
      <w:rPr>
        <w:rFonts w:ascii="Tahoma" w:eastAsia="Tahoma" w:hAnsi="Tahoma" w:cs="Tahoma"/>
        <w:noProof/>
        <w:color w:val="000000"/>
        <w:sz w:val="24"/>
        <w:szCs w:val="24"/>
      </w:rPr>
      <mc:AlternateContent>
        <mc:Choice Requires="wps">
          <w:drawing>
            <wp:anchor distT="0" distB="0" distL="0" distR="0" simplePos="0" relativeHeight="251742208" behindDoc="1" locked="0" layoutInCell="1" hidden="0" allowOverlap="1" wp14:anchorId="38275C6D" wp14:editId="5B1436F6">
              <wp:simplePos x="0" y="0"/>
              <wp:positionH relativeFrom="page">
                <wp:posOffset>1319917</wp:posOffset>
              </wp:positionH>
              <wp:positionV relativeFrom="page">
                <wp:posOffset>437322</wp:posOffset>
              </wp:positionV>
              <wp:extent cx="9256284" cy="237490"/>
              <wp:effectExtent l="0" t="0" r="2540" b="10160"/>
              <wp:wrapNone/>
              <wp:docPr id="1499" name="Rectangle 1499"/>
              <wp:cNvGraphicFramePr/>
              <a:graphic xmlns:a="http://schemas.openxmlformats.org/drawingml/2006/main">
                <a:graphicData uri="http://schemas.microsoft.com/office/word/2010/wordprocessingShape">
                  <wps:wsp>
                    <wps:cNvSpPr/>
                    <wps:spPr>
                      <a:xfrm>
                        <a:off x="0" y="0"/>
                        <a:ext cx="9256284" cy="237490"/>
                      </a:xfrm>
                      <a:prstGeom prst="rect">
                        <a:avLst/>
                      </a:prstGeom>
                      <a:noFill/>
                      <a:ln>
                        <a:noFill/>
                      </a:ln>
                    </wps:spPr>
                    <wps:txbx>
                      <w:txbxContent>
                        <w:p w14:paraId="38275DC8" w14:textId="77777777" w:rsidR="007B5828" w:rsidRDefault="008E3F19">
                          <w:pPr>
                            <w:spacing w:before="32"/>
                            <w:ind w:left="20"/>
                            <w:textDirection w:val="btLr"/>
                          </w:pPr>
                          <w:r>
                            <w:rPr>
                              <w:rFonts w:ascii="Tahoma" w:eastAsia="Tahoma" w:hAnsi="Tahoma" w:cs="Tahoma"/>
                              <w:color w:val="231F20"/>
                              <w:sz w:val="24"/>
                            </w:rPr>
                            <w:t>OBJECTIF OPÉRATIONNEL 2 : Assurer la professionnalisation du personnel douanier et le développement continu de ses compétences</w:t>
                          </w:r>
                        </w:p>
                      </w:txbxContent>
                    </wps:txbx>
                    <wps:bodyPr spcFirstLastPara="1" wrap="square" lIns="0" tIns="0" rIns="0" bIns="0" anchor="t" anchorCtr="0">
                      <a:noAutofit/>
                    </wps:bodyPr>
                  </wps:wsp>
                </a:graphicData>
              </a:graphic>
              <wp14:sizeRelH relativeFrom="margin">
                <wp14:pctWidth>0</wp14:pctWidth>
              </wp14:sizeRelH>
            </wp:anchor>
          </w:drawing>
        </mc:Choice>
        <mc:Fallback>
          <w:pict>
            <v:rect w14:anchorId="38275C6D" id="Rectangle 1499" o:spid="_x0000_s1214" style="position:absolute;margin-left:103.95pt;margin-top:34.45pt;width:728.85pt;height:18.7pt;z-index:-2515742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" filled="f" stroked="f">
              <v:textbox inset="0,0,0,0">
                <w:txbxContent>
                  <w:p w14:paraId="38275DC8" w14:textId="77777777" w:rsidR="007B5828" w:rsidRDefault="00000000">
                    <w:pPr>
                      <w:spacing w:before="32"/>
                      <w:ind w:left="20"/>
                      <w:textDirection w:val="btLr"/>
                    </w:pPr>
                    <w:r>
                      <w:rPr>
                        <w:rFonts w:ascii="Tahoma" w:eastAsia="Tahoma" w:hAnsi="Tahoma" w:cs="Tahoma"/>
                        <w:color w:val="231F20"/>
                        <w:sz w:val="24"/>
                      </w:rPr>
                      <w:t>OBJECTIF OPÉRATIONNEL 2 : Assurer la professionnalisation du personnel douanier et le développement continu de ses compétences</w:t>
                    </w:r>
                  </w:p>
                </w:txbxContent>
              </v:textbox>
              <w10:wrap anchorx="page" anchory="page"/>
            </v:rect>
          </w:pict>
        </mc:Fallback>
      </mc:AlternateContent>
    </w:r>
    <w:r>
      <w:rPr>
        <w:rFonts w:ascii="Tahoma" w:eastAsia="Tahoma" w:hAnsi="Tahoma" w:cs="Tahoma"/>
        <w:noProof/>
        <w:color w:val="000000"/>
        <w:sz w:val="24"/>
        <w:szCs w:val="24"/>
      </w:rPr>
      <mc:AlternateContent>
        <mc:Choice Requires="wps">
          <w:drawing>
            <wp:anchor distT="0" distB="0" distL="0" distR="0" simplePos="0" relativeHeight="251740160" behindDoc="1" locked="0" layoutInCell="1" hidden="0" allowOverlap="1" wp14:anchorId="38275C69" wp14:editId="494CD578">
              <wp:simplePos x="0" y="0"/>
              <wp:positionH relativeFrom="page">
                <wp:posOffset>381663</wp:posOffset>
              </wp:positionH>
              <wp:positionV relativeFrom="page">
                <wp:posOffset>-7951</wp:posOffset>
              </wp:positionV>
              <wp:extent cx="3466768" cy="164465"/>
              <wp:effectExtent l="0" t="0" r="635" b="6985"/>
              <wp:wrapNone/>
              <wp:docPr id="1283" name="Rectangle 1283"/>
              <wp:cNvGraphicFramePr/>
              <a:graphic xmlns:a="http://schemas.openxmlformats.org/drawingml/2006/main">
                <a:graphicData uri="http://schemas.microsoft.com/office/word/2010/wordprocessingShape">
                  <wps:wsp>
                    <wps:cNvSpPr/>
                    <wps:spPr>
                      <a:xfrm>
                        <a:off x="0" y="0"/>
                        <a:ext cx="3466768" cy="164465"/>
                      </a:xfrm>
                      <a:prstGeom prst="rect">
                        <a:avLst/>
                      </a:prstGeom>
                      <a:noFill/>
                      <a:ln>
                        <a:noFill/>
                      </a:ln>
                    </wps:spPr>
                    <wps:txbx>
                      <w:txbxContent>
                        <w:p w14:paraId="38275DC6" w14:textId="77777777" w:rsidR="007B5828" w:rsidRDefault="008E3F19">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 xml:space="preserve">22 Page  </w:t>
                          </w:r>
                          <w:proofErr w:type="spellStart"/>
                          <w:r>
                            <w:rPr>
                              <w:color w:val="000000"/>
                              <w:sz w:val="16"/>
                            </w:rPr>
                            <w:t>PAGE</w:t>
                          </w:r>
                          <w:proofErr w:type="spellEnd"/>
                          <w:r>
                            <w:rPr>
                              <w:color w:val="000000"/>
                              <w:sz w:val="16"/>
                            </w:rPr>
                            <w:t xml:space="preserve"> 30</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8275C69" id="Rectangle 1283" o:spid="_x0000_s1215" style="position:absolute;margin-left:30.05pt;margin-top:-.65pt;width:272.95pt;height:12.9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" filled="f" stroked="f">
              <v:textbox inset="0,0,0,0">
                <w:txbxContent>
                  <w:p w14:paraId="38275DC6" w14:textId="77777777" w:rsidR="007B5828" w:rsidRDefault="00000000">
                    <w:pPr>
                      <w:spacing w:before="35"/>
                      <w:ind w:left="20" w:firstLine="20"/>
                      <w:textDirection w:val="btLr"/>
                    </w:pPr>
                    <w:proofErr w:type="spellStart"/>
                    <w:r>
                      <w:rPr>
                        <w:color w:val="000000"/>
                        <w:sz w:val="16"/>
                      </w:rPr>
                      <w:t>Feuile</w:t>
                    </w:r>
                    <w:proofErr w:type="spellEnd"/>
                    <w:r>
                      <w:rPr>
                        <w:color w:val="000000"/>
                        <w:sz w:val="16"/>
                      </w:rPr>
                      <w:t xml:space="preserve"> de route </w:t>
                    </w:r>
                    <w:proofErr w:type="spellStart"/>
                    <w:r>
                      <w:rPr>
                        <w:color w:val="000000"/>
                        <w:sz w:val="16"/>
                      </w:rPr>
                      <w:t>An_FR</w:t>
                    </w:r>
                    <w:proofErr w:type="spellEnd"/>
                    <w:r>
                      <w:rPr>
                        <w:color w:val="000000"/>
                        <w:sz w:val="16"/>
                      </w:rPr>
                      <w:t xml:space="preserve"> 2016 </w:t>
                    </w:r>
                    <w:proofErr w:type="spellStart"/>
                    <w:r>
                      <w:rPr>
                        <w:color w:val="000000"/>
                        <w:sz w:val="16"/>
                      </w:rPr>
                      <w:t>Guin</w:t>
                    </w:r>
                    <w:proofErr w:type="spellEnd"/>
                    <w:r>
                      <w:rPr>
                        <w:color w:val="000000"/>
                        <w:sz w:val="16"/>
                      </w:rPr>
                      <w:t xml:space="preserve"> Bissau 22/06/2018 </w:t>
                    </w:r>
                    <w:proofErr w:type="gramStart"/>
                    <w:r>
                      <w:rPr>
                        <w:color w:val="000000"/>
                        <w:sz w:val="16"/>
                      </w:rPr>
                      <w:t>20:</w:t>
                    </w:r>
                    <w:proofErr w:type="gramEnd"/>
                    <w:r>
                      <w:rPr>
                        <w:color w:val="000000"/>
                        <w:sz w:val="16"/>
                      </w:rPr>
                      <w:t xml:space="preserve">22 Page  </w:t>
                    </w:r>
                    <w:proofErr w:type="spellStart"/>
                    <w:r>
                      <w:rPr>
                        <w:color w:val="000000"/>
                        <w:sz w:val="16"/>
                      </w:rPr>
                      <w:t>PAGE</w:t>
                    </w:r>
                    <w:proofErr w:type="spellEnd"/>
                    <w:r>
                      <w:rPr>
                        <w:color w:val="000000"/>
                        <w:sz w:val="16"/>
                      </w:rPr>
                      <w:t xml:space="preserve"> 30</w:t>
                    </w:r>
                  </w:p>
                </w:txbxContent>
              </v:textbox>
              <w10:wrap anchorx="page" anchory="page"/>
            </v:rect>
          </w:pict>
        </mc:Fallback>
      </mc:AlternateContent>
    </w:r>
    <w:r>
      <w:rPr>
        <w:rFonts w:ascii="Tahoma" w:eastAsia="Tahoma" w:hAnsi="Tahoma" w:cs="Tahoma"/>
        <w:noProof/>
        <w:color w:val="000000"/>
        <w:sz w:val="24"/>
        <w:szCs w:val="24"/>
      </w:rPr>
      <mc:AlternateContent>
        <mc:Choice Requires="wpg">
          <w:drawing>
            <wp:anchor distT="0" distB="0" distL="0" distR="0" simplePos="0" relativeHeight="251739136" behindDoc="1" locked="0" layoutInCell="1" hidden="0" allowOverlap="1" wp14:anchorId="38275C67" wp14:editId="7F3B52F7">
              <wp:simplePos x="0" y="0"/>
              <wp:positionH relativeFrom="page">
                <wp:posOffset>160655</wp:posOffset>
              </wp:positionH>
              <wp:positionV relativeFrom="page">
                <wp:posOffset>179705</wp:posOffset>
              </wp:positionV>
              <wp:extent cx="11160125" cy="918210"/>
              <wp:effectExtent l="0" t="0" r="0" b="0"/>
              <wp:wrapNone/>
              <wp:docPr id="1308" name="Group 1308"/>
              <wp:cNvGraphicFramePr/>
              <a:graphic xmlns:a="http://schemas.openxmlformats.org/drawingml/2006/main">
                <a:graphicData uri="http://schemas.microsoft.com/office/word/2010/wordprocessingGroup">
                  <wpg:wgp>
                    <wpg:cNvGrpSpPr/>
                    <wpg:grpSpPr>
                      <a:xfrm>
                        <a:off x="0" y="0"/>
                        <a:ext cx="11160125" cy="918210"/>
                        <a:chOff x="0" y="3320875"/>
                        <a:chExt cx="10692000" cy="918250"/>
                      </a:xfrm>
                    </wpg:grpSpPr>
                    <wpg:grpSp>
                      <wpg:cNvPr id="2091015909" name="Group 2091015909"/>
                      <wpg:cNvGrpSpPr/>
                      <wpg:grpSpPr>
                        <a:xfrm>
                          <a:off x="0" y="3320895"/>
                          <a:ext cx="10692000" cy="918210"/>
                          <a:chOff x="283" y="283"/>
                          <a:chExt cx="17575" cy="1446"/>
                        </a:xfrm>
                      </wpg:grpSpPr>
                      <wps:wsp>
                        <wps:cNvPr id="918362076" name="Rectangle 918362076"/>
                        <wps:cNvSpPr/>
                        <wps:spPr>
                          <a:xfrm>
                            <a:off x="283" y="283"/>
                            <a:ext cx="17575" cy="1425"/>
                          </a:xfrm>
                          <a:prstGeom prst="rect">
                            <a:avLst/>
                          </a:prstGeom>
                          <a:noFill/>
                          <a:ln>
                            <a:noFill/>
                          </a:ln>
                        </wps:spPr>
                        <wps:txbx>
                          <w:txbxContent>
                            <w:p w14:paraId="38275DC4" w14:textId="77777777" w:rsidR="007B5828" w:rsidRDefault="007B5828">
                              <w:pPr>
                                <w:textDirection w:val="btLr"/>
                              </w:pPr>
                            </w:p>
                          </w:txbxContent>
                        </wps:txbx>
                        <wps:bodyPr spcFirstLastPara="1" wrap="square" lIns="91425" tIns="91425" rIns="91425" bIns="91425" anchor="ctr" anchorCtr="0">
                          <a:noAutofit/>
                        </wps:bodyPr>
                      </wps:wsp>
                      <wps:wsp>
                        <wps:cNvPr id="1672490290" name="Rectangle 1672490290"/>
                        <wps:cNvSpPr/>
                        <wps:spPr>
                          <a:xfrm>
                            <a:off x="427" y="283"/>
                            <a:ext cx="17431" cy="1183"/>
                          </a:xfrm>
                          <a:prstGeom prst="rect">
                            <a:avLst/>
                          </a:prstGeom>
                          <a:solidFill>
                            <a:srgbClr val="EAF5EC"/>
                          </a:solidFill>
                          <a:ln>
                            <a:noFill/>
                          </a:ln>
                        </wps:spPr>
                        <wps:txbx>
                          <w:txbxContent>
                            <w:p w14:paraId="38275DC5" w14:textId="77777777" w:rsidR="007B5828" w:rsidRDefault="007B5828">
                              <w:pPr>
                                <w:textDirection w:val="btLr"/>
                              </w:pPr>
                            </w:p>
                          </w:txbxContent>
                        </wps:txbx>
                        <wps:bodyPr spcFirstLastPara="1" wrap="square" lIns="91425" tIns="91425" rIns="91425" bIns="91425" anchor="ctr" anchorCtr="0">
                          <a:noAutofit/>
                        </wps:bodyPr>
                      </wps:wsp>
                      <wps:wsp>
                        <wps:cNvPr id="1426871195" name="Freeform: Shape 1426871195"/>
                        <wps:cNvSpPr/>
                        <wps:spPr>
                          <a:xfrm>
                            <a:off x="283" y="1574"/>
                            <a:ext cx="17575" cy="2"/>
                          </a:xfrm>
                          <a:custGeom>
                            <a:avLst/>
                            <a:gdLst/>
                            <a:ahLst/>
                            <a:cxnLst/>
                            <a:rect l="l" t="t" r="r" b="b"/>
                            <a:pathLst>
                              <a:path w="17575" h="120000" extrusionOk="0">
                                <a:moveTo>
                                  <a:pt x="16406" y="0"/>
                                </a:moveTo>
                                <a:lnTo>
                                  <a:pt x="17575" y="0"/>
                                </a:lnTo>
                                <a:moveTo>
                                  <a:pt x="0" y="0"/>
                                </a:moveTo>
                                <a:lnTo>
                                  <a:pt x="15572" y="0"/>
                                </a:lnTo>
                              </a:path>
                            </a:pathLst>
                          </a:custGeom>
                          <a:noFill/>
                          <a:ln w="41675" cap="flat" cmpd="sng">
                            <a:solidFill>
                              <a:srgbClr val="BCBEC0"/>
                            </a:solidFill>
                            <a:prstDash val="solid"/>
                            <a:round/>
                            <a:headEnd type="none" w="med" len="med"/>
                            <a:tailEnd type="none" w="med" len="med"/>
                          </a:ln>
                        </wps:spPr>
                        <wps:bodyPr spcFirstLastPara="1" wrap="square" lIns="91425" tIns="91425" rIns="91425" bIns="91425" anchor="ctr" anchorCtr="0">
                          <a:noAutofit/>
                        </wps:bodyPr>
                      </wps:wsp>
                      <pic:pic xmlns:pic="http://schemas.openxmlformats.org/drawingml/2006/picture">
                        <pic:nvPicPr>
                          <pic:cNvPr id="94" name="Shape 94"/>
                          <pic:cNvPicPr preferRelativeResize="0"/>
                        </pic:nvPicPr>
                        <pic:blipFill rotWithShape="1">
                          <a:blip r:embed="rId1">
                            <a:alphaModFix/>
                          </a:blip>
                          <a:srcRect/>
                          <a:stretch/>
                        </pic:blipFill>
                        <pic:spPr>
                          <a:xfrm>
                            <a:off x="15854" y="957"/>
                            <a:ext cx="834" cy="772"/>
                          </a:xfrm>
                          <a:prstGeom prst="rect">
                            <a:avLst/>
                          </a:prstGeom>
                          <a:noFill/>
                          <a:ln>
                            <a:noFill/>
                          </a:ln>
                        </pic:spPr>
                      </pic:pic>
                    </wpg:grpSp>
                  </wpg:wgp>
                </a:graphicData>
              </a:graphic>
            </wp:anchor>
          </w:drawing>
        </mc:Choice>
        <mc:Fallback>
          <w:pict>
            <v:group w14:anchorId="38275C67" id="Group 1308" o:spid="_x0000_s1216" style="position:absolute;margin-left:12.65pt;margin-top:14.15pt;width:878.75pt;height:72.3pt;z-index:-251577344;mso-wrap-distance-left:0;mso-wrap-distance-right:0;mso-position-horizontal-relative:page;mso-position-vertical-relative:page" coordorigin=",33208" coordsize="106920,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">
              <v:group id="Group 2091015909" o:spid="_x0000_s1217" style="position:absolute;top:33208;width:106920;height:9183" coordorigin="283,283" coordsize="17575,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">
                <v:rect id="Rectangle 918362076" o:spid="_x0000_s1218" style="position:absolute;left:283;top:283;width:17575;height:1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" filled="f" stroked="f">
                  <v:textbox inset="2.53958mm,2.53958mm,2.53958mm,2.53958mm">
                    <w:txbxContent>
                      <w:p w14:paraId="38275DC4" w14:textId="77777777" w:rsidR="007B5828" w:rsidRDefault="007B5828">
                        <w:pPr>
                          <w:textDirection w:val="btLr"/>
                        </w:pPr>
                      </w:p>
                    </w:txbxContent>
                  </v:textbox>
                </v:rect>
                <v:rect id="Rectangle 1672490290" o:spid="_x0000_s1219" style="position:absolute;left:427;top:283;width:17431;height: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" fillcolor="#eaf5ec" stroked="f">
                  <v:textbox inset="2.53958mm,2.53958mm,2.53958mm,2.53958mm">
                    <w:txbxContent>
                      <w:p w14:paraId="38275DC5" w14:textId="77777777" w:rsidR="007B5828" w:rsidRDefault="007B5828">
                        <w:pPr>
                          <w:textDirection w:val="btLr"/>
                        </w:pPr>
                      </w:p>
                    </w:txbxContent>
                  </v:textbox>
                </v:rect>
                <v:shape id="Freeform: Shape 1426871195" o:spid="_x0000_s1220" style="position:absolute;left:283;top:1574;width:17575;height:2;visibility:visible;mso-wrap-style:square;v-text-anchor:middle" coordsize="175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" path="m16406,r1169,m,l15572,e" filled="f" strokecolor="#bcbec0" strokeweight="1.1576mm">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4" o:spid="_x0000_s1221" type="#_x0000_t75" style="position:absolute;left:15854;top:957;width:83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">
                  <v:imagedata r:id="rId2" o:title=""/>
                </v:shape>
              </v:group>
              <w10:wrap anchorx="page" anchory="page"/>
            </v:group>
          </w:pict>
        </mc:Fallback>
      </mc:AlternateContent>
    </w:r>
    <w:r>
      <w:rPr>
        <w:rFonts w:ascii="Tahoma" w:eastAsia="Tahoma" w:hAnsi="Tahoma" w:cs="Tahoma"/>
        <w:noProof/>
        <w:color w:val="000000"/>
        <w:sz w:val="24"/>
        <w:szCs w:val="24"/>
      </w:rPr>
      <mc:AlternateContent>
        <mc:Choice Requires="wps">
          <w:drawing>
            <wp:anchor distT="0" distB="0" distL="0" distR="0" simplePos="0" relativeHeight="251741184" behindDoc="1" locked="0" layoutInCell="1" hidden="0" allowOverlap="1" wp14:anchorId="38275C6B" wp14:editId="175759DD">
              <wp:simplePos x="0" y="0"/>
              <wp:positionH relativeFrom="page">
                <wp:posOffset>4322763</wp:posOffset>
              </wp:positionH>
              <wp:positionV relativeFrom="page">
                <wp:posOffset>749618</wp:posOffset>
              </wp:positionV>
              <wp:extent cx="2640330" cy="186055"/>
              <wp:effectExtent l="0" t="0" r="0" b="0"/>
              <wp:wrapNone/>
              <wp:docPr id="1384" name="Rectangle 1384"/>
              <wp:cNvGraphicFramePr/>
              <a:graphic xmlns:a="http://schemas.openxmlformats.org/drawingml/2006/main">
                <a:graphicData uri="http://schemas.microsoft.com/office/word/2010/wordprocessingShape">
                  <wps:wsp>
                    <wps:cNvSpPr/>
                    <wps:spPr>
                      <a:xfrm>
                        <a:off x="4030598" y="3691735"/>
                        <a:ext cx="2630805" cy="176530"/>
                      </a:xfrm>
                      <a:prstGeom prst="rect">
                        <a:avLst/>
                      </a:prstGeom>
                      <a:noFill/>
                      <a:ln>
                        <a:noFill/>
                      </a:ln>
                    </wps:spPr>
                    <wps:txbx>
                      <w:txbxContent>
                        <w:p w14:paraId="38275DC7" w14:textId="77777777" w:rsidR="007B5828" w:rsidRDefault="008E3F19">
                          <w:pPr>
                            <w:spacing w:before="37"/>
                            <w:ind w:left="20" w:firstLine="20"/>
                            <w:textDirection w:val="btLr"/>
                          </w:pPr>
                          <w:r>
                            <w:rPr>
                              <w:rFonts w:ascii="Calibri" w:eastAsia="Calibri" w:hAnsi="Calibri" w:cs="Calibri"/>
                              <w:color w:val="231F20"/>
                              <w:sz w:val="18"/>
                            </w:rPr>
                            <w:t>FEUILLE DE ROUTE / RÉGION AFRIQUE DE L'OUEST ET CENTRALE</w:t>
                          </w:r>
                        </w:p>
                      </w:txbxContent>
                    </wps:txbx>
                    <wps:bodyPr spcFirstLastPara="1" wrap="square" lIns="0" tIns="0" rIns="0" bIns="0" anchor="t" anchorCtr="0">
                      <a:noAutofit/>
                    </wps:bodyPr>
                  </wps:wsp>
                </a:graphicData>
              </a:graphic>
            </wp:anchor>
          </w:drawing>
        </mc:Choice>
        <mc:Fallback>
          <w:pict>
            <v:rect w14:anchorId="38275C6B" id="Rectangle 1384" o:spid="_x0000_s1222" style="position:absolute;margin-left:340.4pt;margin-top:59.05pt;width:207.9pt;height:14.65pt;z-index:-2515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" filled="f" stroked="f">
              <v:textbox inset="0,0,0,0">
                <w:txbxContent>
                  <w:p w14:paraId="38275DC7" w14:textId="77777777" w:rsidR="007B5828" w:rsidRDefault="00000000">
                    <w:pPr>
                      <w:spacing w:before="37"/>
                      <w:ind w:left="20" w:firstLine="20"/>
                      <w:textDirection w:val="btLr"/>
                    </w:pPr>
                    <w:r>
                      <w:rPr>
                        <w:rFonts w:ascii="Calibri" w:eastAsia="Calibri" w:hAnsi="Calibri" w:cs="Calibri"/>
                        <w:color w:val="231F20"/>
                        <w:sz w:val="18"/>
                      </w:rPr>
                      <w:t>FEUILLE DE ROUTE / RÉGION AFRIQUE DE L'OUEST ET CENTRALE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3C0A"/>
    <w:multiLevelType w:val="multilevel"/>
    <w:tmpl w:val="3986405A"/>
    <w:lvl w:ilvl="0">
      <w:start w:val="5"/>
      <w:numFmt w:val="upperRoman"/>
      <w:lvlText w:val="%1"/>
      <w:lvlJc w:val="left"/>
      <w:pPr>
        <w:ind w:left="3147" w:hanging="720"/>
      </w:pPr>
    </w:lvl>
    <w:lvl w:ilvl="1">
      <w:start w:val="2"/>
      <w:numFmt w:val="decimal"/>
      <w:lvlText w:val="%1.%2."/>
      <w:lvlJc w:val="left"/>
      <w:pPr>
        <w:ind w:left="3147" w:hanging="720"/>
      </w:pPr>
      <w:rPr>
        <w:rFonts w:ascii="Arial" w:eastAsia="Arial" w:hAnsi="Arial" w:cs="Arial"/>
        <w:b/>
        <w:color w:val="231F20"/>
        <w:sz w:val="24"/>
        <w:szCs w:val="24"/>
      </w:rPr>
    </w:lvl>
    <w:lvl w:ilvl="2">
      <w:numFmt w:val="bullet"/>
      <w:lvlText w:val="•"/>
      <w:lvlJc w:val="left"/>
      <w:pPr>
        <w:ind w:left="5860" w:hanging="720"/>
      </w:pPr>
    </w:lvl>
    <w:lvl w:ilvl="3">
      <w:numFmt w:val="bullet"/>
      <w:lvlText w:val="•"/>
      <w:lvlJc w:val="left"/>
      <w:pPr>
        <w:ind w:left="7220" w:hanging="720"/>
      </w:pPr>
    </w:lvl>
    <w:lvl w:ilvl="4">
      <w:numFmt w:val="bullet"/>
      <w:lvlText w:val="•"/>
      <w:lvlJc w:val="left"/>
      <w:pPr>
        <w:ind w:left="8580" w:hanging="720"/>
      </w:pPr>
    </w:lvl>
    <w:lvl w:ilvl="5">
      <w:numFmt w:val="bullet"/>
      <w:lvlText w:val="•"/>
      <w:lvlJc w:val="left"/>
      <w:pPr>
        <w:ind w:left="9940" w:hanging="720"/>
      </w:pPr>
    </w:lvl>
    <w:lvl w:ilvl="6">
      <w:numFmt w:val="bullet"/>
      <w:lvlText w:val="•"/>
      <w:lvlJc w:val="left"/>
      <w:pPr>
        <w:ind w:left="11301" w:hanging="720"/>
      </w:pPr>
    </w:lvl>
    <w:lvl w:ilvl="7">
      <w:numFmt w:val="bullet"/>
      <w:lvlText w:val="•"/>
      <w:lvlJc w:val="left"/>
      <w:pPr>
        <w:ind w:left="12661" w:hanging="720"/>
      </w:pPr>
    </w:lvl>
    <w:lvl w:ilvl="8">
      <w:numFmt w:val="bullet"/>
      <w:lvlText w:val="•"/>
      <w:lvlJc w:val="left"/>
      <w:pPr>
        <w:ind w:left="14021" w:hanging="720"/>
      </w:pPr>
    </w:lvl>
  </w:abstractNum>
  <w:abstractNum w:abstractNumId="1" w15:restartNumberingAfterBreak="0">
    <w:nsid w:val="131F3B08"/>
    <w:multiLevelType w:val="multilevel"/>
    <w:tmpl w:val="A5D6763E"/>
    <w:lvl w:ilvl="0">
      <w:numFmt w:val="bullet"/>
      <w:lvlText w:val="-"/>
      <w:lvlJc w:val="left"/>
      <w:pPr>
        <w:ind w:left="90" w:hanging="123"/>
      </w:pPr>
      <w:rPr>
        <w:rFonts w:ascii="Arial" w:eastAsia="Arial" w:hAnsi="Arial" w:cs="Arial"/>
        <w:color w:val="636466"/>
        <w:sz w:val="22"/>
        <w:szCs w:val="22"/>
      </w:rPr>
    </w:lvl>
    <w:lvl w:ilvl="1">
      <w:numFmt w:val="bullet"/>
      <w:lvlText w:val="•"/>
      <w:lvlJc w:val="left"/>
      <w:pPr>
        <w:ind w:left="298" w:hanging="123"/>
      </w:pPr>
    </w:lvl>
    <w:lvl w:ilvl="2">
      <w:numFmt w:val="bullet"/>
      <w:lvlText w:val="•"/>
      <w:lvlJc w:val="left"/>
      <w:pPr>
        <w:ind w:left="496" w:hanging="123"/>
      </w:pPr>
    </w:lvl>
    <w:lvl w:ilvl="3">
      <w:numFmt w:val="bullet"/>
      <w:lvlText w:val="•"/>
      <w:lvlJc w:val="left"/>
      <w:pPr>
        <w:ind w:left="695" w:hanging="123"/>
      </w:pPr>
    </w:lvl>
    <w:lvl w:ilvl="4">
      <w:numFmt w:val="bullet"/>
      <w:lvlText w:val="•"/>
      <w:lvlJc w:val="left"/>
      <w:pPr>
        <w:ind w:left="893" w:hanging="123"/>
      </w:pPr>
    </w:lvl>
    <w:lvl w:ilvl="5">
      <w:numFmt w:val="bullet"/>
      <w:lvlText w:val="•"/>
      <w:lvlJc w:val="left"/>
      <w:pPr>
        <w:ind w:left="1092" w:hanging="123"/>
      </w:pPr>
    </w:lvl>
    <w:lvl w:ilvl="6">
      <w:numFmt w:val="bullet"/>
      <w:lvlText w:val="•"/>
      <w:lvlJc w:val="left"/>
      <w:pPr>
        <w:ind w:left="1290" w:hanging="123"/>
      </w:pPr>
    </w:lvl>
    <w:lvl w:ilvl="7">
      <w:numFmt w:val="bullet"/>
      <w:lvlText w:val="•"/>
      <w:lvlJc w:val="left"/>
      <w:pPr>
        <w:ind w:left="1488" w:hanging="123"/>
      </w:pPr>
    </w:lvl>
    <w:lvl w:ilvl="8">
      <w:numFmt w:val="bullet"/>
      <w:lvlText w:val="•"/>
      <w:lvlJc w:val="left"/>
      <w:pPr>
        <w:ind w:left="1687" w:hanging="123"/>
      </w:pPr>
    </w:lvl>
  </w:abstractNum>
  <w:abstractNum w:abstractNumId="2" w15:restartNumberingAfterBreak="0">
    <w:nsid w:val="188A0F35"/>
    <w:multiLevelType w:val="multilevel"/>
    <w:tmpl w:val="3BF8E500"/>
    <w:lvl w:ilvl="0">
      <w:numFmt w:val="bullet"/>
      <w:lvlText w:val="-"/>
      <w:lvlJc w:val="left"/>
      <w:pPr>
        <w:ind w:left="83" w:hanging="135"/>
      </w:pPr>
      <w:rPr>
        <w:rFonts w:ascii="Arial" w:eastAsia="Arial" w:hAnsi="Arial" w:cs="Arial"/>
        <w:color w:val="636466"/>
        <w:sz w:val="22"/>
        <w:szCs w:val="22"/>
      </w:rPr>
    </w:lvl>
    <w:lvl w:ilvl="1">
      <w:numFmt w:val="bullet"/>
      <w:lvlText w:val="•"/>
      <w:lvlJc w:val="left"/>
      <w:pPr>
        <w:ind w:left="354" w:hanging="135"/>
      </w:pPr>
    </w:lvl>
    <w:lvl w:ilvl="2">
      <w:numFmt w:val="bullet"/>
      <w:lvlText w:val="•"/>
      <w:lvlJc w:val="left"/>
      <w:pPr>
        <w:ind w:left="629" w:hanging="135"/>
      </w:pPr>
    </w:lvl>
    <w:lvl w:ilvl="3">
      <w:numFmt w:val="bullet"/>
      <w:lvlText w:val="•"/>
      <w:lvlJc w:val="left"/>
      <w:pPr>
        <w:ind w:left="903" w:hanging="135"/>
      </w:pPr>
    </w:lvl>
    <w:lvl w:ilvl="4">
      <w:numFmt w:val="bullet"/>
      <w:lvlText w:val="•"/>
      <w:lvlJc w:val="left"/>
      <w:pPr>
        <w:ind w:left="1178" w:hanging="135"/>
      </w:pPr>
    </w:lvl>
    <w:lvl w:ilvl="5">
      <w:numFmt w:val="bullet"/>
      <w:lvlText w:val="•"/>
      <w:lvlJc w:val="left"/>
      <w:pPr>
        <w:ind w:left="1453" w:hanging="135"/>
      </w:pPr>
    </w:lvl>
    <w:lvl w:ilvl="6">
      <w:numFmt w:val="bullet"/>
      <w:lvlText w:val="•"/>
      <w:lvlJc w:val="left"/>
      <w:pPr>
        <w:ind w:left="1727" w:hanging="135"/>
      </w:pPr>
    </w:lvl>
    <w:lvl w:ilvl="7">
      <w:numFmt w:val="bullet"/>
      <w:lvlText w:val="•"/>
      <w:lvlJc w:val="left"/>
      <w:pPr>
        <w:ind w:left="2002" w:hanging="135"/>
      </w:pPr>
    </w:lvl>
    <w:lvl w:ilvl="8">
      <w:numFmt w:val="bullet"/>
      <w:lvlText w:val="•"/>
      <w:lvlJc w:val="left"/>
      <w:pPr>
        <w:ind w:left="2277" w:hanging="135"/>
      </w:pPr>
    </w:lvl>
  </w:abstractNum>
  <w:abstractNum w:abstractNumId="3" w15:restartNumberingAfterBreak="0">
    <w:nsid w:val="18E07AE1"/>
    <w:multiLevelType w:val="multilevel"/>
    <w:tmpl w:val="B6C0842A"/>
    <w:lvl w:ilvl="0">
      <w:start w:val="3"/>
      <w:numFmt w:val="upperRoman"/>
      <w:lvlText w:val="%1"/>
      <w:lvlJc w:val="left"/>
      <w:pPr>
        <w:ind w:left="3334" w:hanging="787"/>
      </w:pPr>
    </w:lvl>
    <w:lvl w:ilvl="1">
      <w:start w:val="2"/>
      <w:numFmt w:val="decimal"/>
      <w:lvlText w:val="%1.%2."/>
      <w:lvlJc w:val="left"/>
      <w:pPr>
        <w:ind w:left="3334" w:hanging="787"/>
      </w:pPr>
      <w:rPr>
        <w:rFonts w:ascii="Arial" w:eastAsia="Arial" w:hAnsi="Arial" w:cs="Arial"/>
        <w:b/>
        <w:color w:val="231F20"/>
        <w:sz w:val="24"/>
        <w:szCs w:val="24"/>
      </w:rPr>
    </w:lvl>
    <w:lvl w:ilvl="2">
      <w:numFmt w:val="bullet"/>
      <w:lvlText w:val="•"/>
      <w:lvlJc w:val="left"/>
      <w:pPr>
        <w:ind w:left="6020" w:hanging="787"/>
      </w:pPr>
    </w:lvl>
    <w:lvl w:ilvl="3">
      <w:numFmt w:val="bullet"/>
      <w:lvlText w:val="•"/>
      <w:lvlJc w:val="left"/>
      <w:pPr>
        <w:ind w:left="7360" w:hanging="787"/>
      </w:pPr>
    </w:lvl>
    <w:lvl w:ilvl="4">
      <w:numFmt w:val="bullet"/>
      <w:lvlText w:val="•"/>
      <w:lvlJc w:val="left"/>
      <w:pPr>
        <w:ind w:left="8700" w:hanging="787"/>
      </w:pPr>
    </w:lvl>
    <w:lvl w:ilvl="5">
      <w:numFmt w:val="bullet"/>
      <w:lvlText w:val="•"/>
      <w:lvlJc w:val="left"/>
      <w:pPr>
        <w:ind w:left="10040" w:hanging="787"/>
      </w:pPr>
    </w:lvl>
    <w:lvl w:ilvl="6">
      <w:numFmt w:val="bullet"/>
      <w:lvlText w:val="•"/>
      <w:lvlJc w:val="left"/>
      <w:pPr>
        <w:ind w:left="11381" w:hanging="787"/>
      </w:pPr>
    </w:lvl>
    <w:lvl w:ilvl="7">
      <w:numFmt w:val="bullet"/>
      <w:lvlText w:val="•"/>
      <w:lvlJc w:val="left"/>
      <w:pPr>
        <w:ind w:left="12721" w:hanging="787"/>
      </w:pPr>
    </w:lvl>
    <w:lvl w:ilvl="8">
      <w:numFmt w:val="bullet"/>
      <w:lvlText w:val="•"/>
      <w:lvlJc w:val="left"/>
      <w:pPr>
        <w:ind w:left="14061" w:hanging="787"/>
      </w:pPr>
    </w:lvl>
  </w:abstractNum>
  <w:abstractNum w:abstractNumId="4" w15:restartNumberingAfterBreak="0">
    <w:nsid w:val="496732B7"/>
    <w:multiLevelType w:val="multilevel"/>
    <w:tmpl w:val="916C620E"/>
    <w:lvl w:ilvl="0">
      <w:numFmt w:val="bullet"/>
      <w:lvlText w:val="-"/>
      <w:lvlJc w:val="left"/>
      <w:pPr>
        <w:ind w:left="78" w:hanging="135"/>
      </w:pPr>
      <w:rPr>
        <w:rFonts w:ascii="Arial" w:eastAsia="Arial" w:hAnsi="Arial" w:cs="Arial"/>
        <w:color w:val="636466"/>
        <w:sz w:val="22"/>
        <w:szCs w:val="22"/>
      </w:rPr>
    </w:lvl>
    <w:lvl w:ilvl="1">
      <w:numFmt w:val="bullet"/>
      <w:lvlText w:val="•"/>
      <w:lvlJc w:val="left"/>
      <w:pPr>
        <w:ind w:left="285" w:hanging="135"/>
      </w:pPr>
    </w:lvl>
    <w:lvl w:ilvl="2">
      <w:numFmt w:val="bullet"/>
      <w:lvlText w:val="•"/>
      <w:lvlJc w:val="left"/>
      <w:pPr>
        <w:ind w:left="491" w:hanging="135"/>
      </w:pPr>
    </w:lvl>
    <w:lvl w:ilvl="3">
      <w:numFmt w:val="bullet"/>
      <w:lvlText w:val="•"/>
      <w:lvlJc w:val="left"/>
      <w:pPr>
        <w:ind w:left="696" w:hanging="135"/>
      </w:pPr>
    </w:lvl>
    <w:lvl w:ilvl="4">
      <w:numFmt w:val="bullet"/>
      <w:lvlText w:val="•"/>
      <w:lvlJc w:val="left"/>
      <w:pPr>
        <w:ind w:left="902" w:hanging="135"/>
      </w:pPr>
    </w:lvl>
    <w:lvl w:ilvl="5">
      <w:numFmt w:val="bullet"/>
      <w:lvlText w:val="•"/>
      <w:lvlJc w:val="left"/>
      <w:pPr>
        <w:ind w:left="1107" w:hanging="135"/>
      </w:pPr>
    </w:lvl>
    <w:lvl w:ilvl="6">
      <w:numFmt w:val="bullet"/>
      <w:lvlText w:val="•"/>
      <w:lvlJc w:val="left"/>
      <w:pPr>
        <w:ind w:left="1313" w:hanging="135"/>
      </w:pPr>
    </w:lvl>
    <w:lvl w:ilvl="7">
      <w:numFmt w:val="bullet"/>
      <w:lvlText w:val="•"/>
      <w:lvlJc w:val="left"/>
      <w:pPr>
        <w:ind w:left="1518" w:hanging="135"/>
      </w:pPr>
    </w:lvl>
    <w:lvl w:ilvl="8">
      <w:numFmt w:val="bullet"/>
      <w:lvlText w:val="•"/>
      <w:lvlJc w:val="left"/>
      <w:pPr>
        <w:ind w:left="1724" w:hanging="135"/>
      </w:pPr>
    </w:lvl>
  </w:abstractNum>
  <w:abstractNum w:abstractNumId="5" w15:restartNumberingAfterBreak="0">
    <w:nsid w:val="4A4619EA"/>
    <w:multiLevelType w:val="multilevel"/>
    <w:tmpl w:val="B46874B6"/>
    <w:lvl w:ilvl="0">
      <w:start w:val="2"/>
      <w:numFmt w:val="upperRoman"/>
      <w:lvlText w:val="%1"/>
      <w:lvlJc w:val="left"/>
      <w:pPr>
        <w:ind w:left="4025" w:hanging="720"/>
      </w:pPr>
    </w:lvl>
    <w:lvl w:ilvl="1">
      <w:start w:val="1"/>
      <w:numFmt w:val="decimal"/>
      <w:lvlText w:val="%1.%2."/>
      <w:lvlJc w:val="left"/>
      <w:pPr>
        <w:ind w:left="4025" w:hanging="720"/>
      </w:pPr>
      <w:rPr>
        <w:rFonts w:ascii="Arial" w:eastAsia="Arial" w:hAnsi="Arial" w:cs="Arial"/>
        <w:b/>
        <w:color w:val="231F20"/>
        <w:sz w:val="24"/>
        <w:szCs w:val="24"/>
      </w:rPr>
    </w:lvl>
    <w:lvl w:ilvl="2">
      <w:numFmt w:val="bullet"/>
      <w:lvlText w:val="•"/>
      <w:lvlJc w:val="left"/>
      <w:pPr>
        <w:ind w:left="6564" w:hanging="720"/>
      </w:pPr>
    </w:lvl>
    <w:lvl w:ilvl="3">
      <w:numFmt w:val="bullet"/>
      <w:lvlText w:val="•"/>
      <w:lvlJc w:val="left"/>
      <w:pPr>
        <w:ind w:left="7836" w:hanging="720"/>
      </w:pPr>
    </w:lvl>
    <w:lvl w:ilvl="4">
      <w:numFmt w:val="bullet"/>
      <w:lvlText w:val="•"/>
      <w:lvlJc w:val="left"/>
      <w:pPr>
        <w:ind w:left="9108" w:hanging="720"/>
      </w:pPr>
    </w:lvl>
    <w:lvl w:ilvl="5">
      <w:numFmt w:val="bullet"/>
      <w:lvlText w:val="•"/>
      <w:lvlJc w:val="left"/>
      <w:pPr>
        <w:ind w:left="10380" w:hanging="720"/>
      </w:pPr>
    </w:lvl>
    <w:lvl w:ilvl="6">
      <w:numFmt w:val="bullet"/>
      <w:lvlText w:val="•"/>
      <w:lvlJc w:val="left"/>
      <w:pPr>
        <w:ind w:left="11653" w:hanging="720"/>
      </w:pPr>
    </w:lvl>
    <w:lvl w:ilvl="7">
      <w:numFmt w:val="bullet"/>
      <w:lvlText w:val="•"/>
      <w:lvlJc w:val="left"/>
      <w:pPr>
        <w:ind w:left="12925" w:hanging="720"/>
      </w:pPr>
    </w:lvl>
    <w:lvl w:ilvl="8">
      <w:numFmt w:val="bullet"/>
      <w:lvlText w:val="•"/>
      <w:lvlJc w:val="left"/>
      <w:pPr>
        <w:ind w:left="14197" w:hanging="720"/>
      </w:pPr>
    </w:lvl>
  </w:abstractNum>
  <w:abstractNum w:abstractNumId="6" w15:restartNumberingAfterBreak="0">
    <w:nsid w:val="54FF7DB6"/>
    <w:multiLevelType w:val="multilevel"/>
    <w:tmpl w:val="0902E998"/>
    <w:lvl w:ilvl="0">
      <w:start w:val="4"/>
      <w:numFmt w:val="upperRoman"/>
      <w:lvlText w:val="%1"/>
      <w:lvlJc w:val="left"/>
      <w:pPr>
        <w:ind w:left="3894" w:hanging="720"/>
      </w:pPr>
    </w:lvl>
    <w:lvl w:ilvl="1">
      <w:start w:val="1"/>
      <w:numFmt w:val="decimal"/>
      <w:lvlText w:val="%1.%2"/>
      <w:lvlJc w:val="left"/>
      <w:pPr>
        <w:ind w:left="3894" w:hanging="720"/>
      </w:pPr>
      <w:rPr>
        <w:rFonts w:ascii="Arial" w:eastAsia="Arial" w:hAnsi="Arial" w:cs="Arial"/>
        <w:b/>
        <w:color w:val="231F20"/>
        <w:sz w:val="24"/>
        <w:szCs w:val="24"/>
      </w:rPr>
    </w:lvl>
    <w:lvl w:ilvl="2">
      <w:numFmt w:val="bullet"/>
      <w:lvlText w:val="•"/>
      <w:lvlJc w:val="left"/>
      <w:pPr>
        <w:ind w:left="6468" w:hanging="720"/>
      </w:pPr>
    </w:lvl>
    <w:lvl w:ilvl="3">
      <w:numFmt w:val="bullet"/>
      <w:lvlText w:val="•"/>
      <w:lvlJc w:val="left"/>
      <w:pPr>
        <w:ind w:left="7752" w:hanging="720"/>
      </w:pPr>
    </w:lvl>
    <w:lvl w:ilvl="4">
      <w:numFmt w:val="bullet"/>
      <w:lvlText w:val="•"/>
      <w:lvlJc w:val="left"/>
      <w:pPr>
        <w:ind w:left="9036" w:hanging="720"/>
      </w:pPr>
    </w:lvl>
    <w:lvl w:ilvl="5">
      <w:numFmt w:val="bullet"/>
      <w:lvlText w:val="•"/>
      <w:lvlJc w:val="left"/>
      <w:pPr>
        <w:ind w:left="10320" w:hanging="720"/>
      </w:pPr>
    </w:lvl>
    <w:lvl w:ilvl="6">
      <w:numFmt w:val="bullet"/>
      <w:lvlText w:val="•"/>
      <w:lvlJc w:val="left"/>
      <w:pPr>
        <w:ind w:left="11605" w:hanging="720"/>
      </w:pPr>
    </w:lvl>
    <w:lvl w:ilvl="7">
      <w:numFmt w:val="bullet"/>
      <w:lvlText w:val="•"/>
      <w:lvlJc w:val="left"/>
      <w:pPr>
        <w:ind w:left="12889" w:hanging="720"/>
      </w:pPr>
    </w:lvl>
    <w:lvl w:ilvl="8">
      <w:numFmt w:val="bullet"/>
      <w:lvlText w:val="•"/>
      <w:lvlJc w:val="left"/>
      <w:pPr>
        <w:ind w:left="14173" w:hanging="720"/>
      </w:pPr>
    </w:lvl>
  </w:abstractNum>
  <w:abstractNum w:abstractNumId="7" w15:restartNumberingAfterBreak="0">
    <w:nsid w:val="7D79564B"/>
    <w:multiLevelType w:val="multilevel"/>
    <w:tmpl w:val="7C5AE848"/>
    <w:lvl w:ilvl="0">
      <w:numFmt w:val="bullet"/>
      <w:lvlText w:val="-"/>
      <w:lvlJc w:val="left"/>
      <w:pPr>
        <w:ind w:left="90" w:hanging="131"/>
      </w:pPr>
      <w:rPr>
        <w:rFonts w:ascii="Arial" w:eastAsia="Arial" w:hAnsi="Arial" w:cs="Arial"/>
        <w:color w:val="636466"/>
        <w:sz w:val="22"/>
        <w:szCs w:val="22"/>
      </w:rPr>
    </w:lvl>
    <w:lvl w:ilvl="1">
      <w:numFmt w:val="bullet"/>
      <w:lvlText w:val="•"/>
      <w:lvlJc w:val="left"/>
      <w:pPr>
        <w:ind w:left="344" w:hanging="131"/>
      </w:pPr>
    </w:lvl>
    <w:lvl w:ilvl="2">
      <w:numFmt w:val="bullet"/>
      <w:lvlText w:val="•"/>
      <w:lvlJc w:val="left"/>
      <w:pPr>
        <w:ind w:left="588" w:hanging="131"/>
      </w:pPr>
    </w:lvl>
    <w:lvl w:ilvl="3">
      <w:numFmt w:val="bullet"/>
      <w:lvlText w:val="•"/>
      <w:lvlJc w:val="left"/>
      <w:pPr>
        <w:ind w:left="833" w:hanging="131"/>
      </w:pPr>
    </w:lvl>
    <w:lvl w:ilvl="4">
      <w:numFmt w:val="bullet"/>
      <w:lvlText w:val="•"/>
      <w:lvlJc w:val="left"/>
      <w:pPr>
        <w:ind w:left="1077" w:hanging="130"/>
      </w:pPr>
    </w:lvl>
    <w:lvl w:ilvl="5">
      <w:numFmt w:val="bullet"/>
      <w:lvlText w:val="•"/>
      <w:lvlJc w:val="left"/>
      <w:pPr>
        <w:ind w:left="1322" w:hanging="131"/>
      </w:pPr>
    </w:lvl>
    <w:lvl w:ilvl="6">
      <w:numFmt w:val="bullet"/>
      <w:lvlText w:val="•"/>
      <w:lvlJc w:val="left"/>
      <w:pPr>
        <w:ind w:left="1566" w:hanging="131"/>
      </w:pPr>
    </w:lvl>
    <w:lvl w:ilvl="7">
      <w:numFmt w:val="bullet"/>
      <w:lvlText w:val="•"/>
      <w:lvlJc w:val="left"/>
      <w:pPr>
        <w:ind w:left="1810" w:hanging="131"/>
      </w:pPr>
    </w:lvl>
    <w:lvl w:ilvl="8">
      <w:numFmt w:val="bullet"/>
      <w:lvlText w:val="•"/>
      <w:lvlJc w:val="left"/>
      <w:pPr>
        <w:ind w:left="2055" w:hanging="131"/>
      </w:pPr>
    </w:lvl>
  </w:abstractNum>
  <w:num w:numId="1" w16cid:durableId="283117997">
    <w:abstractNumId w:val="6"/>
  </w:num>
  <w:num w:numId="2" w16cid:durableId="1306397723">
    <w:abstractNumId w:val="7"/>
  </w:num>
  <w:num w:numId="3" w16cid:durableId="1780251701">
    <w:abstractNumId w:val="1"/>
  </w:num>
  <w:num w:numId="4" w16cid:durableId="1739744734">
    <w:abstractNumId w:val="3"/>
  </w:num>
  <w:num w:numId="5" w16cid:durableId="924144850">
    <w:abstractNumId w:val="5"/>
  </w:num>
  <w:num w:numId="6" w16cid:durableId="2004162217">
    <w:abstractNumId w:val="4"/>
  </w:num>
  <w:num w:numId="7" w16cid:durableId="1855683222">
    <w:abstractNumId w:val="2"/>
  </w:num>
  <w:num w:numId="8" w16cid:durableId="2114861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828"/>
    <w:rsid w:val="001176FD"/>
    <w:rsid w:val="001F410C"/>
    <w:rsid w:val="00242E15"/>
    <w:rsid w:val="00250D41"/>
    <w:rsid w:val="00292EFF"/>
    <w:rsid w:val="002C2773"/>
    <w:rsid w:val="002C720A"/>
    <w:rsid w:val="00315373"/>
    <w:rsid w:val="003519FD"/>
    <w:rsid w:val="003B0C74"/>
    <w:rsid w:val="00425648"/>
    <w:rsid w:val="00476DD0"/>
    <w:rsid w:val="00480320"/>
    <w:rsid w:val="00491768"/>
    <w:rsid w:val="004D6309"/>
    <w:rsid w:val="004F3AB5"/>
    <w:rsid w:val="00505A1A"/>
    <w:rsid w:val="00540D6F"/>
    <w:rsid w:val="00552E78"/>
    <w:rsid w:val="00587E35"/>
    <w:rsid w:val="005921CC"/>
    <w:rsid w:val="005D59E9"/>
    <w:rsid w:val="005F130A"/>
    <w:rsid w:val="00613CB3"/>
    <w:rsid w:val="006251D7"/>
    <w:rsid w:val="006362EF"/>
    <w:rsid w:val="00671074"/>
    <w:rsid w:val="006E1C4D"/>
    <w:rsid w:val="007B5828"/>
    <w:rsid w:val="007D48C0"/>
    <w:rsid w:val="008A0335"/>
    <w:rsid w:val="008A52DC"/>
    <w:rsid w:val="008B6358"/>
    <w:rsid w:val="008C336B"/>
    <w:rsid w:val="008E3F19"/>
    <w:rsid w:val="00911017"/>
    <w:rsid w:val="0099765B"/>
    <w:rsid w:val="009B4420"/>
    <w:rsid w:val="00AA5178"/>
    <w:rsid w:val="00AB286D"/>
    <w:rsid w:val="00AC7EA4"/>
    <w:rsid w:val="00BF483F"/>
    <w:rsid w:val="00C4450A"/>
    <w:rsid w:val="00C57318"/>
    <w:rsid w:val="00CB05EB"/>
    <w:rsid w:val="00D115A1"/>
    <w:rsid w:val="00E071BA"/>
    <w:rsid w:val="00E866E0"/>
    <w:rsid w:val="00EA06D6"/>
    <w:rsid w:val="00EA22E8"/>
    <w:rsid w:val="00EA5B00"/>
    <w:rsid w:val="00EA6FD0"/>
    <w:rsid w:val="00F960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74147"/>
  <w15:docId w15:val="{4AD8A07E-38F8-4A82-996A-7021A2CD0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FR"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spacing w:before="155"/>
      <w:ind w:left="2960"/>
      <w:outlineLvl w:val="0"/>
    </w:pPr>
    <w:rPr>
      <w:rFonts w:ascii="Tahoma" w:eastAsia="Tahoma" w:hAnsi="Tahoma" w:cs="Tahoma"/>
      <w:sz w:val="100"/>
      <w:szCs w:val="100"/>
    </w:rPr>
  </w:style>
  <w:style w:type="paragraph" w:styleId="Heading2">
    <w:name w:val="heading 2"/>
    <w:basedOn w:val="Normal"/>
    <w:uiPriority w:val="9"/>
    <w:unhideWhenUsed/>
    <w:qFormat/>
    <w:pPr>
      <w:spacing w:before="145"/>
      <w:ind w:left="1942"/>
      <w:outlineLvl w:val="1"/>
    </w:pPr>
    <w:rPr>
      <w:rFonts w:ascii="Tahoma" w:eastAsia="Tahoma" w:hAnsi="Tahoma" w:cs="Tahoma"/>
      <w:sz w:val="80"/>
      <w:szCs w:val="80"/>
    </w:rPr>
  </w:style>
  <w:style w:type="paragraph" w:styleId="Heading3">
    <w:name w:val="heading 3"/>
    <w:basedOn w:val="Normal"/>
    <w:uiPriority w:val="9"/>
    <w:unhideWhenUsed/>
    <w:qFormat/>
    <w:pPr>
      <w:spacing w:before="300"/>
      <w:ind w:left="3147" w:hanging="72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Tahoma" w:eastAsia="Tahoma" w:hAnsi="Tahoma" w:cs="Tahoma"/>
      <w:sz w:val="24"/>
      <w:szCs w:val="24"/>
    </w:rPr>
  </w:style>
  <w:style w:type="paragraph" w:styleId="ListParagraph">
    <w:name w:val="List Paragraph"/>
    <w:basedOn w:val="Normal"/>
    <w:link w:val="ListParagraphChar"/>
    <w:uiPriority w:val="34"/>
    <w:qFormat/>
    <w:pPr>
      <w:spacing w:before="300"/>
      <w:ind w:left="3147"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169A"/>
    <w:pPr>
      <w:tabs>
        <w:tab w:val="center" w:pos="4536"/>
        <w:tab w:val="right" w:pos="9072"/>
      </w:tabs>
    </w:pPr>
  </w:style>
  <w:style w:type="character" w:customStyle="1" w:styleId="HeaderChar">
    <w:name w:val="Header Char"/>
    <w:basedOn w:val="DefaultParagraphFont"/>
    <w:link w:val="Header"/>
    <w:uiPriority w:val="99"/>
    <w:rsid w:val="009A169A"/>
    <w:rPr>
      <w:rFonts w:ascii="Arial" w:eastAsia="Arial" w:hAnsi="Arial" w:cs="Arial"/>
      <w:lang w:bidi="en-US"/>
    </w:rPr>
  </w:style>
  <w:style w:type="paragraph" w:styleId="Footer">
    <w:name w:val="footer"/>
    <w:basedOn w:val="Normal"/>
    <w:link w:val="FooterChar"/>
    <w:uiPriority w:val="99"/>
    <w:unhideWhenUsed/>
    <w:rsid w:val="009A169A"/>
    <w:pPr>
      <w:tabs>
        <w:tab w:val="center" w:pos="4536"/>
        <w:tab w:val="right" w:pos="9072"/>
      </w:tabs>
    </w:pPr>
  </w:style>
  <w:style w:type="character" w:customStyle="1" w:styleId="FooterChar">
    <w:name w:val="Footer Char"/>
    <w:basedOn w:val="DefaultParagraphFont"/>
    <w:link w:val="Footer"/>
    <w:uiPriority w:val="99"/>
    <w:rsid w:val="009A169A"/>
    <w:rPr>
      <w:rFonts w:ascii="Arial" w:eastAsia="Arial" w:hAnsi="Arial" w:cs="Arial"/>
      <w:lang w:bidi="en-US"/>
    </w:rPr>
  </w:style>
  <w:style w:type="character" w:customStyle="1" w:styleId="Titre2">
    <w:name w:val="Titre #2"/>
    <w:basedOn w:val="DefaultParagraphFont"/>
    <w:rsid w:val="00BB495E"/>
    <w:rPr>
      <w:rFonts w:ascii="Calibri" w:eastAsia="Calibri" w:hAnsi="Calibri" w:cs="Calibri"/>
      <w:b w:val="0"/>
      <w:bCs w:val="0"/>
      <w:i w:val="0"/>
      <w:iCs w:val="0"/>
      <w:smallCaps w:val="0"/>
      <w:strike w:val="0"/>
      <w:color w:val="000000"/>
      <w:spacing w:val="0"/>
      <w:w w:val="100"/>
      <w:position w:val="0"/>
      <w:sz w:val="44"/>
      <w:szCs w:val="44"/>
      <w:u w:val="none"/>
      <w:lang w:val="fr-FR" w:eastAsia="fr-FR" w:bidi="fr-FR"/>
    </w:rPr>
  </w:style>
  <w:style w:type="character" w:customStyle="1" w:styleId="Corpsdutexte2">
    <w:name w:val="Corps du texte (2)"/>
    <w:basedOn w:val="DefaultParagraphFont"/>
    <w:rsid w:val="00BB495E"/>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Corpsdutexte20">
    <w:name w:val="Corps du texte (2)_"/>
    <w:basedOn w:val="DefaultParagraphFont"/>
    <w:rsid w:val="008363C4"/>
    <w:rPr>
      <w:rFonts w:ascii="Arial" w:eastAsia="Arial" w:hAnsi="Arial" w:cs="Arial"/>
      <w:b w:val="0"/>
      <w:bCs w:val="0"/>
      <w:i w:val="0"/>
      <w:iCs w:val="0"/>
      <w:smallCaps w:val="0"/>
      <w:strike w:val="0"/>
      <w:sz w:val="22"/>
      <w:szCs w:val="22"/>
      <w:u w:val="none"/>
    </w:rPr>
  </w:style>
  <w:style w:type="character" w:customStyle="1" w:styleId="Corpsdutexte2Gras">
    <w:name w:val="Corps du texte (2) + Gras"/>
    <w:basedOn w:val="Corpsdutexte20"/>
    <w:rsid w:val="00D83024"/>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character" w:customStyle="1" w:styleId="Corpsdutexte10">
    <w:name w:val="Corps du texte (10)_"/>
    <w:basedOn w:val="DefaultParagraphFont"/>
    <w:link w:val="Corpsdutexte100"/>
    <w:rsid w:val="00D55EAF"/>
    <w:rPr>
      <w:rFonts w:ascii="Arial" w:eastAsia="Arial" w:hAnsi="Arial" w:cs="Arial"/>
      <w:shd w:val="clear" w:color="auto" w:fill="FFFFFF"/>
    </w:rPr>
  </w:style>
  <w:style w:type="character" w:customStyle="1" w:styleId="Corpsdutexte10Exact">
    <w:name w:val="Corps du texte (10) Exact"/>
    <w:basedOn w:val="Corpsdutexte10"/>
    <w:rsid w:val="00D55EAF"/>
    <w:rPr>
      <w:rFonts w:ascii="Arial" w:eastAsia="Arial" w:hAnsi="Arial" w:cs="Arial"/>
      <w:color w:val="000000"/>
      <w:spacing w:val="0"/>
      <w:w w:val="100"/>
      <w:position w:val="0"/>
      <w:shd w:val="clear" w:color="auto" w:fill="FFFFFF"/>
      <w:lang w:val="fr-FR" w:eastAsia="fr-FR" w:bidi="fr-FR"/>
    </w:rPr>
  </w:style>
  <w:style w:type="paragraph" w:customStyle="1" w:styleId="Corpsdutexte100">
    <w:name w:val="Corps du texte (10)"/>
    <w:basedOn w:val="Normal"/>
    <w:link w:val="Corpsdutexte10"/>
    <w:rsid w:val="00D55EAF"/>
    <w:pPr>
      <w:shd w:val="clear" w:color="auto" w:fill="FFFFFF"/>
      <w:spacing w:after="240" w:line="274" w:lineRule="exact"/>
      <w:jc w:val="both"/>
    </w:pPr>
    <w:rPr>
      <w:lang w:bidi="ar-SA"/>
    </w:rPr>
  </w:style>
  <w:style w:type="character" w:customStyle="1" w:styleId="ListParagraphChar">
    <w:name w:val="List Paragraph Char"/>
    <w:basedOn w:val="DefaultParagraphFont"/>
    <w:link w:val="ListParagraph"/>
    <w:uiPriority w:val="34"/>
    <w:locked/>
    <w:rsid w:val="007167E1"/>
    <w:rPr>
      <w:rFonts w:ascii="Arial" w:eastAsia="Arial" w:hAnsi="Arial" w:cs="Arial"/>
      <w:lang w:bidi="en-US"/>
    </w:rPr>
  </w:style>
  <w:style w:type="paragraph" w:styleId="HTMLPreformatted">
    <w:name w:val="HTML Preformatted"/>
    <w:basedOn w:val="Normal"/>
    <w:link w:val="HTMLPreformattedChar"/>
    <w:uiPriority w:val="99"/>
    <w:unhideWhenUsed/>
    <w:rsid w:val="005761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bidi="ar-SA"/>
    </w:rPr>
  </w:style>
  <w:style w:type="character" w:customStyle="1" w:styleId="HTMLPreformattedChar">
    <w:name w:val="HTML Preformatted Char"/>
    <w:basedOn w:val="DefaultParagraphFont"/>
    <w:link w:val="HTMLPreformatted"/>
    <w:uiPriority w:val="99"/>
    <w:rsid w:val="0057611D"/>
    <w:rPr>
      <w:rFonts w:ascii="Courier New" w:eastAsia="Times New Roman" w:hAnsi="Courier New" w:cs="Courier New"/>
      <w:sz w:val="20"/>
      <w:szCs w:val="20"/>
      <w:lang w:val="en-GB"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44.xml"/><Relationship Id="rId21" Type="http://schemas.openxmlformats.org/officeDocument/2006/relationships/footer" Target="footer3.xml"/><Relationship Id="rId42" Type="http://schemas.openxmlformats.org/officeDocument/2006/relationships/footer" Target="footer14.xml"/><Relationship Id="rId63" Type="http://schemas.openxmlformats.org/officeDocument/2006/relationships/image" Target="media/image28.png"/><Relationship Id="rId84" Type="http://schemas.openxmlformats.org/officeDocument/2006/relationships/image" Target="media/image208.png"/><Relationship Id="rId138" Type="http://schemas.openxmlformats.org/officeDocument/2006/relationships/image" Target="media/image217.png"/><Relationship Id="rId107" Type="http://schemas.openxmlformats.org/officeDocument/2006/relationships/footer" Target="footer41.xml"/><Relationship Id="rId11" Type="http://schemas.openxmlformats.org/officeDocument/2006/relationships/image" Target="media/image118.png"/><Relationship Id="rId32" Type="http://schemas.openxmlformats.org/officeDocument/2006/relationships/header" Target="header5.xml"/><Relationship Id="rId53" Type="http://schemas.openxmlformats.org/officeDocument/2006/relationships/footer" Target="footer20.xml"/><Relationship Id="rId74" Type="http://schemas.openxmlformats.org/officeDocument/2006/relationships/image" Target="media/image267.png"/><Relationship Id="rId128" Type="http://schemas.openxmlformats.org/officeDocument/2006/relationships/footer" Target="footer46.xml"/><Relationship Id="rId149" Type="http://schemas.openxmlformats.org/officeDocument/2006/relationships/image" Target="media/image147.png"/><Relationship Id="rId5" Type="http://schemas.openxmlformats.org/officeDocument/2006/relationships/webSettings" Target="webSettings.xml"/><Relationship Id="rId95" Type="http://schemas.openxmlformats.org/officeDocument/2006/relationships/footer" Target="footer35.xml"/><Relationship Id="rId22" Type="http://schemas.openxmlformats.org/officeDocument/2006/relationships/footer" Target="footer4.xml"/><Relationship Id="rId27" Type="http://schemas.openxmlformats.org/officeDocument/2006/relationships/image" Target="media/image229.png"/><Relationship Id="rId43" Type="http://schemas.openxmlformats.org/officeDocument/2006/relationships/footer" Target="footer15.xml"/><Relationship Id="rId48" Type="http://schemas.openxmlformats.org/officeDocument/2006/relationships/footer" Target="footer19.xml"/><Relationship Id="rId64" Type="http://schemas.openxmlformats.org/officeDocument/2006/relationships/image" Target="media/image127.png"/><Relationship Id="rId69" Type="http://schemas.openxmlformats.org/officeDocument/2006/relationships/image" Target="media/image138.png"/><Relationship Id="rId113" Type="http://schemas.openxmlformats.org/officeDocument/2006/relationships/footer" Target="footer43.xml"/><Relationship Id="rId118" Type="http://schemas.openxmlformats.org/officeDocument/2006/relationships/image" Target="media/image16.png"/><Relationship Id="rId134" Type="http://schemas.openxmlformats.org/officeDocument/2006/relationships/header" Target="header26.xml"/><Relationship Id="rId139" Type="http://schemas.openxmlformats.org/officeDocument/2006/relationships/footer" Target="footer50.xml"/><Relationship Id="rId80" Type="http://schemas.openxmlformats.org/officeDocument/2006/relationships/footer" Target="footer30.xml"/><Relationship Id="rId85" Type="http://schemas.openxmlformats.org/officeDocument/2006/relationships/image" Target="media/image89.png"/><Relationship Id="rId150" Type="http://schemas.openxmlformats.org/officeDocument/2006/relationships/image" Target="media/image231.png"/><Relationship Id="rId155" Type="http://schemas.openxmlformats.org/officeDocument/2006/relationships/theme" Target="theme/theme1.xml"/><Relationship Id="rId12" Type="http://schemas.openxmlformats.org/officeDocument/2006/relationships/image" Target="media/image70.png"/><Relationship Id="rId17" Type="http://schemas.openxmlformats.org/officeDocument/2006/relationships/image" Target="media/image67.png"/><Relationship Id="rId33" Type="http://schemas.openxmlformats.org/officeDocument/2006/relationships/footer" Target="footer8.xml"/><Relationship Id="rId38" Type="http://schemas.openxmlformats.org/officeDocument/2006/relationships/footer" Target="footer11.xml"/><Relationship Id="rId59" Type="http://schemas.openxmlformats.org/officeDocument/2006/relationships/image" Target="media/image166.png"/><Relationship Id="rId103" Type="http://schemas.openxmlformats.org/officeDocument/2006/relationships/footer" Target="footer39.xml"/><Relationship Id="rId108" Type="http://schemas.openxmlformats.org/officeDocument/2006/relationships/image" Target="media/image178.png"/><Relationship Id="rId124" Type="http://schemas.openxmlformats.org/officeDocument/2006/relationships/header" Target="header24.xml"/><Relationship Id="rId129" Type="http://schemas.openxmlformats.org/officeDocument/2006/relationships/image" Target="media/image21.png"/><Relationship Id="rId54" Type="http://schemas.openxmlformats.org/officeDocument/2006/relationships/image" Target="media/image144.png"/><Relationship Id="rId70" Type="http://schemas.openxmlformats.org/officeDocument/2006/relationships/header" Target="header10.xml"/><Relationship Id="rId75" Type="http://schemas.openxmlformats.org/officeDocument/2006/relationships/image" Target="media/image186.png"/><Relationship Id="rId91" Type="http://schemas.openxmlformats.org/officeDocument/2006/relationships/image" Target="media/image78.png"/><Relationship Id="rId96" Type="http://schemas.openxmlformats.org/officeDocument/2006/relationships/footer" Target="footer36.xml"/><Relationship Id="rId140" Type="http://schemas.openxmlformats.org/officeDocument/2006/relationships/image" Target="media/image243.png"/><Relationship Id="rId145"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eader" Target="header3.xml"/><Relationship Id="rId49" Type="http://schemas.openxmlformats.org/officeDocument/2006/relationships/image" Target="media/image81.png"/><Relationship Id="rId114" Type="http://schemas.openxmlformats.org/officeDocument/2006/relationships/image" Target="media/image156.png"/><Relationship Id="rId119" Type="http://schemas.openxmlformats.org/officeDocument/2006/relationships/header" Target="header23.xml"/><Relationship Id="rId44" Type="http://schemas.openxmlformats.org/officeDocument/2006/relationships/footer" Target="footer16.xml"/><Relationship Id="rId60" Type="http://schemas.openxmlformats.org/officeDocument/2006/relationships/image" Target="media/image173.png"/><Relationship Id="rId65" Type="http://schemas.openxmlformats.org/officeDocument/2006/relationships/image" Target="media/image145.png"/><Relationship Id="rId81" Type="http://schemas.openxmlformats.org/officeDocument/2006/relationships/footer" Target="footer31.xml"/><Relationship Id="rId86" Type="http://schemas.openxmlformats.org/officeDocument/2006/relationships/footer" Target="footer32.xml"/><Relationship Id="rId130" Type="http://schemas.openxmlformats.org/officeDocument/2006/relationships/footer" Target="footer47.xml"/><Relationship Id="rId135" Type="http://schemas.openxmlformats.org/officeDocument/2006/relationships/image" Target="media/image51.png"/><Relationship Id="rId151" Type="http://schemas.openxmlformats.org/officeDocument/2006/relationships/image" Target="media/image264.png"/><Relationship Id="rId13" Type="http://schemas.openxmlformats.org/officeDocument/2006/relationships/image" Target="media/image68.png"/><Relationship Id="rId18" Type="http://schemas.openxmlformats.org/officeDocument/2006/relationships/image" Target="media/image140.png"/><Relationship Id="rId39" Type="http://schemas.openxmlformats.org/officeDocument/2006/relationships/footer" Target="footer12.xml"/><Relationship Id="rId109" Type="http://schemas.openxmlformats.org/officeDocument/2006/relationships/header" Target="header21.xml"/><Relationship Id="rId34" Type="http://schemas.openxmlformats.org/officeDocument/2006/relationships/header" Target="header6.xml"/><Relationship Id="rId50" Type="http://schemas.openxmlformats.org/officeDocument/2006/relationships/image" Target="media/image242.png"/><Relationship Id="rId55" Type="http://schemas.openxmlformats.org/officeDocument/2006/relationships/header" Target="header8.xml"/><Relationship Id="rId76" Type="http://schemas.openxmlformats.org/officeDocument/2006/relationships/image" Target="media/image205.png"/><Relationship Id="rId97" Type="http://schemas.openxmlformats.org/officeDocument/2006/relationships/header" Target="header18.xml"/><Relationship Id="rId104" Type="http://schemas.openxmlformats.org/officeDocument/2006/relationships/image" Target="media/image87.png"/><Relationship Id="rId120" Type="http://schemas.openxmlformats.org/officeDocument/2006/relationships/image" Target="media/image193.png"/><Relationship Id="rId125" Type="http://schemas.openxmlformats.org/officeDocument/2006/relationships/footer" Target="footer45.xml"/><Relationship Id="rId141" Type="http://schemas.openxmlformats.org/officeDocument/2006/relationships/image" Target="media/image4.png"/><Relationship Id="rId146" Type="http://schemas.openxmlformats.org/officeDocument/2006/relationships/image" Target="media/image189.png"/><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90.png"/><Relationship Id="rId40" Type="http://schemas.openxmlformats.org/officeDocument/2006/relationships/footer" Target="footer13.xml"/><Relationship Id="rId45" Type="http://schemas.openxmlformats.org/officeDocument/2006/relationships/footer" Target="footer17.xml"/><Relationship Id="rId66" Type="http://schemas.openxmlformats.org/officeDocument/2006/relationships/footer" Target="footer24.xml"/><Relationship Id="rId87" Type="http://schemas.openxmlformats.org/officeDocument/2006/relationships/image" Target="media/image143.png"/><Relationship Id="rId110" Type="http://schemas.openxmlformats.org/officeDocument/2006/relationships/image" Target="media/image232.png"/><Relationship Id="rId115" Type="http://schemas.openxmlformats.org/officeDocument/2006/relationships/header" Target="header22.xml"/><Relationship Id="rId131" Type="http://schemas.openxmlformats.org/officeDocument/2006/relationships/image" Target="media/image62.png"/><Relationship Id="rId136" Type="http://schemas.openxmlformats.org/officeDocument/2006/relationships/header" Target="header27.xml"/><Relationship Id="rId61" Type="http://schemas.openxmlformats.org/officeDocument/2006/relationships/header" Target="header9.xml"/><Relationship Id="rId82" Type="http://schemas.openxmlformats.org/officeDocument/2006/relationships/header" Target="header14.xml"/><Relationship Id="rId152" Type="http://schemas.openxmlformats.org/officeDocument/2006/relationships/header" Target="header29.xml"/><Relationship Id="rId19" Type="http://schemas.openxmlformats.org/officeDocument/2006/relationships/header" Target="header2.xml"/><Relationship Id="rId14" Type="http://schemas.openxmlformats.org/officeDocument/2006/relationships/image" Target="media/image170.png"/><Relationship Id="rId30" Type="http://schemas.openxmlformats.org/officeDocument/2006/relationships/footer" Target="footer6.xml"/><Relationship Id="rId35" Type="http://schemas.openxmlformats.org/officeDocument/2006/relationships/footer" Target="footer9.xml"/><Relationship Id="rId56" Type="http://schemas.openxmlformats.org/officeDocument/2006/relationships/footer" Target="footer21.xml"/><Relationship Id="rId77" Type="http://schemas.openxmlformats.org/officeDocument/2006/relationships/header" Target="header12.xml"/><Relationship Id="rId100" Type="http://schemas.openxmlformats.org/officeDocument/2006/relationships/header" Target="header19.xml"/><Relationship Id="rId105" Type="http://schemas.openxmlformats.org/officeDocument/2006/relationships/footer" Target="footer40.xml"/><Relationship Id="rId126" Type="http://schemas.openxmlformats.org/officeDocument/2006/relationships/image" Target="media/image196.png"/><Relationship Id="rId147" Type="http://schemas.openxmlformats.org/officeDocument/2006/relationships/image" Target="media/image5.jpg"/><Relationship Id="rId8" Type="http://schemas.openxmlformats.org/officeDocument/2006/relationships/header" Target="header1.xml"/><Relationship Id="rId51" Type="http://schemas.openxmlformats.org/officeDocument/2006/relationships/image" Target="media/image244.png"/><Relationship Id="rId72" Type="http://schemas.openxmlformats.org/officeDocument/2006/relationships/header" Target="header11.xml"/><Relationship Id="rId93" Type="http://schemas.openxmlformats.org/officeDocument/2006/relationships/footer" Target="footer34.xml"/><Relationship Id="rId98" Type="http://schemas.openxmlformats.org/officeDocument/2006/relationships/footer" Target="footer37.xml"/><Relationship Id="rId121" Type="http://schemas.openxmlformats.org/officeDocument/2006/relationships/image" Target="media/image65.png"/><Relationship Id="rId142"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image" Target="media/image233.png"/><Relationship Id="rId46" Type="http://schemas.openxmlformats.org/officeDocument/2006/relationships/image" Target="media/image245.png"/><Relationship Id="rId67" Type="http://schemas.openxmlformats.org/officeDocument/2006/relationships/footer" Target="footer25.xml"/><Relationship Id="rId116" Type="http://schemas.openxmlformats.org/officeDocument/2006/relationships/image" Target="media/image48.png"/><Relationship Id="rId137" Type="http://schemas.openxmlformats.org/officeDocument/2006/relationships/footer" Target="footer49.xml"/><Relationship Id="rId20" Type="http://schemas.openxmlformats.org/officeDocument/2006/relationships/footer" Target="footer2.xml"/><Relationship Id="rId41" Type="http://schemas.openxmlformats.org/officeDocument/2006/relationships/image" Target="media/image204.png"/><Relationship Id="rId62" Type="http://schemas.openxmlformats.org/officeDocument/2006/relationships/footer" Target="footer23.xml"/><Relationship Id="rId83" Type="http://schemas.openxmlformats.org/officeDocument/2006/relationships/header" Target="header15.xml"/><Relationship Id="rId88" Type="http://schemas.openxmlformats.org/officeDocument/2006/relationships/image" Target="media/image256.png"/><Relationship Id="rId111" Type="http://schemas.openxmlformats.org/officeDocument/2006/relationships/footer" Target="footer42.xml"/><Relationship Id="rId132" Type="http://schemas.openxmlformats.org/officeDocument/2006/relationships/footer" Target="footer48.xml"/><Relationship Id="rId153" Type="http://schemas.openxmlformats.org/officeDocument/2006/relationships/footer" Target="footer52.xml"/><Relationship Id="rId15" Type="http://schemas.openxmlformats.org/officeDocument/2006/relationships/footer" Target="footer1.xml"/><Relationship Id="rId36" Type="http://schemas.openxmlformats.org/officeDocument/2006/relationships/image" Target="media/image27.png"/><Relationship Id="rId57" Type="http://schemas.openxmlformats.org/officeDocument/2006/relationships/footer" Target="footer22.xml"/><Relationship Id="rId106" Type="http://schemas.openxmlformats.org/officeDocument/2006/relationships/image" Target="media/image206.png"/><Relationship Id="rId127" Type="http://schemas.openxmlformats.org/officeDocument/2006/relationships/header" Target="header25.xml"/><Relationship Id="rId10" Type="http://schemas.openxmlformats.org/officeDocument/2006/relationships/image" Target="media/image2.jpeg"/><Relationship Id="rId31" Type="http://schemas.openxmlformats.org/officeDocument/2006/relationships/footer" Target="footer7.xml"/><Relationship Id="rId52" Type="http://schemas.openxmlformats.org/officeDocument/2006/relationships/header" Target="header7.xml"/><Relationship Id="rId73" Type="http://schemas.openxmlformats.org/officeDocument/2006/relationships/footer" Target="footer28.xml"/><Relationship Id="rId78" Type="http://schemas.openxmlformats.org/officeDocument/2006/relationships/footer" Target="footer29.xml"/><Relationship Id="rId94" Type="http://schemas.openxmlformats.org/officeDocument/2006/relationships/header" Target="header17.xml"/><Relationship Id="rId99" Type="http://schemas.openxmlformats.org/officeDocument/2006/relationships/footer" Target="footer38.xml"/><Relationship Id="rId101" Type="http://schemas.openxmlformats.org/officeDocument/2006/relationships/image" Target="media/image241.png"/><Relationship Id="rId122" Type="http://schemas.openxmlformats.org/officeDocument/2006/relationships/image" Target="media/image214.png"/><Relationship Id="rId143" Type="http://schemas.openxmlformats.org/officeDocument/2006/relationships/footer" Target="footer51.xml"/><Relationship Id="rId148"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image" Target="media/image63.png"/><Relationship Id="rId47" Type="http://schemas.openxmlformats.org/officeDocument/2006/relationships/footer" Target="footer18.xml"/><Relationship Id="rId68" Type="http://schemas.openxmlformats.org/officeDocument/2006/relationships/footer" Target="footer26.xml"/><Relationship Id="rId89" Type="http://schemas.openxmlformats.org/officeDocument/2006/relationships/image" Target="media/image6.png"/><Relationship Id="rId112" Type="http://schemas.openxmlformats.org/officeDocument/2006/relationships/image" Target="media/image22.png"/><Relationship Id="rId133" Type="http://schemas.openxmlformats.org/officeDocument/2006/relationships/image" Target="media/image132.png"/><Relationship Id="rId154" Type="http://schemas.openxmlformats.org/officeDocument/2006/relationships/fontTable" Target="fontTable.xml"/><Relationship Id="rId16" Type="http://schemas.openxmlformats.org/officeDocument/2006/relationships/image" Target="media/image2.png"/><Relationship Id="rId37" Type="http://schemas.openxmlformats.org/officeDocument/2006/relationships/footer" Target="footer10.xml"/><Relationship Id="rId58" Type="http://schemas.openxmlformats.org/officeDocument/2006/relationships/image" Target="media/image43.png"/><Relationship Id="rId79" Type="http://schemas.openxmlformats.org/officeDocument/2006/relationships/header" Target="header13.xml"/><Relationship Id="rId102" Type="http://schemas.openxmlformats.org/officeDocument/2006/relationships/header" Target="header20.xml"/><Relationship Id="rId123" Type="http://schemas.openxmlformats.org/officeDocument/2006/relationships/image" Target="media/image151.png"/><Relationship Id="rId144" Type="http://schemas.openxmlformats.org/officeDocument/2006/relationships/image" Target="media/image121.png"/><Relationship Id="rId90" Type="http://schemas.openxmlformats.org/officeDocument/2006/relationships/footer" Target="footer33.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94.png"/></Relationships>
</file>

<file path=word/_rels/footer10.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239.png"/></Relationships>
</file>

<file path=word/_rels/footer1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55.png"/></Relationships>
</file>

<file path=word/_rels/footer12.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223.png"/></Relationships>
</file>

<file path=word/_rels/footer13.xml.rels><?xml version="1.0" encoding="UTF-8" standalone="yes"?>
<Relationships xmlns="http://schemas.openxmlformats.org/package/2006/relationships"><Relationship Id="rId2" Type="http://schemas.openxmlformats.org/officeDocument/2006/relationships/image" Target="media/image180.png"/><Relationship Id="rId1" Type="http://schemas.openxmlformats.org/officeDocument/2006/relationships/image" Target="media/image91.png"/></Relationships>
</file>

<file path=word/_rels/footer14.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1.png"/><Relationship Id="rId1" Type="http://schemas.openxmlformats.org/officeDocument/2006/relationships/image" Target="media/image220.png"/></Relationships>
</file>

<file path=word/_rels/footer15.xml.rels><?xml version="1.0" encoding="UTF-8" standalone="yes"?>
<Relationships xmlns="http://schemas.openxmlformats.org/package/2006/relationships"><Relationship Id="rId2" Type="http://schemas.openxmlformats.org/officeDocument/2006/relationships/image" Target="media/image236.png"/><Relationship Id="rId1" Type="http://schemas.openxmlformats.org/officeDocument/2006/relationships/image" Target="media/image234.png"/></Relationships>
</file>

<file path=word/_rels/footer16.xml.rels><?xml version="1.0" encoding="UTF-8" standalone="yes"?>
<Relationships xmlns="http://schemas.openxmlformats.org/package/2006/relationships"><Relationship Id="rId2" Type="http://schemas.openxmlformats.org/officeDocument/2006/relationships/image" Target="media/image172.png"/><Relationship Id="rId1" Type="http://schemas.openxmlformats.org/officeDocument/2006/relationships/image" Target="media/image224.png"/></Relationships>
</file>

<file path=word/_rels/footer18.xml.rels><?xml version="1.0" encoding="UTF-8" standalone="yes"?>
<Relationships xmlns="http://schemas.openxmlformats.org/package/2006/relationships"><Relationship Id="rId3" Type="http://schemas.openxmlformats.org/officeDocument/2006/relationships/image" Target="media/image111.png"/><Relationship Id="rId2" Type="http://schemas.openxmlformats.org/officeDocument/2006/relationships/image" Target="media/image105.png"/><Relationship Id="rId1" Type="http://schemas.openxmlformats.org/officeDocument/2006/relationships/image" Target="media/image30.png"/></Relationships>
</file>

<file path=word/_rels/footer19.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83.png"/><Relationship Id="rId1" Type="http://schemas.openxmlformats.org/officeDocument/2006/relationships/image" Target="media/image106.png"/></Relationships>
</file>

<file path=word/_rels/footer2.xml.rels><?xml version="1.0" encoding="UTF-8" standalone="yes"?>
<Relationships xmlns="http://schemas.openxmlformats.org/package/2006/relationships"><Relationship Id="rId8" Type="http://schemas.openxmlformats.org/officeDocument/2006/relationships/image" Target="media/image167.png"/><Relationship Id="rId3" Type="http://schemas.openxmlformats.org/officeDocument/2006/relationships/image" Target="media/image23.png"/><Relationship Id="rId7" Type="http://schemas.openxmlformats.org/officeDocument/2006/relationships/image" Target="media/image69.png"/><Relationship Id="rId2" Type="http://schemas.openxmlformats.org/officeDocument/2006/relationships/image" Target="media/image197.png"/><Relationship Id="rId1" Type="http://schemas.openxmlformats.org/officeDocument/2006/relationships/image" Target="media/image181.png"/><Relationship Id="rId6" Type="http://schemas.openxmlformats.org/officeDocument/2006/relationships/image" Target="media/image96.png"/><Relationship Id="rId5" Type="http://schemas.openxmlformats.org/officeDocument/2006/relationships/image" Target="media/image3.png"/><Relationship Id="rId4" Type="http://schemas.openxmlformats.org/officeDocument/2006/relationships/image" Target="media/image114.png"/></Relationships>
</file>

<file path=word/_rels/footer21.xml.rels><?xml version="1.0" encoding="UTF-8" standalone="yes"?>
<Relationships xmlns="http://schemas.openxmlformats.org/package/2006/relationships"><Relationship Id="rId3" Type="http://schemas.openxmlformats.org/officeDocument/2006/relationships/image" Target="media/image230.png"/><Relationship Id="rId2" Type="http://schemas.openxmlformats.org/officeDocument/2006/relationships/image" Target="media/image251.png"/><Relationship Id="rId1" Type="http://schemas.openxmlformats.org/officeDocument/2006/relationships/image" Target="media/image237.png"/></Relationships>
</file>

<file path=word/_rels/footer22.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216.png"/><Relationship Id="rId1" Type="http://schemas.openxmlformats.org/officeDocument/2006/relationships/image" Target="media/image182.png"/></Relationships>
</file>

<file path=word/_rels/footer23.xml.rels><?xml version="1.0" encoding="UTF-8" standalone="yes"?>
<Relationships xmlns="http://schemas.openxmlformats.org/package/2006/relationships"><Relationship Id="rId2" Type="http://schemas.openxmlformats.org/officeDocument/2006/relationships/image" Target="media/image125.png"/><Relationship Id="rId1" Type="http://schemas.openxmlformats.org/officeDocument/2006/relationships/image" Target="media/image73.png"/></Relationships>
</file>

<file path=word/_rels/footer24.xml.rels><?xml version="1.0" encoding="UTF-8" standalone="yes"?>
<Relationships xmlns="http://schemas.openxmlformats.org/package/2006/relationships"><Relationship Id="rId3" Type="http://schemas.openxmlformats.org/officeDocument/2006/relationships/image" Target="media/image126.png"/><Relationship Id="rId2" Type="http://schemas.openxmlformats.org/officeDocument/2006/relationships/image" Target="media/image215.png"/><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2" Type="http://schemas.openxmlformats.org/officeDocument/2006/relationships/image" Target="media/image227.png"/><Relationship Id="rId1" Type="http://schemas.openxmlformats.org/officeDocument/2006/relationships/image" Target="media/image112.png"/></Relationships>
</file>

<file path=word/_rels/footer2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88.png"/></Relationships>
</file>

<file path=word/_rels/footer27.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57.png"/></Relationships>
</file>

<file path=word/_rels/footer28.xml.rels><?xml version="1.0" encoding="UTF-8" standalone="yes"?>
<Relationships xmlns="http://schemas.openxmlformats.org/package/2006/relationships"><Relationship Id="rId2" Type="http://schemas.openxmlformats.org/officeDocument/2006/relationships/image" Target="media/image139.png"/><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265.png"/><Relationship Id="rId1" Type="http://schemas.openxmlformats.org/officeDocument/2006/relationships/image" Target="media/image146.png"/><Relationship Id="rId6" Type="http://schemas.openxmlformats.org/officeDocument/2006/relationships/image" Target="media/image171.png"/><Relationship Id="rId5" Type="http://schemas.openxmlformats.org/officeDocument/2006/relationships/image" Target="media/image61.png"/><Relationship Id="rId4" Type="http://schemas.openxmlformats.org/officeDocument/2006/relationships/image" Target="media/image266.png"/></Relationships>
</file>

<file path=word/_rels/footer30.xml.rels><?xml version="1.0" encoding="UTF-8" standalone="yes"?>
<Relationships xmlns="http://schemas.openxmlformats.org/package/2006/relationships"><Relationship Id="rId2" Type="http://schemas.openxmlformats.org/officeDocument/2006/relationships/image" Target="media/image179.png"/><Relationship Id="rId1" Type="http://schemas.openxmlformats.org/officeDocument/2006/relationships/image" Target="media/image148.png"/></Relationships>
</file>

<file path=word/_rels/footer3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163.png"/></Relationships>
</file>

<file path=word/_rels/footer32.xml.rels><?xml version="1.0" encoding="UTF-8" standalone="yes"?>
<Relationships xmlns="http://schemas.openxmlformats.org/package/2006/relationships"><Relationship Id="rId2" Type="http://schemas.openxmlformats.org/officeDocument/2006/relationships/image" Target="media/image211.png"/><Relationship Id="rId1" Type="http://schemas.openxmlformats.org/officeDocument/2006/relationships/image" Target="media/image134.png"/></Relationships>
</file>

<file path=word/_rels/footer33.xml.rels><?xml version="1.0" encoding="UTF-8" standalone="yes"?>
<Relationships xmlns="http://schemas.openxmlformats.org/package/2006/relationships"><Relationship Id="rId1" Type="http://schemas.openxmlformats.org/officeDocument/2006/relationships/image" Target="media/image159.png"/></Relationships>
</file>

<file path=word/_rels/footer34.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79.png"/></Relationships>
</file>

<file path=word/_rels/footer35.xml.rels><?xml version="1.0" encoding="UTF-8" standalone="yes"?>
<Relationships xmlns="http://schemas.openxmlformats.org/package/2006/relationships"><Relationship Id="rId2" Type="http://schemas.openxmlformats.org/officeDocument/2006/relationships/image" Target="media/image164.png"/><Relationship Id="rId1" Type="http://schemas.openxmlformats.org/officeDocument/2006/relationships/image" Target="media/image218.png"/></Relationships>
</file>

<file path=word/_rels/footer36.xml.rels><?xml version="1.0" encoding="UTF-8" standalone="yes"?>
<Relationships xmlns="http://schemas.openxmlformats.org/package/2006/relationships"><Relationship Id="rId2" Type="http://schemas.openxmlformats.org/officeDocument/2006/relationships/image" Target="media/image162.png"/><Relationship Id="rId1" Type="http://schemas.openxmlformats.org/officeDocument/2006/relationships/image" Target="media/image262.png"/></Relationships>
</file>

<file path=word/_rels/footer37.xml.rels><?xml version="1.0" encoding="UTF-8" standalone="yes"?>
<Relationships xmlns="http://schemas.openxmlformats.org/package/2006/relationships"><Relationship Id="rId2" Type="http://schemas.openxmlformats.org/officeDocument/2006/relationships/image" Target="media/image184.png"/><Relationship Id="rId1" Type="http://schemas.openxmlformats.org/officeDocument/2006/relationships/image" Target="media/image19.png"/></Relationships>
</file>

<file path=word/_rels/footer38.xml.rels><?xml version="1.0" encoding="UTF-8" standalone="yes"?>
<Relationships xmlns="http://schemas.openxmlformats.org/package/2006/relationships"><Relationship Id="rId2" Type="http://schemas.openxmlformats.org/officeDocument/2006/relationships/image" Target="media/image107.png"/><Relationship Id="rId1" Type="http://schemas.openxmlformats.org/officeDocument/2006/relationships/image" Target="media/image32.png"/></Relationships>
</file>

<file path=word/_rels/footer39.xml.rels><?xml version="1.0" encoding="UTF-8" standalone="yes"?>
<Relationships xmlns="http://schemas.openxmlformats.org/package/2006/relationships"><Relationship Id="rId2" Type="http://schemas.openxmlformats.org/officeDocument/2006/relationships/image" Target="media/image99.png"/><Relationship Id="rId1" Type="http://schemas.openxmlformats.org/officeDocument/2006/relationships/image" Target="media/image152.png"/></Relationships>
</file>

<file path=word/_rels/footer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29.png"/><Relationship Id="rId1" Type="http://schemas.openxmlformats.org/officeDocument/2006/relationships/image" Target="media/image37.png"/></Relationships>
</file>

<file path=word/_rels/footer40.xml.rels><?xml version="1.0" encoding="UTF-8" standalone="yes"?>
<Relationships xmlns="http://schemas.openxmlformats.org/package/2006/relationships"><Relationship Id="rId2" Type="http://schemas.openxmlformats.org/officeDocument/2006/relationships/image" Target="media/image113.png"/><Relationship Id="rId1" Type="http://schemas.openxmlformats.org/officeDocument/2006/relationships/image" Target="media/image203.png"/></Relationships>
</file>

<file path=word/_rels/footer4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38.png"/></Relationships>
</file>

<file path=word/_rels/footer4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4.png"/></Relationships>
</file>

<file path=word/_rels/footer43.xml.rels><?xml version="1.0" encoding="UTF-8" standalone="yes"?>
<Relationships xmlns="http://schemas.openxmlformats.org/package/2006/relationships"><Relationship Id="rId2" Type="http://schemas.openxmlformats.org/officeDocument/2006/relationships/image" Target="media/image165.png"/><Relationship Id="rId1" Type="http://schemas.openxmlformats.org/officeDocument/2006/relationships/image" Target="media/image212.png"/></Relationships>
</file>

<file path=word/_rels/footer44.xml.rels><?xml version="1.0" encoding="UTF-8" standalone="yes"?>
<Relationships xmlns="http://schemas.openxmlformats.org/package/2006/relationships"><Relationship Id="rId2" Type="http://schemas.openxmlformats.org/officeDocument/2006/relationships/image" Target="media/image153.png"/><Relationship Id="rId1" Type="http://schemas.openxmlformats.org/officeDocument/2006/relationships/image" Target="media/image110.png"/></Relationships>
</file>

<file path=word/_rels/footer45.xml.rels><?xml version="1.0" encoding="UTF-8" standalone="yes"?>
<Relationships xmlns="http://schemas.openxmlformats.org/package/2006/relationships"><Relationship Id="rId1" Type="http://schemas.openxmlformats.org/officeDocument/2006/relationships/image" Target="media/image74.png"/></Relationships>
</file>

<file path=word/_rels/footer46.xml.rels><?xml version="1.0" encoding="UTF-8" standalone="yes"?>
<Relationships xmlns="http://schemas.openxmlformats.org/package/2006/relationships"><Relationship Id="rId2" Type="http://schemas.openxmlformats.org/officeDocument/2006/relationships/image" Target="media/image202.png"/><Relationship Id="rId1" Type="http://schemas.openxmlformats.org/officeDocument/2006/relationships/image" Target="media/image254.png"/></Relationships>
</file>

<file path=word/_rels/footer47.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53.png"/></Relationships>
</file>

<file path=word/_rels/footer48.xml.rels><?xml version="1.0" encoding="UTF-8" standalone="yes"?>
<Relationships xmlns="http://schemas.openxmlformats.org/package/2006/relationships"><Relationship Id="rId2" Type="http://schemas.openxmlformats.org/officeDocument/2006/relationships/image" Target="media/image128.png"/><Relationship Id="rId1" Type="http://schemas.openxmlformats.org/officeDocument/2006/relationships/image" Target="media/image213.png"/></Relationships>
</file>

<file path=word/_rels/footer49.xml.rels><?xml version="1.0" encoding="UTF-8" standalone="yes"?>
<Relationships xmlns="http://schemas.openxmlformats.org/package/2006/relationships"><Relationship Id="rId2" Type="http://schemas.openxmlformats.org/officeDocument/2006/relationships/image" Target="media/image123.png"/><Relationship Id="rId1" Type="http://schemas.openxmlformats.org/officeDocument/2006/relationships/image" Target="media/image169.png"/></Relationships>
</file>

<file path=word/_rels/footer5.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187.png"/></Relationships>
</file>

<file path=word/_rels/footer50.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149.png"/><Relationship Id="rId1" Type="http://schemas.openxmlformats.org/officeDocument/2006/relationships/image" Target="media/image124.png"/><Relationship Id="rId6" Type="http://schemas.openxmlformats.org/officeDocument/2006/relationships/image" Target="media/image97.png"/><Relationship Id="rId5" Type="http://schemas.openxmlformats.org/officeDocument/2006/relationships/image" Target="media/image158.png"/><Relationship Id="rId4" Type="http://schemas.openxmlformats.org/officeDocument/2006/relationships/image" Target="media/image60.png"/></Relationships>
</file>

<file path=word/_rels/footer51.xml.rels><?xml version="1.0" encoding="UTF-8" standalone="yes"?>
<Relationships xmlns="http://schemas.openxmlformats.org/package/2006/relationships"><Relationship Id="rId1" Type="http://schemas.openxmlformats.org/officeDocument/2006/relationships/image" Target="media/image58.png"/></Relationships>
</file>

<file path=word/_rels/footer6.xml.rels><?xml version="1.0" encoding="UTF-8" standalone="yes"?>
<Relationships xmlns="http://schemas.openxmlformats.org/package/2006/relationships"><Relationship Id="rId8" Type="http://schemas.openxmlformats.org/officeDocument/2006/relationships/image" Target="media/image101.png"/><Relationship Id="rId3" Type="http://schemas.openxmlformats.org/officeDocument/2006/relationships/image" Target="media/image141.png"/><Relationship Id="rId7" Type="http://schemas.openxmlformats.org/officeDocument/2006/relationships/image" Target="media/image200.png"/><Relationship Id="rId2" Type="http://schemas.openxmlformats.org/officeDocument/2006/relationships/image" Target="media/image226.png"/><Relationship Id="rId1" Type="http://schemas.openxmlformats.org/officeDocument/2006/relationships/image" Target="media/image109.png"/><Relationship Id="rId6" Type="http://schemas.openxmlformats.org/officeDocument/2006/relationships/image" Target="media/image13.png"/><Relationship Id="rId5" Type="http://schemas.openxmlformats.org/officeDocument/2006/relationships/image" Target="media/image3.png"/><Relationship Id="rId4" Type="http://schemas.openxmlformats.org/officeDocument/2006/relationships/image" Target="media/image188.png"/></Relationships>
</file>

<file path=word/_rels/footer7.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04.png"/></Relationships>
</file>

<file path=word/_rels/footer8.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35.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header1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2.png"/><Relationship Id="rId4" Type="http://schemas.openxmlformats.org/officeDocument/2006/relationships/image" Target="media/image246.pn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82.pn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 Id="rId4" Type="http://schemas.openxmlformats.org/officeDocument/2006/relationships/image" Target="media/image210.png"/></Relationships>
</file>

<file path=word/_rels/header17.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2.png"/><Relationship Id="rId4" Type="http://schemas.openxmlformats.org/officeDocument/2006/relationships/image" Target="media/image25.png"/></Relationships>
</file>

<file path=word/_rels/header18.xml.rels><?xml version="1.0" encoding="UTF-8" standalone="yes"?>
<Relationships xmlns="http://schemas.openxmlformats.org/package/2006/relationships"><Relationship Id="rId2" Type="http://schemas.openxmlformats.org/officeDocument/2006/relationships/image" Target="media/image135.png"/><Relationship Id="rId1" Type="http://schemas.openxmlformats.org/officeDocument/2006/relationships/image" Target="media/image2.png"/><Relationship Id="rId5" Type="http://schemas.openxmlformats.org/officeDocument/2006/relationships/image" Target="media/image168.png"/><Relationship Id="rId4" Type="http://schemas.openxmlformats.org/officeDocument/2006/relationships/image" Target="media/image221.png"/></Relationships>
</file>

<file path=word/_rels/header19.xml.rels><?xml version="1.0" encoding="UTF-8" standalone="yes"?>
<Relationships xmlns="http://schemas.openxmlformats.org/package/2006/relationships"><Relationship Id="rId2" Type="http://schemas.openxmlformats.org/officeDocument/2006/relationships/image" Target="media/image76.png"/><Relationship Id="rId1" Type="http://schemas.openxmlformats.org/officeDocument/2006/relationships/image" Target="media/image2.png"/><Relationship Id="rId4" Type="http://schemas.openxmlformats.org/officeDocument/2006/relationships/image" Target="media/image248.pn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77.png"/><Relationship Id="rId1" Type="http://schemas.openxmlformats.org/officeDocument/2006/relationships/image" Target="media/image2.png"/><Relationship Id="rId4" Type="http://schemas.openxmlformats.org/officeDocument/2006/relationships/image" Target="media/image56.png"/></Relationships>
</file>

<file path=word/_rels/header20.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2.png"/><Relationship Id="rId5" Type="http://schemas.openxmlformats.org/officeDocument/2006/relationships/image" Target="media/image185.png"/><Relationship Id="rId4" Type="http://schemas.openxmlformats.org/officeDocument/2006/relationships/image" Target="media/image31.png"/></Relationships>
</file>

<file path=word/_rels/header2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94.png"/><Relationship Id="rId1" Type="http://schemas.openxmlformats.org/officeDocument/2006/relationships/image" Target="media/image2.png"/><Relationship Id="rId4" Type="http://schemas.openxmlformats.org/officeDocument/2006/relationships/image" Target="media/image175.png"/></Relationships>
</file>

<file path=word/_rels/header24.xml.rels><?xml version="1.0" encoding="UTF-8" standalone="yes"?>
<Relationships xmlns="http://schemas.openxmlformats.org/package/2006/relationships"><Relationship Id="rId2" Type="http://schemas.openxmlformats.org/officeDocument/2006/relationships/image" Target="media/image225.png"/><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 Id="rId5" Type="http://schemas.openxmlformats.org/officeDocument/2006/relationships/image" Target="media/image198.png"/><Relationship Id="rId4" Type="http://schemas.openxmlformats.org/officeDocument/2006/relationships/image" Target="media/image36.png"/></Relationships>
</file>

<file path=word/_rels/header26.xml.rels><?xml version="1.0" encoding="UTF-8" standalone="yes"?>
<Relationships xmlns="http://schemas.openxmlformats.org/package/2006/relationships"><Relationship Id="rId3" Type="http://schemas.openxmlformats.org/officeDocument/2006/relationships/image" Target="media/image183.png"/><Relationship Id="rId2" Type="http://schemas.openxmlformats.org/officeDocument/2006/relationships/image" Target="media/image201.png"/><Relationship Id="rId1" Type="http://schemas.openxmlformats.org/officeDocument/2006/relationships/image" Target="media/image2.png"/><Relationship Id="rId4" Type="http://schemas.openxmlformats.org/officeDocument/2006/relationships/image" Target="media/image155.png"/></Relationships>
</file>

<file path=word/_rels/header27.xml.rels><?xml version="1.0" encoding="UTF-8" standalone="yes"?>
<Relationships xmlns="http://schemas.openxmlformats.org/package/2006/relationships"><Relationship Id="rId2" Type="http://schemas.openxmlformats.org/officeDocument/2006/relationships/image" Target="media/image72.png"/><Relationship Id="rId1" Type="http://schemas.openxmlformats.org/officeDocument/2006/relationships/image" Target="media/image2.png"/><Relationship Id="rId5" Type="http://schemas.openxmlformats.org/officeDocument/2006/relationships/image" Target="media/image108.png"/><Relationship Id="rId4" Type="http://schemas.openxmlformats.org/officeDocument/2006/relationships/image" Target="media/image263.png"/></Relationships>
</file>

<file path=word/_rels/header28.xml.rels><?xml version="1.0" encoding="UTF-8" standalone="yes"?>
<Relationships xmlns="http://schemas.openxmlformats.org/package/2006/relationships"><Relationship Id="rId3" Type="http://schemas.openxmlformats.org/officeDocument/2006/relationships/image" Target="media/image95.png"/><Relationship Id="rId2" Type="http://schemas.openxmlformats.org/officeDocument/2006/relationships/image" Target="media/image10.png"/><Relationship Id="rId1" Type="http://schemas.openxmlformats.org/officeDocument/2006/relationships/image" Target="media/image2.png"/><Relationship Id="rId4" Type="http://schemas.openxmlformats.org/officeDocument/2006/relationships/image" Target="media/image33.png"/></Relationships>
</file>

<file path=word/_rels/header29.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255.png"/></Relationships>
</file>

<file path=word/_rels/header4.xml.rels><?xml version="1.0" encoding="UTF-8" standalone="yes"?>
<Relationships xmlns="http://schemas.openxmlformats.org/package/2006/relationships"><Relationship Id="rId3" Type="http://schemas.openxmlformats.org/officeDocument/2006/relationships/image" Target="media/image222.png"/><Relationship Id="rId2" Type="http://schemas.openxmlformats.org/officeDocument/2006/relationships/image" Target="media/image176.png"/><Relationship Id="rId1" Type="http://schemas.openxmlformats.org/officeDocument/2006/relationships/image" Target="media/image2.png"/><Relationship Id="rId5" Type="http://schemas.openxmlformats.org/officeDocument/2006/relationships/image" Target="media/image115.png"/><Relationship Id="rId4" Type="http://schemas.openxmlformats.org/officeDocument/2006/relationships/image" Target="media/image116.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137.png"/><Relationship Id="rId1" Type="http://schemas.openxmlformats.org/officeDocument/2006/relationships/image" Target="media/image2.png"/><Relationship Id="rId4" Type="http://schemas.openxmlformats.org/officeDocument/2006/relationships/image" Target="media/image258.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Yyx3Hg8RI/6A6mSHQUz8XSsUw==">AMUW2mVJlAUGHWkcTfB3eiYHID6ZAlZh8wxJLtoBnHRDmiFKFsHNbLnPceZR0ASjqxa6bSRKaNcTeo6jZqK1MGoIwiJmrggN2HHyooA48fjIYWqlZWgTbLA=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15777</Words>
  <Characters>81731</Characters>
  <Application>Microsoft Office Word</Application>
  <DocSecurity>0</DocSecurity>
  <Lines>11675</Lines>
  <Paragraphs>5417</Paragraphs>
  <ScaleCrop>false</ScaleCrop>
  <Company/>
  <LinksUpToDate>false</LinksUpToDate>
  <CharactersWithSpaces>92091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GNANAGO HARDING</dc:creator>
  <cp:lastModifiedBy>Cherno Omar BARRY</cp:lastModifiedBy>
  <cp:revision>2</cp:revision>
  <dcterms:created xsi:type="dcterms:W3CDTF">2023-05-08T09:55:00Z</dcterms:created>
  <dcterms:modified xsi:type="dcterms:W3CDTF">2023-05-08T09:55:00Z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2018-06-22T00:00:00Z</vt:filetime>
  </property>
  <property fmtid="{D5CDD505-2E9C-101B-9397-08002B2CF9AE}" pid="3" name="Creator">
    <vt:lpwstr>QuarkXPress(R) 10.0r1</vt:lpwstr>
  </property>
  <property fmtid="{D5CDD505-2E9C-101B-9397-08002B2CF9AE}" pid="4" name="LastSaved">
    <vt:filetime>2019-01-09T00:00:00Z</vt:filetime>
  </property>
  <property fmtid="{D5CDD505-2E9C-101B-9397-08002B2CF9AE}" pid="5" name="GrammarlyDocumentId">
    <vt:lpwstr>2319c66d-4da0-4806-bc68-3ff774bbaf87</vt:lpwstr>
  </property>
</Properties>
</file>